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1B8A1" w14:textId="77777777" w:rsidR="00574655" w:rsidRDefault="00574655" w:rsidP="00574655">
      <w:pPr>
        <w:rPr>
          <w:rFonts w:cstheme="minorHAnsi"/>
          <w:bCs/>
          <w:sz w:val="24"/>
          <w:szCs w:val="24"/>
        </w:rPr>
      </w:pPr>
    </w:p>
    <w:p w14:paraId="0D54F58C" w14:textId="1C09086D" w:rsidR="00574655" w:rsidRPr="004B0CBA" w:rsidRDefault="002634F5" w:rsidP="00CA5BFE">
      <w:pPr>
        <w:spacing w:after="0"/>
        <w:jc w:val="center"/>
        <w:rPr>
          <w:rFonts w:cstheme="minorHAnsi"/>
          <w:b/>
          <w:bCs/>
          <w:sz w:val="36"/>
          <w:szCs w:val="36"/>
        </w:rPr>
      </w:pPr>
      <w:r>
        <w:rPr>
          <w:rFonts w:cstheme="minorHAnsi"/>
          <w:b/>
          <w:bCs/>
          <w:sz w:val="36"/>
          <w:szCs w:val="36"/>
        </w:rPr>
        <w:t xml:space="preserve">Muhammad </w:t>
      </w:r>
      <w:r w:rsidR="00591687">
        <w:rPr>
          <w:rFonts w:cstheme="minorHAnsi"/>
          <w:b/>
          <w:bCs/>
          <w:sz w:val="36"/>
          <w:szCs w:val="36"/>
        </w:rPr>
        <w:t>Anus</w:t>
      </w:r>
    </w:p>
    <w:p w14:paraId="0F5CB57C" w14:textId="24B22532" w:rsidR="00574655" w:rsidRPr="00574655" w:rsidRDefault="002634F5" w:rsidP="002634F5">
      <w:pPr>
        <w:spacing w:after="0"/>
        <w:jc w:val="center"/>
        <w:rPr>
          <w:rFonts w:cstheme="minorHAnsi"/>
          <w:sz w:val="24"/>
          <w:szCs w:val="24"/>
        </w:rPr>
      </w:pPr>
      <w:r>
        <w:rPr>
          <w:rFonts w:cstheme="minorHAnsi"/>
          <w:bCs/>
          <w:sz w:val="24"/>
          <w:szCs w:val="24"/>
        </w:rPr>
        <w:t>Dubai</w:t>
      </w:r>
      <w:r w:rsidR="00574655">
        <w:rPr>
          <w:rFonts w:cstheme="minorHAnsi"/>
          <w:bCs/>
          <w:sz w:val="24"/>
          <w:szCs w:val="24"/>
        </w:rPr>
        <w:t xml:space="preserve">, </w:t>
      </w:r>
      <w:r>
        <w:rPr>
          <w:rFonts w:cstheme="minorHAnsi"/>
          <w:bCs/>
          <w:sz w:val="24"/>
          <w:szCs w:val="24"/>
        </w:rPr>
        <w:t>UAE</w:t>
      </w:r>
      <w:r w:rsidR="00574655">
        <w:rPr>
          <w:rFonts w:cstheme="minorHAnsi"/>
          <w:bCs/>
          <w:sz w:val="24"/>
          <w:szCs w:val="24"/>
        </w:rPr>
        <w:t xml:space="preserve"> • Tel: + </w:t>
      </w:r>
      <w:r>
        <w:rPr>
          <w:rFonts w:cstheme="minorHAnsi"/>
          <w:bCs/>
          <w:sz w:val="24"/>
          <w:szCs w:val="24"/>
        </w:rPr>
        <w:t>(971</w:t>
      </w:r>
      <w:r w:rsidR="00574655">
        <w:rPr>
          <w:rFonts w:cstheme="minorHAnsi"/>
          <w:bCs/>
          <w:sz w:val="24"/>
          <w:szCs w:val="24"/>
        </w:rPr>
        <w:t xml:space="preserve">) </w:t>
      </w:r>
      <w:r>
        <w:rPr>
          <w:rFonts w:cstheme="minorHAnsi"/>
          <w:bCs/>
          <w:sz w:val="24"/>
          <w:szCs w:val="24"/>
        </w:rPr>
        <w:t>55</w:t>
      </w:r>
      <w:r w:rsidR="00591687">
        <w:rPr>
          <w:rFonts w:cstheme="minorHAnsi"/>
          <w:bCs/>
          <w:sz w:val="24"/>
          <w:szCs w:val="24"/>
        </w:rPr>
        <w:t>1913294</w:t>
      </w:r>
      <w:r w:rsidR="00574655">
        <w:rPr>
          <w:rFonts w:cstheme="minorHAnsi"/>
          <w:bCs/>
          <w:sz w:val="24"/>
          <w:szCs w:val="24"/>
        </w:rPr>
        <w:t xml:space="preserve"> • Email</w:t>
      </w:r>
      <w:r w:rsidR="00AF72E7">
        <w:rPr>
          <w:rFonts w:cstheme="minorHAnsi"/>
          <w:bCs/>
          <w:sz w:val="24"/>
          <w:szCs w:val="24"/>
        </w:rPr>
        <w:t xml:space="preserve">: </w:t>
      </w:r>
      <w:r w:rsidR="00591687">
        <w:rPr>
          <w:rFonts w:cstheme="minorHAnsi"/>
          <w:bCs/>
          <w:sz w:val="24"/>
          <w:szCs w:val="24"/>
        </w:rPr>
        <w:t>anasarif097@gmail.com</w:t>
      </w:r>
    </w:p>
    <w:p w14:paraId="72AAFD4E" w14:textId="77777777" w:rsidR="00574655" w:rsidRPr="00574655" w:rsidRDefault="00BA57F6" w:rsidP="00BA57F6">
      <w:pPr>
        <w:pStyle w:val="Heading2"/>
        <w:pBdr>
          <w:top w:val="none" w:sz="0" w:space="0" w:color="auto"/>
        </w:pBdr>
        <w:tabs>
          <w:tab w:val="left" w:pos="3525"/>
        </w:tabs>
        <w:jc w:val="center"/>
        <w:rPr>
          <w:rFonts w:asciiTheme="minorHAnsi" w:hAnsiTheme="minorHAnsi" w:cstheme="minorHAnsi"/>
          <w:szCs w:val="24"/>
          <w:u w:val="none"/>
        </w:rPr>
      </w:pPr>
      <w:r>
        <w:rPr>
          <w:rFonts w:asciiTheme="minorHAnsi" w:hAnsiTheme="minorHAnsi" w:cstheme="minorHAnsi"/>
          <w:szCs w:val="24"/>
          <w:u w:val="none"/>
        </w:rPr>
        <w:softHyphen/>
      </w:r>
      <w:r>
        <w:rPr>
          <w:rFonts w:asciiTheme="minorHAnsi" w:hAnsiTheme="minorHAnsi" w:cstheme="minorHAnsi"/>
          <w:szCs w:val="24"/>
          <w:u w:val="none"/>
        </w:rPr>
        <w:softHyphen/>
      </w:r>
      <w:r>
        <w:rPr>
          <w:rFonts w:asciiTheme="minorHAnsi" w:hAnsiTheme="minorHAnsi" w:cstheme="minorHAnsi"/>
          <w:szCs w:val="24"/>
          <w:u w:val="none"/>
        </w:rPr>
        <w:softHyphen/>
      </w:r>
      <w:r>
        <w:rPr>
          <w:rFonts w:asciiTheme="minorHAnsi" w:hAnsiTheme="minorHAnsi" w:cstheme="minorHAnsi"/>
          <w:szCs w:val="24"/>
          <w:u w:val="none"/>
        </w:rPr>
        <w:softHyphen/>
      </w:r>
      <w:r>
        <w:rPr>
          <w:rFonts w:asciiTheme="minorHAnsi" w:hAnsiTheme="minorHAnsi" w:cstheme="minorHAnsi"/>
          <w:szCs w:val="24"/>
          <w:u w:val="none"/>
        </w:rPr>
        <w:softHyphen/>
      </w:r>
      <w:r>
        <w:rPr>
          <w:rFonts w:asciiTheme="minorHAnsi" w:hAnsiTheme="minorHAnsi" w:cstheme="minorHAnsi"/>
          <w:szCs w:val="24"/>
          <w:u w:val="none"/>
        </w:rPr>
        <w:softHyphen/>
      </w:r>
      <w:r>
        <w:rPr>
          <w:rFonts w:asciiTheme="minorHAnsi" w:hAnsiTheme="minorHAnsi" w:cstheme="minorHAnsi"/>
          <w:szCs w:val="24"/>
          <w:u w:val="none"/>
        </w:rPr>
        <w:softHyphen/>
      </w:r>
      <w:r>
        <w:rPr>
          <w:rFonts w:asciiTheme="minorHAnsi" w:hAnsiTheme="minorHAnsi" w:cstheme="minorHAnsi"/>
          <w:szCs w:val="24"/>
          <w:u w:val="none"/>
        </w:rPr>
        <w:softHyphen/>
      </w:r>
      <w:r>
        <w:rPr>
          <w:rFonts w:asciiTheme="minorHAnsi" w:hAnsiTheme="minorHAnsi" w:cstheme="minorHAnsi"/>
          <w:szCs w:val="24"/>
          <w:u w:val="none"/>
        </w:rPr>
        <w:softHyphen/>
      </w:r>
      <w:r>
        <w:rPr>
          <w:rFonts w:asciiTheme="minorHAnsi" w:hAnsiTheme="minorHAnsi" w:cstheme="minorHAnsi"/>
          <w:szCs w:val="24"/>
          <w:u w:val="none"/>
        </w:rPr>
        <w:softHyphen/>
      </w:r>
      <w:r>
        <w:rPr>
          <w:rFonts w:asciiTheme="minorHAnsi" w:hAnsiTheme="minorHAnsi" w:cstheme="minorHAnsi"/>
          <w:szCs w:val="24"/>
          <w:u w:val="none"/>
        </w:rPr>
        <w:softHyphen/>
      </w:r>
      <w:r>
        <w:rPr>
          <w:rFonts w:asciiTheme="minorHAnsi" w:hAnsiTheme="minorHAnsi" w:cstheme="minorHAnsi"/>
          <w:szCs w:val="24"/>
          <w:u w:val="none"/>
        </w:rPr>
        <w:softHyphen/>
      </w:r>
      <w:r>
        <w:rPr>
          <w:rFonts w:asciiTheme="minorHAnsi" w:hAnsiTheme="minorHAnsi" w:cstheme="minorHAnsi"/>
          <w:szCs w:val="24"/>
          <w:u w:val="none"/>
        </w:rPr>
        <w:softHyphen/>
      </w:r>
      <w:r>
        <w:rPr>
          <w:rFonts w:asciiTheme="minorHAnsi" w:hAnsiTheme="minorHAnsi" w:cstheme="minorHAnsi"/>
          <w:szCs w:val="24"/>
          <w:u w:val="none"/>
        </w:rPr>
        <w:softHyphen/>
      </w:r>
      <w:r>
        <w:rPr>
          <w:rFonts w:asciiTheme="minorHAnsi" w:hAnsiTheme="minorHAnsi" w:cstheme="minorHAnsi"/>
          <w:szCs w:val="24"/>
          <w:u w:val="none"/>
        </w:rPr>
        <w:softHyphen/>
      </w:r>
      <w:r>
        <w:rPr>
          <w:rFonts w:asciiTheme="minorHAnsi" w:hAnsiTheme="minorHAnsi" w:cstheme="minorHAnsi"/>
          <w:szCs w:val="24"/>
          <w:u w:val="none"/>
        </w:rPr>
        <w:softHyphen/>
      </w:r>
      <w:r>
        <w:rPr>
          <w:rFonts w:asciiTheme="minorHAnsi" w:hAnsiTheme="minorHAnsi" w:cstheme="minorHAnsi"/>
          <w:szCs w:val="24"/>
          <w:u w:val="none"/>
        </w:rPr>
        <w:softHyphen/>
      </w:r>
      <w:r>
        <w:rPr>
          <w:rFonts w:asciiTheme="minorHAnsi" w:hAnsiTheme="minorHAnsi" w:cstheme="minorHAnsi"/>
          <w:szCs w:val="24"/>
          <w:u w:val="none"/>
        </w:rPr>
        <w:softHyphen/>
      </w:r>
      <w:r>
        <w:rPr>
          <w:rFonts w:asciiTheme="minorHAnsi" w:hAnsiTheme="minorHAnsi" w:cstheme="minorHAnsi"/>
          <w:szCs w:val="24"/>
          <w:u w:val="none"/>
        </w:rPr>
        <w:softHyphen/>
      </w:r>
      <w:r>
        <w:rPr>
          <w:rFonts w:asciiTheme="minorHAnsi" w:hAnsiTheme="minorHAnsi" w:cstheme="minorHAnsi"/>
          <w:szCs w:val="24"/>
          <w:u w:val="none"/>
        </w:rPr>
        <w:softHyphen/>
      </w:r>
      <w:r>
        <w:rPr>
          <w:rFonts w:asciiTheme="minorHAnsi" w:hAnsiTheme="minorHAnsi" w:cstheme="minorHAnsi"/>
          <w:szCs w:val="24"/>
          <w:u w:val="none"/>
        </w:rPr>
        <w:softHyphen/>
        <w:t>____________________________________________________________________</w:t>
      </w:r>
    </w:p>
    <w:p w14:paraId="264B88FC" w14:textId="15835AB3" w:rsidR="002634F5" w:rsidRPr="00591687" w:rsidRDefault="00591687" w:rsidP="002634F5">
      <w:pPr>
        <w:rPr>
          <w:rFonts w:ascii="Segoe UI" w:hAnsi="Segoe UI" w:cs="Segoe UI"/>
          <w:lang w:val="en-GB"/>
        </w:rPr>
      </w:pPr>
      <w:r w:rsidRPr="00591687">
        <w:rPr>
          <w:rFonts w:ascii="Segoe UI" w:eastAsia="Times New Roman" w:hAnsi="Segoe UI" w:cs="Segoe UI"/>
          <w:color w:val="000000"/>
          <w:spacing w:val="-4"/>
          <w:sz w:val="24"/>
          <w:szCs w:val="24"/>
        </w:rPr>
        <w:t>Highly organized and detail-oriented Accountant with [</w:t>
      </w:r>
      <w:r w:rsidR="003D7D8E">
        <w:rPr>
          <w:rFonts w:ascii="Segoe UI" w:eastAsia="Times New Roman" w:hAnsi="Segoe UI" w:cs="Segoe UI"/>
          <w:color w:val="000000"/>
          <w:spacing w:val="-4"/>
          <w:sz w:val="24"/>
          <w:szCs w:val="24"/>
        </w:rPr>
        <w:t>4</w:t>
      </w:r>
      <w:r w:rsidRPr="00591687">
        <w:rPr>
          <w:rFonts w:ascii="Segoe UI" w:eastAsia="Times New Roman" w:hAnsi="Segoe UI" w:cs="Segoe UI"/>
          <w:color w:val="000000"/>
          <w:spacing w:val="-4"/>
          <w:sz w:val="24"/>
          <w:szCs w:val="24"/>
        </w:rPr>
        <w:t>] years of experience in financial management, auditing, and budgeting. Proven track record as a Senior Cashier managing daily cash flow, reconciling discrepancies, and ensuring accuracy in financial transactions. Skilled in maintaining financial records, optimizing processes, and delivering exceptional service under pressure. Adept at balancing operational efficiency with customer satisfaction, fostering trust, and supporting business objectives through sound financial practices.</w:t>
      </w:r>
    </w:p>
    <w:p w14:paraId="3AD2EA0A" w14:textId="77777777" w:rsidR="00574655" w:rsidRPr="004B0CBA" w:rsidRDefault="007139D5" w:rsidP="00574655">
      <w:pPr>
        <w:pStyle w:val="Heading2"/>
        <w:pBdr>
          <w:top w:val="none" w:sz="0" w:space="0" w:color="auto"/>
          <w:bottom w:val="single" w:sz="4" w:space="1" w:color="auto"/>
        </w:pBdr>
        <w:jc w:val="left"/>
        <w:rPr>
          <w:rFonts w:asciiTheme="minorHAnsi" w:hAnsiTheme="minorHAnsi" w:cstheme="minorHAnsi"/>
          <w:b/>
          <w:smallCaps/>
          <w:sz w:val="28"/>
          <w:szCs w:val="28"/>
          <w:u w:val="none"/>
        </w:rPr>
      </w:pPr>
      <w:bookmarkStart w:id="0" w:name="_Hlk65230104"/>
      <w:r>
        <w:rPr>
          <w:rFonts w:asciiTheme="minorHAnsi" w:hAnsiTheme="minorHAnsi" w:cstheme="minorHAnsi"/>
          <w:b/>
          <w:smallCaps/>
          <w:sz w:val="28"/>
          <w:szCs w:val="28"/>
          <w:u w:val="none"/>
        </w:rPr>
        <w:t>Work</w:t>
      </w:r>
      <w:r w:rsidR="00574655" w:rsidRPr="004B0CBA">
        <w:rPr>
          <w:rFonts w:asciiTheme="minorHAnsi" w:hAnsiTheme="minorHAnsi" w:cstheme="minorHAnsi"/>
          <w:b/>
          <w:smallCaps/>
          <w:sz w:val="28"/>
          <w:szCs w:val="28"/>
          <w:u w:val="none"/>
        </w:rPr>
        <w:t xml:space="preserve"> Experience</w:t>
      </w:r>
    </w:p>
    <w:p w14:paraId="486947D7" w14:textId="77777777" w:rsidR="00574655" w:rsidRPr="00574655" w:rsidRDefault="00574655" w:rsidP="00574655">
      <w:pPr>
        <w:pStyle w:val="Heading2"/>
        <w:pBdr>
          <w:top w:val="none" w:sz="0" w:space="0" w:color="auto"/>
        </w:pBdr>
        <w:jc w:val="left"/>
        <w:rPr>
          <w:rFonts w:asciiTheme="minorHAnsi" w:hAnsiTheme="minorHAnsi" w:cstheme="minorHAnsi"/>
          <w:smallCaps/>
          <w:szCs w:val="24"/>
        </w:rPr>
      </w:pPr>
    </w:p>
    <w:bookmarkEnd w:id="0"/>
    <w:p w14:paraId="09F5E484" w14:textId="6AD717AC" w:rsidR="00574655" w:rsidRPr="004B0CBA" w:rsidRDefault="00AF72E7" w:rsidP="00AF72E7">
      <w:pPr>
        <w:spacing w:line="240" w:lineRule="auto"/>
        <w:rPr>
          <w:rFonts w:cstheme="minorHAnsi"/>
          <w:b/>
          <w:sz w:val="24"/>
          <w:szCs w:val="24"/>
        </w:rPr>
      </w:pPr>
      <w:r>
        <w:rPr>
          <w:rFonts w:cstheme="minorHAnsi"/>
          <w:b/>
          <w:sz w:val="24"/>
          <w:szCs w:val="24"/>
        </w:rPr>
        <w:t>202</w:t>
      </w:r>
      <w:r w:rsidR="00591687">
        <w:rPr>
          <w:rFonts w:cstheme="minorHAnsi"/>
          <w:b/>
          <w:sz w:val="24"/>
          <w:szCs w:val="24"/>
        </w:rPr>
        <w:t>2</w:t>
      </w:r>
      <w:r w:rsidR="00574655" w:rsidRPr="004B0CBA">
        <w:rPr>
          <w:rFonts w:cstheme="minorHAnsi"/>
          <w:b/>
          <w:sz w:val="24"/>
          <w:szCs w:val="24"/>
        </w:rPr>
        <w:t xml:space="preserve"> </w:t>
      </w:r>
      <w:r w:rsidR="006E3D51">
        <w:rPr>
          <w:rFonts w:cstheme="minorHAnsi"/>
          <w:b/>
          <w:sz w:val="24"/>
          <w:szCs w:val="24"/>
        </w:rPr>
        <w:t>-</w:t>
      </w:r>
      <w:r w:rsidR="00574655" w:rsidRPr="004B0CBA">
        <w:rPr>
          <w:rFonts w:cstheme="minorHAnsi"/>
          <w:b/>
          <w:sz w:val="24"/>
          <w:szCs w:val="24"/>
        </w:rPr>
        <w:t xml:space="preserve"> </w:t>
      </w:r>
      <w:r>
        <w:rPr>
          <w:rFonts w:cstheme="minorHAnsi"/>
          <w:b/>
          <w:sz w:val="24"/>
          <w:szCs w:val="24"/>
        </w:rPr>
        <w:t>202</w:t>
      </w:r>
      <w:r w:rsidR="00591687">
        <w:rPr>
          <w:rFonts w:cstheme="minorHAnsi"/>
          <w:b/>
          <w:sz w:val="24"/>
          <w:szCs w:val="24"/>
        </w:rPr>
        <w:t>4</w:t>
      </w:r>
      <w:r w:rsidR="004B0CBA" w:rsidRPr="004B0CBA">
        <w:rPr>
          <w:rFonts w:cstheme="minorHAnsi"/>
          <w:b/>
          <w:sz w:val="24"/>
          <w:szCs w:val="24"/>
        </w:rPr>
        <w:t xml:space="preserve"> </w:t>
      </w:r>
      <w:r w:rsidR="00574655" w:rsidRPr="004B0CBA">
        <w:rPr>
          <w:rFonts w:cstheme="minorHAnsi"/>
          <w:b/>
          <w:sz w:val="24"/>
          <w:szCs w:val="24"/>
        </w:rPr>
        <w:t xml:space="preserve">  </w:t>
      </w:r>
      <w:r w:rsidR="004B0CBA" w:rsidRPr="004B0CBA">
        <w:rPr>
          <w:rFonts w:cstheme="minorHAnsi"/>
          <w:b/>
          <w:sz w:val="24"/>
          <w:szCs w:val="24"/>
        </w:rPr>
        <w:tab/>
      </w:r>
      <w:r w:rsidR="00591687">
        <w:rPr>
          <w:rFonts w:cstheme="minorHAnsi"/>
          <w:b/>
          <w:bCs/>
          <w:i/>
          <w:sz w:val="24"/>
          <w:szCs w:val="24"/>
        </w:rPr>
        <w:t>Assistant Accountant</w:t>
      </w:r>
      <w:r w:rsidR="002634F5">
        <w:rPr>
          <w:rFonts w:cstheme="minorHAnsi"/>
          <w:b/>
          <w:bCs/>
          <w:i/>
          <w:sz w:val="24"/>
          <w:szCs w:val="24"/>
        </w:rPr>
        <w:tab/>
        <w:t xml:space="preserve">     </w:t>
      </w:r>
      <w:r>
        <w:rPr>
          <w:rFonts w:cstheme="minorHAnsi"/>
          <w:b/>
          <w:bCs/>
          <w:i/>
          <w:sz w:val="24"/>
          <w:szCs w:val="24"/>
        </w:rPr>
        <w:t>Imtiaz Super Market</w:t>
      </w:r>
      <w:r w:rsidR="002634F5">
        <w:rPr>
          <w:rFonts w:cstheme="minorHAnsi"/>
          <w:b/>
          <w:bCs/>
          <w:sz w:val="24"/>
          <w:szCs w:val="24"/>
        </w:rPr>
        <w:tab/>
      </w:r>
      <w:r w:rsidR="002634F5">
        <w:rPr>
          <w:rFonts w:cstheme="minorHAnsi"/>
          <w:b/>
          <w:sz w:val="24"/>
          <w:szCs w:val="24"/>
        </w:rPr>
        <w:t>Bahawalpur</w:t>
      </w:r>
      <w:r w:rsidR="00574655" w:rsidRPr="004B0CBA">
        <w:rPr>
          <w:rFonts w:cstheme="minorHAnsi"/>
          <w:b/>
          <w:sz w:val="24"/>
          <w:szCs w:val="24"/>
        </w:rPr>
        <w:t xml:space="preserve"> (</w:t>
      </w:r>
      <w:r w:rsidR="002634F5">
        <w:rPr>
          <w:rFonts w:cstheme="minorHAnsi"/>
          <w:b/>
          <w:sz w:val="24"/>
          <w:szCs w:val="24"/>
        </w:rPr>
        <w:t>Pakistan</w:t>
      </w:r>
      <w:r w:rsidR="00574655" w:rsidRPr="004B0CBA">
        <w:rPr>
          <w:rFonts w:cstheme="minorHAnsi"/>
          <w:b/>
          <w:sz w:val="24"/>
          <w:szCs w:val="24"/>
        </w:rPr>
        <w:t>)</w:t>
      </w:r>
    </w:p>
    <w:p w14:paraId="394C5486" w14:textId="7CB92B57" w:rsidR="00574655" w:rsidRPr="00591687" w:rsidRDefault="00591687" w:rsidP="00CA5BFE">
      <w:pPr>
        <w:pStyle w:val="ListParagraph"/>
        <w:numPr>
          <w:ilvl w:val="2"/>
          <w:numId w:val="5"/>
        </w:numPr>
        <w:spacing w:after="0" w:line="240" w:lineRule="auto"/>
        <w:ind w:left="1620" w:hanging="270"/>
        <w:rPr>
          <w:rFonts w:ascii="Segoe UI" w:hAnsi="Segoe UI" w:cs="Segoe UI"/>
          <w:bCs/>
          <w:sz w:val="24"/>
          <w:szCs w:val="24"/>
        </w:rPr>
      </w:pPr>
      <w:r w:rsidRPr="00591687">
        <w:rPr>
          <w:rStyle w:val="Strong"/>
          <w:rFonts w:ascii="Segoe UI" w:hAnsi="Segoe UI" w:cs="Segoe UI"/>
        </w:rPr>
        <w:t>Accurately managed daily financial transactions</w:t>
      </w:r>
      <w:r w:rsidRPr="00591687">
        <w:rPr>
          <w:rFonts w:ascii="Segoe UI" w:hAnsi="Segoe UI" w:cs="Segoe UI"/>
        </w:rPr>
        <w:t>, including accounts payable/receivable and ledger entries, contributing to a 15% improvement in reporting accuracy and process efficiency.</w:t>
      </w:r>
    </w:p>
    <w:p w14:paraId="5D2940CE" w14:textId="716E783C" w:rsidR="00EC1530" w:rsidRPr="006E3D51" w:rsidRDefault="00591687" w:rsidP="00591687">
      <w:pPr>
        <w:pStyle w:val="ListParagraph"/>
        <w:numPr>
          <w:ilvl w:val="2"/>
          <w:numId w:val="5"/>
        </w:numPr>
        <w:spacing w:after="0" w:line="240" w:lineRule="auto"/>
        <w:ind w:left="1620" w:hanging="270"/>
        <w:rPr>
          <w:rFonts w:ascii="Segoe UI" w:hAnsi="Segoe UI" w:cs="Segoe UI"/>
          <w:bCs/>
          <w:sz w:val="24"/>
          <w:szCs w:val="24"/>
        </w:rPr>
      </w:pPr>
      <w:r w:rsidRPr="006E3D51">
        <w:rPr>
          <w:rFonts w:ascii="Segoe UI" w:hAnsi="Segoe UI" w:cs="Segoe UI"/>
          <w:b/>
          <w:bCs/>
          <w:color w:val="374151"/>
        </w:rPr>
        <w:t>Assisted in financial audits and month-end closings</w:t>
      </w:r>
      <w:r w:rsidRPr="006E3D51">
        <w:rPr>
          <w:rFonts w:ascii="Segoe UI" w:hAnsi="Segoe UI" w:cs="Segoe UI"/>
          <w:color w:val="374151"/>
        </w:rPr>
        <w:t>, identifying and resolving discrepancies, which led to a 20% reduction in reconciliation time and enhanced compliance with accounting standards.</w:t>
      </w:r>
    </w:p>
    <w:p w14:paraId="12A8068A" w14:textId="77777777" w:rsidR="00AF72E7" w:rsidRPr="00EC1530" w:rsidRDefault="00AF72E7" w:rsidP="00EC1530">
      <w:pPr>
        <w:pStyle w:val="ListParagraph"/>
        <w:spacing w:after="0" w:line="240" w:lineRule="auto"/>
        <w:ind w:left="1620"/>
        <w:rPr>
          <w:rFonts w:cstheme="minorHAnsi"/>
          <w:bCs/>
          <w:sz w:val="24"/>
          <w:szCs w:val="24"/>
        </w:rPr>
      </w:pPr>
    </w:p>
    <w:p w14:paraId="530F9E98" w14:textId="2631FBCC" w:rsidR="007C5A9E" w:rsidRPr="004B0CBA" w:rsidRDefault="007C5A9E" w:rsidP="00AF72E7">
      <w:pPr>
        <w:spacing w:line="240" w:lineRule="auto"/>
        <w:rPr>
          <w:rFonts w:cstheme="minorHAnsi"/>
          <w:b/>
          <w:sz w:val="24"/>
          <w:szCs w:val="24"/>
        </w:rPr>
      </w:pPr>
      <w:r w:rsidRPr="004B0CBA">
        <w:rPr>
          <w:rFonts w:cstheme="minorHAnsi"/>
          <w:b/>
          <w:sz w:val="24"/>
          <w:szCs w:val="24"/>
        </w:rPr>
        <w:t>20</w:t>
      </w:r>
      <w:r w:rsidR="00AF72E7">
        <w:rPr>
          <w:rFonts w:cstheme="minorHAnsi"/>
          <w:b/>
          <w:sz w:val="24"/>
          <w:szCs w:val="24"/>
        </w:rPr>
        <w:t>2</w:t>
      </w:r>
      <w:r w:rsidR="006E3D51">
        <w:rPr>
          <w:rFonts w:cstheme="minorHAnsi"/>
          <w:b/>
          <w:sz w:val="24"/>
          <w:szCs w:val="24"/>
        </w:rPr>
        <w:t xml:space="preserve">0 </w:t>
      </w:r>
      <w:r w:rsidR="00AF72E7">
        <w:rPr>
          <w:rFonts w:cstheme="minorHAnsi"/>
          <w:b/>
          <w:sz w:val="24"/>
          <w:szCs w:val="24"/>
        </w:rPr>
        <w:t>-</w:t>
      </w:r>
      <w:r w:rsidR="006E3D51">
        <w:rPr>
          <w:rFonts w:cstheme="minorHAnsi"/>
          <w:b/>
          <w:sz w:val="24"/>
          <w:szCs w:val="24"/>
        </w:rPr>
        <w:t xml:space="preserve"> 2022</w:t>
      </w:r>
      <w:r w:rsidR="00AF72E7">
        <w:rPr>
          <w:rFonts w:cstheme="minorHAnsi"/>
          <w:b/>
          <w:sz w:val="24"/>
          <w:szCs w:val="24"/>
        </w:rPr>
        <w:t xml:space="preserve">   </w:t>
      </w:r>
      <w:r w:rsidR="006E3D51">
        <w:rPr>
          <w:rFonts w:cstheme="minorHAnsi"/>
          <w:b/>
          <w:sz w:val="24"/>
          <w:szCs w:val="24"/>
        </w:rPr>
        <w:t xml:space="preserve">  </w:t>
      </w:r>
      <w:r w:rsidR="006E3D51">
        <w:rPr>
          <w:rFonts w:cstheme="minorHAnsi"/>
          <w:b/>
          <w:bCs/>
          <w:i/>
          <w:sz w:val="24"/>
          <w:szCs w:val="24"/>
        </w:rPr>
        <w:t>Senior Cashier</w:t>
      </w:r>
      <w:r w:rsidR="00E137A1">
        <w:rPr>
          <w:rFonts w:cstheme="minorHAnsi"/>
          <w:b/>
          <w:bCs/>
          <w:i/>
          <w:sz w:val="24"/>
          <w:szCs w:val="24"/>
        </w:rPr>
        <w:tab/>
        <w:t xml:space="preserve">     </w:t>
      </w:r>
      <w:r w:rsidR="006E3D51">
        <w:rPr>
          <w:rFonts w:cstheme="minorHAnsi"/>
          <w:b/>
          <w:bCs/>
          <w:i/>
          <w:iCs/>
          <w:sz w:val="24"/>
          <w:szCs w:val="24"/>
        </w:rPr>
        <w:t>Areeba Shopping Mall</w:t>
      </w:r>
      <w:r w:rsidRPr="004B0CBA">
        <w:rPr>
          <w:rFonts w:cstheme="minorHAnsi"/>
          <w:b/>
          <w:bCs/>
          <w:sz w:val="24"/>
          <w:szCs w:val="24"/>
        </w:rPr>
        <w:tab/>
      </w:r>
      <w:r w:rsidRPr="004B0CBA">
        <w:rPr>
          <w:rFonts w:cstheme="minorHAnsi"/>
          <w:b/>
          <w:bCs/>
          <w:sz w:val="24"/>
          <w:szCs w:val="24"/>
        </w:rPr>
        <w:tab/>
      </w:r>
      <w:r w:rsidR="006E3D51">
        <w:rPr>
          <w:rFonts w:cstheme="minorHAnsi"/>
          <w:b/>
          <w:sz w:val="24"/>
          <w:szCs w:val="24"/>
        </w:rPr>
        <w:t>Bahawalpur</w:t>
      </w:r>
      <w:r w:rsidR="006E3D51" w:rsidRPr="004B0CBA">
        <w:rPr>
          <w:rFonts w:cstheme="minorHAnsi"/>
          <w:b/>
          <w:sz w:val="24"/>
          <w:szCs w:val="24"/>
        </w:rPr>
        <w:t xml:space="preserve"> (</w:t>
      </w:r>
      <w:r w:rsidR="006E3D51">
        <w:rPr>
          <w:rFonts w:cstheme="minorHAnsi"/>
          <w:b/>
          <w:sz w:val="24"/>
          <w:szCs w:val="24"/>
        </w:rPr>
        <w:t>Pakistan</w:t>
      </w:r>
      <w:r w:rsidR="006E3D51" w:rsidRPr="004B0CBA">
        <w:rPr>
          <w:rFonts w:cstheme="minorHAnsi"/>
          <w:b/>
          <w:sz w:val="24"/>
          <w:szCs w:val="24"/>
        </w:rPr>
        <w:t>)</w:t>
      </w:r>
    </w:p>
    <w:p w14:paraId="19440B7B" w14:textId="7AAF547F" w:rsidR="007C5A9E" w:rsidRPr="007C5A9E" w:rsidRDefault="006E3D51" w:rsidP="00E137A1">
      <w:pPr>
        <w:pStyle w:val="ListParagraph"/>
        <w:numPr>
          <w:ilvl w:val="2"/>
          <w:numId w:val="5"/>
        </w:numPr>
        <w:spacing w:after="0" w:line="240" w:lineRule="auto"/>
        <w:ind w:left="1620" w:hanging="270"/>
        <w:rPr>
          <w:rFonts w:cstheme="minorHAnsi"/>
          <w:bCs/>
          <w:sz w:val="24"/>
          <w:szCs w:val="24"/>
        </w:rPr>
      </w:pPr>
      <w:r w:rsidRPr="006E3D51">
        <w:rPr>
          <w:rFonts w:ascii="Segoe UI" w:hAnsi="Segoe UI" w:cs="Segoe UI"/>
          <w:b/>
          <w:bCs/>
          <w:color w:val="374151"/>
        </w:rPr>
        <w:t>Led daily cash management operations</w:t>
      </w:r>
      <w:r w:rsidRPr="006E3D51">
        <w:rPr>
          <w:rFonts w:ascii="Segoe UI" w:hAnsi="Segoe UI" w:cs="Segoe UI"/>
          <w:color w:val="374151"/>
        </w:rPr>
        <w:t>, ensuring accurate balancing of registers and timely deposits, consistently maintaining a 100% error-free record</w:t>
      </w:r>
      <w:r w:rsidR="00AF72E7">
        <w:rPr>
          <w:rFonts w:ascii="Segoe UI" w:hAnsi="Segoe UI" w:cs="Segoe UI"/>
          <w:color w:val="374151"/>
        </w:rPr>
        <w:t>.</w:t>
      </w:r>
    </w:p>
    <w:p w14:paraId="6279347D" w14:textId="5E471A3D" w:rsidR="007C5A9E" w:rsidRDefault="006E3D51" w:rsidP="008D089E">
      <w:pPr>
        <w:pStyle w:val="ListParagraph"/>
        <w:numPr>
          <w:ilvl w:val="2"/>
          <w:numId w:val="5"/>
        </w:numPr>
        <w:spacing w:after="0" w:line="240" w:lineRule="auto"/>
        <w:ind w:left="1620" w:hanging="270"/>
        <w:rPr>
          <w:rFonts w:cstheme="minorHAnsi"/>
          <w:bCs/>
          <w:sz w:val="24"/>
          <w:szCs w:val="24"/>
        </w:rPr>
      </w:pPr>
      <w:r>
        <w:rPr>
          <w:rFonts w:ascii="Segoe UI" w:hAnsi="Segoe UI" w:cs="Segoe UI"/>
          <w:color w:val="374151"/>
        </w:rPr>
        <w:t xml:space="preserve"> </w:t>
      </w:r>
      <w:r w:rsidRPr="006E3D51">
        <w:rPr>
          <w:rFonts w:ascii="Segoe UI" w:hAnsi="Segoe UI" w:cs="Segoe UI"/>
          <w:b/>
          <w:bCs/>
          <w:color w:val="374151"/>
        </w:rPr>
        <w:t>Trained and supervised a team of cashiers</w:t>
      </w:r>
      <w:r w:rsidRPr="006E3D51">
        <w:rPr>
          <w:rFonts w:ascii="Segoe UI" w:hAnsi="Segoe UI" w:cs="Segoe UI"/>
          <w:color w:val="374151"/>
        </w:rPr>
        <w:t>, enhancing transaction efficiency and customer service, which resulted in a 25% reduction in wait times during peak hours.</w:t>
      </w:r>
    </w:p>
    <w:p w14:paraId="5EDF9233" w14:textId="0C5F5EC2" w:rsidR="00376B31" w:rsidRPr="008D089E" w:rsidRDefault="006E3D51" w:rsidP="0085737B">
      <w:pPr>
        <w:pStyle w:val="ListParagraph"/>
        <w:numPr>
          <w:ilvl w:val="2"/>
          <w:numId w:val="5"/>
        </w:numPr>
        <w:spacing w:after="0" w:line="276" w:lineRule="auto"/>
        <w:ind w:left="1620" w:hanging="270"/>
        <w:rPr>
          <w:rFonts w:cstheme="minorHAnsi"/>
          <w:bCs/>
          <w:sz w:val="24"/>
          <w:szCs w:val="24"/>
        </w:rPr>
      </w:pPr>
      <w:r w:rsidRPr="006E3D51">
        <w:rPr>
          <w:rFonts w:ascii="Segoe UI" w:hAnsi="Segoe UI" w:cs="Segoe UI"/>
          <w:b/>
          <w:bCs/>
          <w:color w:val="374151"/>
        </w:rPr>
        <w:t>Resolved customer issues and discrepancies</w:t>
      </w:r>
      <w:r w:rsidRPr="006E3D51">
        <w:rPr>
          <w:rFonts w:ascii="Segoe UI" w:hAnsi="Segoe UI" w:cs="Segoe UI"/>
          <w:color w:val="374151"/>
        </w:rPr>
        <w:t xml:space="preserve"> swiftly, earning recognition for exceptional service and contributing to a 15% increase in repeat customer satisfaction.</w:t>
      </w:r>
    </w:p>
    <w:p w14:paraId="41F892DB" w14:textId="77777777" w:rsidR="00376B31" w:rsidRPr="004B0CBA" w:rsidRDefault="00376B31" w:rsidP="00376B31">
      <w:pPr>
        <w:pStyle w:val="Heading2"/>
        <w:pBdr>
          <w:top w:val="none" w:sz="0" w:space="0" w:color="auto"/>
          <w:bottom w:val="single" w:sz="4" w:space="1" w:color="auto"/>
        </w:pBdr>
        <w:jc w:val="left"/>
        <w:rPr>
          <w:rFonts w:asciiTheme="minorHAnsi" w:hAnsiTheme="minorHAnsi" w:cstheme="minorHAnsi"/>
          <w:b/>
          <w:smallCaps/>
          <w:sz w:val="28"/>
          <w:szCs w:val="28"/>
          <w:u w:val="none"/>
        </w:rPr>
      </w:pPr>
      <w:r>
        <w:rPr>
          <w:rFonts w:asciiTheme="minorHAnsi" w:hAnsiTheme="minorHAnsi" w:cstheme="minorHAnsi"/>
          <w:b/>
          <w:smallCaps/>
          <w:sz w:val="28"/>
          <w:szCs w:val="28"/>
          <w:u w:val="none"/>
        </w:rPr>
        <w:t>Relevant Skills</w:t>
      </w:r>
    </w:p>
    <w:p w14:paraId="7826BDB6" w14:textId="77777777" w:rsidR="00376B31" w:rsidRPr="00574655" w:rsidRDefault="00376B31" w:rsidP="00376B31">
      <w:pPr>
        <w:pStyle w:val="Heading2"/>
        <w:pBdr>
          <w:top w:val="none" w:sz="0" w:space="0" w:color="auto"/>
        </w:pBdr>
        <w:jc w:val="left"/>
        <w:rPr>
          <w:rFonts w:asciiTheme="minorHAnsi" w:hAnsiTheme="minorHAnsi" w:cstheme="minorHAnsi"/>
          <w:smallCaps/>
          <w:szCs w:val="24"/>
        </w:rPr>
      </w:pPr>
    </w:p>
    <w:p w14:paraId="2E7FCC37" w14:textId="78F8BCE5" w:rsidR="006E3D51" w:rsidRDefault="006E3D51" w:rsidP="00A31C2F">
      <w:pPr>
        <w:pStyle w:val="ListParagraph"/>
        <w:numPr>
          <w:ilvl w:val="0"/>
          <w:numId w:val="6"/>
        </w:numPr>
        <w:spacing w:after="0" w:line="276" w:lineRule="auto"/>
        <w:ind w:left="180" w:hanging="180"/>
        <w:rPr>
          <w:rFonts w:cstheme="minorHAnsi"/>
          <w:sz w:val="24"/>
          <w:szCs w:val="24"/>
        </w:rPr>
      </w:pPr>
      <w:r w:rsidRPr="006E3D51">
        <w:rPr>
          <w:rFonts w:cstheme="minorHAnsi"/>
          <w:b/>
          <w:bCs/>
          <w:sz w:val="24"/>
          <w:szCs w:val="24"/>
        </w:rPr>
        <w:t>Prepared comprehensive financial reports</w:t>
      </w:r>
      <w:r w:rsidRPr="006E3D51">
        <w:rPr>
          <w:rFonts w:cstheme="minorHAnsi"/>
          <w:sz w:val="24"/>
          <w:szCs w:val="24"/>
        </w:rPr>
        <w:t xml:space="preserve"> on a monthly and quarterly basis, analyzing variances and trends to provide actionable insights to management, enhancing strategic decision-making and operational efficiency.</w:t>
      </w:r>
    </w:p>
    <w:p w14:paraId="41422D1D" w14:textId="4E07EF04" w:rsidR="006E3D51" w:rsidRDefault="006E3D51" w:rsidP="00A31C2F">
      <w:pPr>
        <w:pStyle w:val="ListParagraph"/>
        <w:numPr>
          <w:ilvl w:val="0"/>
          <w:numId w:val="6"/>
        </w:numPr>
        <w:spacing w:after="0" w:line="276" w:lineRule="auto"/>
        <w:ind w:left="180" w:hanging="180"/>
        <w:rPr>
          <w:rFonts w:cstheme="minorHAnsi"/>
          <w:sz w:val="24"/>
          <w:szCs w:val="24"/>
        </w:rPr>
      </w:pPr>
      <w:r w:rsidRPr="006E3D51">
        <w:rPr>
          <w:rFonts w:cstheme="minorHAnsi"/>
          <w:b/>
          <w:bCs/>
          <w:sz w:val="24"/>
          <w:szCs w:val="24"/>
        </w:rPr>
        <w:t>Conducted thorough account reconciliations</w:t>
      </w:r>
      <w:r w:rsidRPr="006E3D51">
        <w:rPr>
          <w:rFonts w:cstheme="minorHAnsi"/>
          <w:sz w:val="24"/>
          <w:szCs w:val="24"/>
        </w:rPr>
        <w:t xml:space="preserve"> </w:t>
      </w:r>
      <w:proofErr w:type="gramStart"/>
      <w:r w:rsidRPr="006E3D51">
        <w:rPr>
          <w:rFonts w:cstheme="minorHAnsi"/>
          <w:sz w:val="24"/>
          <w:szCs w:val="24"/>
        </w:rPr>
        <w:t>on a monthly basis</w:t>
      </w:r>
      <w:proofErr w:type="gramEnd"/>
      <w:r w:rsidRPr="006E3D51">
        <w:rPr>
          <w:rFonts w:cstheme="minorHAnsi"/>
          <w:sz w:val="24"/>
          <w:szCs w:val="24"/>
        </w:rPr>
        <w:t>, identifying discrepancies and ensuring accuracy in financial records, which improved overall financial integrity and facilitated timely reporting.</w:t>
      </w:r>
    </w:p>
    <w:p w14:paraId="3B82846E" w14:textId="2D6FF47C" w:rsidR="006E3D51" w:rsidRDefault="006E3D51" w:rsidP="00A31C2F">
      <w:pPr>
        <w:pStyle w:val="ListParagraph"/>
        <w:numPr>
          <w:ilvl w:val="0"/>
          <w:numId w:val="6"/>
        </w:numPr>
        <w:spacing w:after="0" w:line="276" w:lineRule="auto"/>
        <w:ind w:left="180" w:hanging="180"/>
        <w:rPr>
          <w:rFonts w:cstheme="minorHAnsi"/>
          <w:sz w:val="24"/>
          <w:szCs w:val="24"/>
        </w:rPr>
      </w:pPr>
      <w:r w:rsidRPr="006E3D51">
        <w:rPr>
          <w:rFonts w:cstheme="minorHAnsi"/>
          <w:b/>
          <w:bCs/>
          <w:sz w:val="24"/>
          <w:szCs w:val="24"/>
        </w:rPr>
        <w:t>Managed daily cash operations</w:t>
      </w:r>
      <w:r w:rsidRPr="006E3D51">
        <w:rPr>
          <w:rFonts w:cstheme="minorHAnsi"/>
          <w:sz w:val="24"/>
          <w:szCs w:val="24"/>
        </w:rPr>
        <w:t>, ensuring accurate register balancing and seamless cash flow, enhancing financial accuracy.</w:t>
      </w:r>
    </w:p>
    <w:p w14:paraId="2AE6D205" w14:textId="067E52EB" w:rsidR="006E3D51" w:rsidRPr="006E3D51" w:rsidRDefault="003D7D8E" w:rsidP="00A31C2F">
      <w:pPr>
        <w:pStyle w:val="ListParagraph"/>
        <w:numPr>
          <w:ilvl w:val="0"/>
          <w:numId w:val="6"/>
        </w:numPr>
        <w:spacing w:after="0" w:line="276" w:lineRule="auto"/>
        <w:ind w:left="180" w:hanging="180"/>
        <w:rPr>
          <w:rFonts w:cstheme="minorHAnsi"/>
          <w:sz w:val="24"/>
          <w:szCs w:val="24"/>
        </w:rPr>
      </w:pPr>
      <w:r w:rsidRPr="003D7D8E">
        <w:rPr>
          <w:rFonts w:cstheme="minorHAnsi"/>
          <w:b/>
          <w:bCs/>
          <w:sz w:val="24"/>
          <w:szCs w:val="24"/>
        </w:rPr>
        <w:t>Ensured accurate transaction processing while delivering exceptional customer service</w:t>
      </w:r>
      <w:r w:rsidRPr="003D7D8E">
        <w:rPr>
          <w:rFonts w:cstheme="minorHAnsi"/>
          <w:sz w:val="24"/>
          <w:szCs w:val="24"/>
        </w:rPr>
        <w:t>, contributing to a smooth checkout experience and increased customer satisfaction.</w:t>
      </w:r>
    </w:p>
    <w:p w14:paraId="0148ED60" w14:textId="18E1EE4D" w:rsidR="00376B31" w:rsidRDefault="00376B31" w:rsidP="00A31C2F">
      <w:pPr>
        <w:pStyle w:val="ListParagraph"/>
        <w:numPr>
          <w:ilvl w:val="0"/>
          <w:numId w:val="6"/>
        </w:numPr>
        <w:spacing w:after="0" w:line="276" w:lineRule="auto"/>
        <w:ind w:left="180" w:hanging="180"/>
        <w:rPr>
          <w:rFonts w:cstheme="minorHAnsi"/>
          <w:sz w:val="24"/>
          <w:szCs w:val="24"/>
        </w:rPr>
      </w:pPr>
      <w:r w:rsidRPr="006F2B12">
        <w:rPr>
          <w:rFonts w:cstheme="minorHAnsi"/>
          <w:b/>
          <w:sz w:val="24"/>
          <w:szCs w:val="24"/>
        </w:rPr>
        <w:t>Computer skills</w:t>
      </w:r>
      <w:r w:rsidR="006F2B12" w:rsidRPr="006F2B12">
        <w:rPr>
          <w:rFonts w:cstheme="minorHAnsi"/>
          <w:b/>
          <w:sz w:val="24"/>
          <w:szCs w:val="24"/>
        </w:rPr>
        <w:t>:</w:t>
      </w:r>
      <w:r w:rsidR="00A31C2F">
        <w:rPr>
          <w:rFonts w:cstheme="minorHAnsi"/>
          <w:b/>
          <w:sz w:val="24"/>
          <w:szCs w:val="24"/>
        </w:rPr>
        <w:t xml:space="preserve"> </w:t>
      </w:r>
      <w:r w:rsidR="00A31C2F">
        <w:rPr>
          <w:rFonts w:cstheme="minorHAnsi"/>
          <w:sz w:val="24"/>
          <w:szCs w:val="24"/>
        </w:rPr>
        <w:t>Great computer knowledge, Microsoft Office (Advanced)</w:t>
      </w:r>
    </w:p>
    <w:p w14:paraId="08AE484A" w14:textId="2A4EB39B" w:rsidR="00376B31" w:rsidRPr="00376B31" w:rsidRDefault="00376B31" w:rsidP="004E6B06">
      <w:pPr>
        <w:pStyle w:val="ListParagraph"/>
        <w:numPr>
          <w:ilvl w:val="0"/>
          <w:numId w:val="6"/>
        </w:numPr>
        <w:spacing w:after="0" w:line="276" w:lineRule="auto"/>
        <w:ind w:left="180" w:hanging="180"/>
        <w:rPr>
          <w:rFonts w:cstheme="minorHAnsi"/>
          <w:sz w:val="24"/>
          <w:szCs w:val="24"/>
        </w:rPr>
      </w:pPr>
      <w:r>
        <w:rPr>
          <w:rFonts w:cstheme="minorHAnsi"/>
          <w:b/>
          <w:sz w:val="24"/>
          <w:szCs w:val="24"/>
        </w:rPr>
        <w:lastRenderedPageBreak/>
        <w:t>Languages:</w:t>
      </w:r>
      <w:r>
        <w:rPr>
          <w:rFonts w:cstheme="minorHAnsi"/>
          <w:sz w:val="24"/>
          <w:szCs w:val="24"/>
        </w:rPr>
        <w:t xml:space="preserve"> </w:t>
      </w:r>
      <w:r w:rsidR="004E6B06">
        <w:rPr>
          <w:rFonts w:cstheme="minorHAnsi"/>
          <w:sz w:val="24"/>
          <w:szCs w:val="24"/>
        </w:rPr>
        <w:t>Urdu</w:t>
      </w:r>
      <w:r>
        <w:rPr>
          <w:rFonts w:cstheme="minorHAnsi"/>
          <w:sz w:val="24"/>
          <w:szCs w:val="24"/>
        </w:rPr>
        <w:t>, English (</w:t>
      </w:r>
      <w:r w:rsidR="004E6B06">
        <w:rPr>
          <w:rFonts w:cstheme="minorHAnsi"/>
          <w:sz w:val="24"/>
          <w:szCs w:val="24"/>
        </w:rPr>
        <w:t>Fluent),</w:t>
      </w:r>
      <w:r w:rsidR="003565F3">
        <w:rPr>
          <w:rFonts w:cstheme="minorHAnsi"/>
          <w:sz w:val="24"/>
          <w:szCs w:val="24"/>
        </w:rPr>
        <w:t xml:space="preserve"> </w:t>
      </w:r>
      <w:r w:rsidR="004E6B06">
        <w:rPr>
          <w:rFonts w:cstheme="minorHAnsi"/>
          <w:sz w:val="24"/>
          <w:szCs w:val="24"/>
        </w:rPr>
        <w:t>Hindi</w:t>
      </w:r>
      <w:r>
        <w:rPr>
          <w:rFonts w:cstheme="minorHAnsi"/>
          <w:sz w:val="24"/>
          <w:szCs w:val="24"/>
        </w:rPr>
        <w:t xml:space="preserve"> (</w:t>
      </w:r>
      <w:r w:rsidR="004E6B06">
        <w:rPr>
          <w:rFonts w:cstheme="minorHAnsi"/>
          <w:sz w:val="24"/>
          <w:szCs w:val="24"/>
        </w:rPr>
        <w:t>Fluent).</w:t>
      </w:r>
    </w:p>
    <w:p w14:paraId="2117EB78" w14:textId="77777777" w:rsidR="007C5A9E" w:rsidRDefault="007C5A9E" w:rsidP="007C5A9E">
      <w:pPr>
        <w:spacing w:after="0"/>
        <w:rPr>
          <w:rFonts w:cstheme="minorHAnsi"/>
          <w:sz w:val="24"/>
          <w:szCs w:val="24"/>
        </w:rPr>
      </w:pPr>
    </w:p>
    <w:p w14:paraId="2DB110FE" w14:textId="77777777" w:rsidR="00574655" w:rsidRPr="007C5A9E" w:rsidRDefault="00574655" w:rsidP="00574655">
      <w:pPr>
        <w:pBdr>
          <w:bottom w:val="single" w:sz="4" w:space="1" w:color="auto"/>
        </w:pBdr>
        <w:rPr>
          <w:rFonts w:cstheme="minorHAnsi"/>
          <w:b/>
          <w:smallCaps/>
          <w:sz w:val="28"/>
          <w:szCs w:val="28"/>
        </w:rPr>
      </w:pPr>
      <w:r w:rsidRPr="007C5A9E">
        <w:rPr>
          <w:rFonts w:cstheme="minorHAnsi"/>
          <w:b/>
          <w:smallCaps/>
          <w:sz w:val="28"/>
          <w:szCs w:val="28"/>
        </w:rPr>
        <w:t>Education</w:t>
      </w:r>
    </w:p>
    <w:p w14:paraId="7CE5B52A" w14:textId="77777777" w:rsidR="00574655" w:rsidRPr="00574655" w:rsidRDefault="00574655" w:rsidP="00BA42FB">
      <w:pPr>
        <w:spacing w:after="0"/>
        <w:rPr>
          <w:rFonts w:cstheme="minorHAnsi"/>
          <w:sz w:val="24"/>
          <w:szCs w:val="24"/>
        </w:rPr>
      </w:pPr>
    </w:p>
    <w:p w14:paraId="7F16C9DB" w14:textId="07AB5914" w:rsidR="00574655" w:rsidRDefault="004E6B06" w:rsidP="003D7D8E">
      <w:pPr>
        <w:spacing w:after="0"/>
        <w:ind w:left="720" w:hanging="720"/>
        <w:rPr>
          <w:rFonts w:cstheme="minorHAnsi"/>
          <w:sz w:val="24"/>
          <w:szCs w:val="24"/>
        </w:rPr>
      </w:pPr>
      <w:r>
        <w:rPr>
          <w:rFonts w:cstheme="minorHAnsi"/>
          <w:b/>
          <w:sz w:val="24"/>
          <w:szCs w:val="24"/>
        </w:rPr>
        <w:t>2021</w:t>
      </w:r>
      <w:r w:rsidR="00BA42FB">
        <w:rPr>
          <w:rFonts w:cstheme="minorHAnsi"/>
          <w:b/>
          <w:sz w:val="24"/>
          <w:szCs w:val="24"/>
        </w:rPr>
        <w:tab/>
      </w:r>
      <w:proofErr w:type="gramStart"/>
      <w:r w:rsidR="003D7D8E">
        <w:rPr>
          <w:rFonts w:cstheme="minorHAnsi"/>
          <w:b/>
          <w:bCs/>
          <w:i/>
          <w:sz w:val="24"/>
          <w:szCs w:val="24"/>
        </w:rPr>
        <w:t>Master’s in commerce</w:t>
      </w:r>
      <w:proofErr w:type="gramEnd"/>
      <w:r w:rsidR="003D7D8E">
        <w:rPr>
          <w:rFonts w:cstheme="minorHAnsi"/>
          <w:b/>
          <w:bCs/>
          <w:i/>
          <w:sz w:val="24"/>
          <w:szCs w:val="24"/>
        </w:rPr>
        <w:t xml:space="preserve"> </w:t>
      </w:r>
      <w:r w:rsidR="003D7D8E">
        <w:rPr>
          <w:rFonts w:cstheme="minorHAnsi"/>
          <w:b/>
          <w:bCs/>
          <w:i/>
          <w:sz w:val="24"/>
          <w:szCs w:val="24"/>
        </w:rPr>
        <w:tab/>
      </w:r>
      <w:r w:rsidR="003D7D8E">
        <w:rPr>
          <w:rFonts w:cstheme="minorHAnsi"/>
          <w:b/>
          <w:bCs/>
          <w:i/>
          <w:sz w:val="24"/>
          <w:szCs w:val="24"/>
        </w:rPr>
        <w:tab/>
        <w:t xml:space="preserve"> </w:t>
      </w:r>
      <w:r w:rsidR="003D7D8E">
        <w:rPr>
          <w:rFonts w:cstheme="minorHAnsi"/>
          <w:b/>
          <w:bCs/>
          <w:sz w:val="24"/>
          <w:szCs w:val="24"/>
        </w:rPr>
        <w:t>Govt. Sadiq College of Commerce</w:t>
      </w:r>
      <w:r w:rsidR="003D7D8E" w:rsidRPr="00BA42FB">
        <w:rPr>
          <w:rFonts w:cstheme="minorHAnsi"/>
          <w:b/>
          <w:bCs/>
          <w:sz w:val="24"/>
          <w:szCs w:val="24"/>
        </w:rPr>
        <w:t xml:space="preserve"> </w:t>
      </w:r>
      <w:r w:rsidR="003D7D8E">
        <w:rPr>
          <w:rFonts w:cstheme="minorHAnsi"/>
          <w:b/>
          <w:bCs/>
          <w:sz w:val="24"/>
          <w:szCs w:val="24"/>
        </w:rPr>
        <w:t>(</w:t>
      </w:r>
      <w:r>
        <w:rPr>
          <w:rFonts w:cstheme="minorHAnsi"/>
          <w:b/>
          <w:sz w:val="24"/>
          <w:szCs w:val="24"/>
        </w:rPr>
        <w:t>Bahawalpur,</w:t>
      </w:r>
      <w:r w:rsidR="00BA42FB">
        <w:rPr>
          <w:rFonts w:cstheme="minorHAnsi"/>
          <w:b/>
          <w:sz w:val="24"/>
          <w:szCs w:val="24"/>
        </w:rPr>
        <w:t xml:space="preserve"> </w:t>
      </w:r>
      <w:r w:rsidR="003D7D8E">
        <w:rPr>
          <w:rFonts w:cstheme="minorHAnsi"/>
          <w:b/>
          <w:sz w:val="24"/>
          <w:szCs w:val="24"/>
        </w:rPr>
        <w:t>Pakistan</w:t>
      </w:r>
      <w:r w:rsidR="00BA42FB">
        <w:rPr>
          <w:rFonts w:cstheme="minorHAnsi"/>
          <w:bCs/>
          <w:sz w:val="24"/>
          <w:szCs w:val="24"/>
        </w:rPr>
        <w:t xml:space="preserve"> </w:t>
      </w:r>
      <w:r w:rsidR="00574655" w:rsidRPr="00574655">
        <w:rPr>
          <w:rFonts w:cstheme="minorHAnsi"/>
          <w:sz w:val="24"/>
          <w:szCs w:val="24"/>
        </w:rPr>
        <w:t xml:space="preserve"> </w:t>
      </w:r>
    </w:p>
    <w:p w14:paraId="0A7FA486" w14:textId="77777777" w:rsidR="003D7D8E" w:rsidRPr="00574655" w:rsidRDefault="003D7D8E" w:rsidP="003D7D8E">
      <w:pPr>
        <w:spacing w:after="0"/>
        <w:ind w:left="720" w:hanging="720"/>
        <w:rPr>
          <w:rFonts w:cstheme="minorHAnsi"/>
          <w:bCs/>
          <w:sz w:val="24"/>
          <w:szCs w:val="24"/>
        </w:rPr>
      </w:pPr>
    </w:p>
    <w:p w14:paraId="7F02F989" w14:textId="7903EDD7" w:rsidR="003D7D8E" w:rsidRDefault="00BA42FB" w:rsidP="004E6B06">
      <w:pPr>
        <w:spacing w:after="0"/>
        <w:rPr>
          <w:rFonts w:cstheme="minorHAnsi"/>
          <w:b/>
          <w:sz w:val="24"/>
          <w:szCs w:val="24"/>
        </w:rPr>
      </w:pPr>
      <w:r w:rsidRPr="00BA42FB">
        <w:rPr>
          <w:rFonts w:cstheme="minorHAnsi"/>
          <w:b/>
          <w:sz w:val="24"/>
          <w:szCs w:val="24"/>
        </w:rPr>
        <w:t>20</w:t>
      </w:r>
      <w:r>
        <w:rPr>
          <w:rFonts w:cstheme="minorHAnsi"/>
          <w:b/>
          <w:sz w:val="24"/>
          <w:szCs w:val="24"/>
        </w:rPr>
        <w:t>1</w:t>
      </w:r>
      <w:r w:rsidR="003D7D8E">
        <w:rPr>
          <w:rFonts w:cstheme="minorHAnsi"/>
          <w:b/>
          <w:sz w:val="24"/>
          <w:szCs w:val="24"/>
        </w:rPr>
        <w:t>9</w:t>
      </w:r>
      <w:r>
        <w:rPr>
          <w:rFonts w:cstheme="minorHAnsi"/>
          <w:b/>
          <w:sz w:val="24"/>
          <w:szCs w:val="24"/>
        </w:rPr>
        <w:tab/>
      </w:r>
      <w:proofErr w:type="gramStart"/>
      <w:r w:rsidR="003D7D8E">
        <w:rPr>
          <w:rFonts w:cstheme="minorHAnsi"/>
          <w:b/>
          <w:bCs/>
          <w:i/>
          <w:sz w:val="24"/>
          <w:szCs w:val="24"/>
        </w:rPr>
        <w:t>Bachelor’s in commerce</w:t>
      </w:r>
      <w:proofErr w:type="gramEnd"/>
      <w:r w:rsidR="003D7D8E">
        <w:rPr>
          <w:rFonts w:cstheme="minorHAnsi"/>
          <w:b/>
          <w:bCs/>
          <w:i/>
          <w:sz w:val="24"/>
          <w:szCs w:val="24"/>
        </w:rPr>
        <w:tab/>
      </w:r>
      <w:r w:rsidR="003D7D8E">
        <w:rPr>
          <w:rFonts w:cstheme="minorHAnsi"/>
          <w:b/>
          <w:bCs/>
          <w:i/>
          <w:sz w:val="24"/>
          <w:szCs w:val="24"/>
        </w:rPr>
        <w:tab/>
        <w:t xml:space="preserve"> </w:t>
      </w:r>
      <w:r w:rsidR="003D7D8E">
        <w:rPr>
          <w:rFonts w:cstheme="minorHAnsi"/>
          <w:b/>
          <w:bCs/>
          <w:sz w:val="24"/>
          <w:szCs w:val="24"/>
        </w:rPr>
        <w:t>Govt. Post Graduate College</w:t>
      </w:r>
      <w:r w:rsidRPr="00BA42FB">
        <w:rPr>
          <w:rFonts w:cstheme="minorHAnsi"/>
          <w:b/>
          <w:bCs/>
          <w:sz w:val="24"/>
          <w:szCs w:val="24"/>
        </w:rPr>
        <w:t xml:space="preserve"> </w:t>
      </w:r>
      <w:r w:rsidR="004E6B06">
        <w:rPr>
          <w:rFonts w:cstheme="minorHAnsi"/>
          <w:b/>
          <w:bCs/>
          <w:sz w:val="24"/>
          <w:szCs w:val="24"/>
        </w:rPr>
        <w:t>(</w:t>
      </w:r>
      <w:r w:rsidR="004E6B06">
        <w:rPr>
          <w:rFonts w:cstheme="minorHAnsi"/>
          <w:b/>
          <w:sz w:val="24"/>
          <w:szCs w:val="24"/>
        </w:rPr>
        <w:t>Bahawalpur, Pakistan</w:t>
      </w:r>
      <w:r w:rsidR="004E6B06" w:rsidRPr="00BA42FB">
        <w:rPr>
          <w:rFonts w:cstheme="minorHAnsi"/>
          <w:b/>
          <w:sz w:val="24"/>
          <w:szCs w:val="24"/>
        </w:rPr>
        <w:t>)</w:t>
      </w:r>
      <w:r>
        <w:rPr>
          <w:rFonts w:cstheme="minorHAnsi"/>
          <w:b/>
          <w:sz w:val="24"/>
          <w:szCs w:val="24"/>
        </w:rPr>
        <w:t xml:space="preserve">       </w:t>
      </w:r>
    </w:p>
    <w:p w14:paraId="20DFC1DD" w14:textId="77777777" w:rsidR="003D7D8E" w:rsidRDefault="003D7D8E" w:rsidP="004E6B06">
      <w:pPr>
        <w:spacing w:after="0"/>
        <w:rPr>
          <w:rFonts w:cstheme="minorHAnsi"/>
          <w:b/>
          <w:sz w:val="24"/>
          <w:szCs w:val="24"/>
        </w:rPr>
      </w:pPr>
    </w:p>
    <w:p w14:paraId="284AD8C9" w14:textId="2176B43C" w:rsidR="00BA42FB" w:rsidRPr="00574655" w:rsidRDefault="003D7D8E" w:rsidP="004E6B06">
      <w:pPr>
        <w:spacing w:after="0"/>
        <w:rPr>
          <w:rFonts w:cstheme="minorHAnsi"/>
          <w:sz w:val="24"/>
          <w:szCs w:val="24"/>
        </w:rPr>
      </w:pPr>
      <w:r>
        <w:rPr>
          <w:rFonts w:cstheme="minorHAnsi"/>
          <w:b/>
          <w:sz w:val="24"/>
          <w:szCs w:val="24"/>
        </w:rPr>
        <w:t xml:space="preserve">2016   </w:t>
      </w:r>
      <w:r w:rsidRPr="003D7D8E">
        <w:rPr>
          <w:rFonts w:cstheme="minorHAnsi"/>
          <w:b/>
          <w:i/>
          <w:iCs/>
          <w:sz w:val="24"/>
          <w:szCs w:val="24"/>
        </w:rPr>
        <w:t>Intermediate in commerce</w:t>
      </w:r>
      <w:r>
        <w:rPr>
          <w:rFonts w:cstheme="minorHAnsi"/>
          <w:b/>
          <w:sz w:val="24"/>
          <w:szCs w:val="24"/>
        </w:rPr>
        <w:t xml:space="preserve"> </w:t>
      </w:r>
      <w:r w:rsidR="00BA42FB">
        <w:rPr>
          <w:rFonts w:cstheme="minorHAnsi"/>
          <w:b/>
          <w:sz w:val="24"/>
          <w:szCs w:val="24"/>
        </w:rPr>
        <w:t xml:space="preserve">                   </w:t>
      </w:r>
      <w:r>
        <w:rPr>
          <w:rFonts w:cstheme="minorHAnsi"/>
          <w:b/>
          <w:sz w:val="24"/>
          <w:szCs w:val="24"/>
        </w:rPr>
        <w:t xml:space="preserve">Allama Iqbal College </w:t>
      </w:r>
      <w:r>
        <w:rPr>
          <w:rFonts w:cstheme="minorHAnsi"/>
          <w:b/>
          <w:bCs/>
          <w:sz w:val="24"/>
          <w:szCs w:val="24"/>
        </w:rPr>
        <w:t>(</w:t>
      </w:r>
      <w:r>
        <w:rPr>
          <w:rFonts w:cstheme="minorHAnsi"/>
          <w:b/>
          <w:sz w:val="24"/>
          <w:szCs w:val="24"/>
        </w:rPr>
        <w:t>Bahawalpur, Pakistan</w:t>
      </w:r>
      <w:r w:rsidRPr="00BA42FB">
        <w:rPr>
          <w:rFonts w:cstheme="minorHAnsi"/>
          <w:b/>
          <w:sz w:val="24"/>
          <w:szCs w:val="24"/>
        </w:rPr>
        <w:t>)</w:t>
      </w:r>
      <w:r w:rsidR="00BA42FB">
        <w:rPr>
          <w:rFonts w:cstheme="minorHAnsi"/>
          <w:b/>
          <w:sz w:val="24"/>
          <w:szCs w:val="24"/>
        </w:rPr>
        <w:t xml:space="preserve">          </w:t>
      </w:r>
    </w:p>
    <w:p w14:paraId="5A6B652B" w14:textId="77777777" w:rsidR="00574655" w:rsidRDefault="00574655" w:rsidP="00574655">
      <w:pPr>
        <w:spacing w:line="360" w:lineRule="auto"/>
        <w:rPr>
          <w:rFonts w:cstheme="minorHAnsi"/>
          <w:sz w:val="24"/>
          <w:szCs w:val="24"/>
        </w:rPr>
      </w:pPr>
    </w:p>
    <w:p w14:paraId="65150DC4" w14:textId="284D1C0D" w:rsidR="00543CE2" w:rsidRPr="00543CE2" w:rsidRDefault="00543CE2" w:rsidP="00543CE2">
      <w:pPr>
        <w:spacing w:line="360" w:lineRule="auto"/>
        <w:rPr>
          <w:rFonts w:cstheme="minorHAnsi"/>
          <w:b/>
          <w:bCs/>
          <w:sz w:val="24"/>
          <w:szCs w:val="24"/>
        </w:rPr>
      </w:pPr>
      <w:r w:rsidRPr="00543CE2">
        <w:rPr>
          <w:rFonts w:cstheme="minorHAnsi"/>
          <w:b/>
          <w:bCs/>
          <w:sz w:val="24"/>
          <w:szCs w:val="24"/>
        </w:rPr>
        <w:t>Note:</w:t>
      </w:r>
      <w:r>
        <w:rPr>
          <w:rFonts w:cstheme="minorHAnsi"/>
          <w:b/>
          <w:bCs/>
          <w:sz w:val="24"/>
          <w:szCs w:val="24"/>
        </w:rPr>
        <w:t xml:space="preserve"> Degree are attested by Higher Education Commission (HEC), Ministry of foreign Affairs (MOFA) and Dubai Embassy.</w:t>
      </w:r>
    </w:p>
    <w:sectPr w:rsidR="00543CE2" w:rsidRPr="00543CE2" w:rsidSect="00CA5BFE">
      <w:pgSz w:w="12240" w:h="15840"/>
      <w:pgMar w:top="1008" w:right="1080" w:bottom="100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82526"/>
    <w:multiLevelType w:val="multilevel"/>
    <w:tmpl w:val="C6B0F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76A13"/>
    <w:multiLevelType w:val="hybridMultilevel"/>
    <w:tmpl w:val="78A004E2"/>
    <w:lvl w:ilvl="0" w:tplc="46C8FBF4">
      <w:numFmt w:val="bullet"/>
      <w:lvlText w:val="-"/>
      <w:lvlJc w:val="left"/>
      <w:pPr>
        <w:ind w:left="720" w:hanging="360"/>
      </w:pPr>
      <w:rPr>
        <w:rFonts w:ascii="Arial" w:eastAsiaTheme="minorHAnsi" w:hAnsi="Arial" w:cs="Arial"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F0434"/>
    <w:multiLevelType w:val="hybridMultilevel"/>
    <w:tmpl w:val="0144D546"/>
    <w:lvl w:ilvl="0" w:tplc="21E4A1E2">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34C64CB4"/>
    <w:multiLevelType w:val="hybridMultilevel"/>
    <w:tmpl w:val="FEEE9F9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54367611"/>
    <w:multiLevelType w:val="hybridMultilevel"/>
    <w:tmpl w:val="628049A4"/>
    <w:lvl w:ilvl="0" w:tplc="21E4A1E2">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69593A38"/>
    <w:multiLevelType w:val="hybridMultilevel"/>
    <w:tmpl w:val="58923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2023532">
    <w:abstractNumId w:val="0"/>
  </w:num>
  <w:num w:numId="2" w16cid:durableId="1963461011">
    <w:abstractNumId w:val="1"/>
  </w:num>
  <w:num w:numId="3" w16cid:durableId="200674802">
    <w:abstractNumId w:val="2"/>
  </w:num>
  <w:num w:numId="4" w16cid:durableId="1768456101">
    <w:abstractNumId w:val="4"/>
  </w:num>
  <w:num w:numId="5" w16cid:durableId="502667732">
    <w:abstractNumId w:val="5"/>
  </w:num>
  <w:num w:numId="6" w16cid:durableId="9982675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2D0"/>
    <w:rsid w:val="001E476A"/>
    <w:rsid w:val="00227809"/>
    <w:rsid w:val="002634F5"/>
    <w:rsid w:val="002A0D61"/>
    <w:rsid w:val="002A42DF"/>
    <w:rsid w:val="002C25E8"/>
    <w:rsid w:val="003565F3"/>
    <w:rsid w:val="00376B31"/>
    <w:rsid w:val="003D7D8E"/>
    <w:rsid w:val="004B0CBA"/>
    <w:rsid w:val="004C028D"/>
    <w:rsid w:val="004E6B06"/>
    <w:rsid w:val="00523643"/>
    <w:rsid w:val="00543CE2"/>
    <w:rsid w:val="00574655"/>
    <w:rsid w:val="00575316"/>
    <w:rsid w:val="00591687"/>
    <w:rsid w:val="006E3D51"/>
    <w:rsid w:val="006F2B12"/>
    <w:rsid w:val="007139D5"/>
    <w:rsid w:val="007C5A9E"/>
    <w:rsid w:val="007F7254"/>
    <w:rsid w:val="00820747"/>
    <w:rsid w:val="00844274"/>
    <w:rsid w:val="008D089E"/>
    <w:rsid w:val="00933586"/>
    <w:rsid w:val="00A31C2F"/>
    <w:rsid w:val="00AE0BB8"/>
    <w:rsid w:val="00AF72E7"/>
    <w:rsid w:val="00B70565"/>
    <w:rsid w:val="00B862D0"/>
    <w:rsid w:val="00BA42FB"/>
    <w:rsid w:val="00BA57F6"/>
    <w:rsid w:val="00CA5BFE"/>
    <w:rsid w:val="00D2449E"/>
    <w:rsid w:val="00E014BA"/>
    <w:rsid w:val="00E137A1"/>
    <w:rsid w:val="00EC1530"/>
    <w:rsid w:val="00EC71FD"/>
    <w:rsid w:val="00FA0A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0B8BE"/>
  <w15:chartTrackingRefBased/>
  <w15:docId w15:val="{54267CB5-9204-4A39-8897-3C939CB4B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574655"/>
    <w:pPr>
      <w:keepNext/>
      <w:pBdr>
        <w:top w:val="dotted" w:sz="4" w:space="1" w:color="auto"/>
      </w:pBdr>
      <w:spacing w:after="0" w:line="240" w:lineRule="auto"/>
      <w:jc w:val="both"/>
      <w:outlineLvl w:val="1"/>
    </w:pPr>
    <w:rPr>
      <w:rFonts w:ascii="Garamond" w:eastAsia="Times New Roman" w:hAnsi="Garamond" w:cs="Times New Roman"/>
      <w:color w:val="000000"/>
      <w:sz w:val="24"/>
      <w:u w:val="single"/>
      <w:lang w:val="en-GB"/>
    </w:rPr>
  </w:style>
  <w:style w:type="paragraph" w:styleId="Heading6">
    <w:name w:val="heading 6"/>
    <w:basedOn w:val="Normal"/>
    <w:next w:val="Normal"/>
    <w:link w:val="Heading6Char"/>
    <w:uiPriority w:val="9"/>
    <w:semiHidden/>
    <w:unhideWhenUsed/>
    <w:qFormat/>
    <w:rsid w:val="00574655"/>
    <w:pPr>
      <w:keepNext/>
      <w:keepLines/>
      <w:spacing w:before="200" w:after="0" w:line="240" w:lineRule="auto"/>
      <w:jc w:val="both"/>
      <w:outlineLvl w:val="5"/>
    </w:pPr>
    <w:rPr>
      <w:rFonts w:ascii="Cambria" w:eastAsia="Times New Roman" w:hAnsi="Cambria" w:cs="Times New Roman"/>
      <w:i/>
      <w:iCs/>
      <w:color w:val="243F60"/>
      <w:sz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ich-text-component">
    <w:name w:val="rich-text-component"/>
    <w:basedOn w:val="Normal"/>
    <w:rsid w:val="0022780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27809"/>
    <w:pPr>
      <w:ind w:left="720"/>
      <w:contextualSpacing/>
    </w:pPr>
  </w:style>
  <w:style w:type="character" w:customStyle="1" w:styleId="Heading2Char">
    <w:name w:val="Heading 2 Char"/>
    <w:basedOn w:val="DefaultParagraphFont"/>
    <w:link w:val="Heading2"/>
    <w:rsid w:val="00574655"/>
    <w:rPr>
      <w:rFonts w:ascii="Garamond" w:eastAsia="Times New Roman" w:hAnsi="Garamond" w:cs="Times New Roman"/>
      <w:color w:val="000000"/>
      <w:sz w:val="24"/>
      <w:u w:val="single"/>
      <w:lang w:val="en-GB"/>
    </w:rPr>
  </w:style>
  <w:style w:type="character" w:customStyle="1" w:styleId="Heading6Char">
    <w:name w:val="Heading 6 Char"/>
    <w:basedOn w:val="DefaultParagraphFont"/>
    <w:link w:val="Heading6"/>
    <w:uiPriority w:val="9"/>
    <w:semiHidden/>
    <w:rsid w:val="00574655"/>
    <w:rPr>
      <w:rFonts w:ascii="Cambria" w:eastAsia="Times New Roman" w:hAnsi="Cambria" w:cs="Times New Roman"/>
      <w:i/>
      <w:iCs/>
      <w:color w:val="243F60"/>
      <w:sz w:val="24"/>
      <w:lang w:val="en-GB"/>
    </w:rPr>
  </w:style>
  <w:style w:type="character" w:styleId="Hyperlink">
    <w:name w:val="Hyperlink"/>
    <w:uiPriority w:val="99"/>
    <w:rsid w:val="00574655"/>
    <w:rPr>
      <w:color w:val="0000FF"/>
      <w:u w:val="single"/>
    </w:rPr>
  </w:style>
  <w:style w:type="paragraph" w:styleId="BodyTextIndent2">
    <w:name w:val="Body Text Indent 2"/>
    <w:basedOn w:val="Normal"/>
    <w:link w:val="BodyTextIndent2Char"/>
    <w:semiHidden/>
    <w:rsid w:val="00574655"/>
    <w:pPr>
      <w:spacing w:after="0" w:line="240" w:lineRule="auto"/>
      <w:ind w:left="1440"/>
      <w:jc w:val="both"/>
    </w:pPr>
    <w:rPr>
      <w:rFonts w:ascii="Garamond" w:eastAsia="Times New Roman" w:hAnsi="Garamond" w:cs="Times New Roman"/>
      <w:sz w:val="28"/>
      <w:szCs w:val="20"/>
      <w:lang w:val="en-CA"/>
    </w:rPr>
  </w:style>
  <w:style w:type="character" w:customStyle="1" w:styleId="BodyTextIndent2Char">
    <w:name w:val="Body Text Indent 2 Char"/>
    <w:basedOn w:val="DefaultParagraphFont"/>
    <w:link w:val="BodyTextIndent2"/>
    <w:semiHidden/>
    <w:rsid w:val="00574655"/>
    <w:rPr>
      <w:rFonts w:ascii="Garamond" w:eastAsia="Times New Roman" w:hAnsi="Garamond" w:cs="Times New Roman"/>
      <w:sz w:val="28"/>
      <w:szCs w:val="20"/>
      <w:lang w:val="en-CA"/>
    </w:rPr>
  </w:style>
  <w:style w:type="paragraph" w:styleId="BalloonText">
    <w:name w:val="Balloon Text"/>
    <w:basedOn w:val="Normal"/>
    <w:link w:val="BalloonTextChar"/>
    <w:uiPriority w:val="99"/>
    <w:semiHidden/>
    <w:unhideWhenUsed/>
    <w:rsid w:val="002A0D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D61"/>
    <w:rPr>
      <w:rFonts w:ascii="Segoe UI" w:hAnsi="Segoe UI" w:cs="Segoe UI"/>
      <w:sz w:val="18"/>
      <w:szCs w:val="18"/>
    </w:rPr>
  </w:style>
  <w:style w:type="character" w:styleId="Strong">
    <w:name w:val="Strong"/>
    <w:basedOn w:val="DefaultParagraphFont"/>
    <w:uiPriority w:val="22"/>
    <w:qFormat/>
    <w:rsid w:val="00EC15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38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Government of Newfoundland and Labrador</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Fabretto, Cristina</dc:creator>
  <cp:keywords/>
  <dc:description/>
  <cp:lastModifiedBy>Muhammad Uneeb</cp:lastModifiedBy>
  <cp:revision>2</cp:revision>
  <cp:lastPrinted>2022-03-09T13:55:00Z</cp:lastPrinted>
  <dcterms:created xsi:type="dcterms:W3CDTF">2024-10-16T01:02:00Z</dcterms:created>
  <dcterms:modified xsi:type="dcterms:W3CDTF">2024-10-16T01:02:00Z</dcterms:modified>
</cp:coreProperties>
</file>