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B2B007" w14:textId="14A68D76" w:rsidR="00D35002" w:rsidRDefault="000E2253">
      <w:pPr>
        <w:spacing w:after="0"/>
      </w:pPr>
      <w:r>
        <w:rPr>
          <w:noProof/>
        </w:rPr>
        <w:drawing>
          <wp:anchor distT="0" distB="0" distL="114300" distR="114300" simplePos="0" relativeHeight="251658240" behindDoc="0" locked="0" layoutInCell="1" allowOverlap="0" wp14:anchorId="5606A542" wp14:editId="7A3923F9">
            <wp:simplePos x="0" y="0"/>
            <wp:positionH relativeFrom="margin">
              <wp:posOffset>4110355</wp:posOffset>
            </wp:positionH>
            <wp:positionV relativeFrom="paragraph">
              <wp:posOffset>1</wp:posOffset>
            </wp:positionV>
            <wp:extent cx="1877695" cy="1314450"/>
            <wp:effectExtent l="0" t="0" r="8255" b="0"/>
            <wp:wrapSquare wrapText="bothSides"/>
            <wp:docPr id="22" name="Picture 22"/>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7"/>
                    <a:stretch>
                      <a:fillRect/>
                    </a:stretch>
                  </pic:blipFill>
                  <pic:spPr>
                    <a:xfrm>
                      <a:off x="0" y="0"/>
                      <a:ext cx="1877695" cy="1314450"/>
                    </a:xfrm>
                    <a:prstGeom prst="rect">
                      <a:avLst/>
                    </a:prstGeom>
                  </pic:spPr>
                </pic:pic>
              </a:graphicData>
            </a:graphic>
            <wp14:sizeRelV relativeFrom="margin">
              <wp14:pctHeight>0</wp14:pctHeight>
            </wp14:sizeRelV>
          </wp:anchor>
        </w:drawing>
      </w:r>
      <w:r>
        <w:rPr>
          <w:rFonts w:ascii="Palatino Linotype" w:eastAsia="Palatino Linotype" w:hAnsi="Palatino Linotype" w:cs="Palatino Linotype"/>
          <w:b/>
          <w:sz w:val="32"/>
        </w:rPr>
        <w:t xml:space="preserve"> </w:t>
      </w:r>
      <w:r>
        <w:rPr>
          <w:rFonts w:ascii="Palatino Linotype" w:eastAsia="Palatino Linotype" w:hAnsi="Palatino Linotype" w:cs="Palatino Linotype"/>
          <w:b/>
          <w:sz w:val="32"/>
        </w:rPr>
        <w:tab/>
        <w:t xml:space="preserve"> </w:t>
      </w:r>
      <w:r>
        <w:rPr>
          <w:rFonts w:ascii="Palatino Linotype" w:eastAsia="Palatino Linotype" w:hAnsi="Palatino Linotype" w:cs="Palatino Linotype"/>
          <w:b/>
          <w:sz w:val="32"/>
        </w:rPr>
        <w:tab/>
      </w:r>
      <w:r>
        <w:rPr>
          <w:rFonts w:ascii="Palatino Linotype" w:eastAsia="Palatino Linotype" w:hAnsi="Palatino Linotype" w:cs="Palatino Linotype"/>
          <w:b/>
          <w:sz w:val="32"/>
        </w:rPr>
        <w:tab/>
        <w:t xml:space="preserve"> </w:t>
      </w:r>
      <w:r>
        <w:rPr>
          <w:rFonts w:ascii="Palatino Linotype" w:eastAsia="Palatino Linotype" w:hAnsi="Palatino Linotype" w:cs="Palatino Linotype"/>
          <w:b/>
          <w:sz w:val="32"/>
        </w:rPr>
        <w:tab/>
        <w:t xml:space="preserve"> </w:t>
      </w:r>
      <w:r>
        <w:rPr>
          <w:rFonts w:ascii="Palatino Linotype" w:eastAsia="Palatino Linotype" w:hAnsi="Palatino Linotype" w:cs="Palatino Linotype"/>
          <w:b/>
          <w:sz w:val="32"/>
        </w:rPr>
        <w:tab/>
        <w:t xml:space="preserve"> </w:t>
      </w:r>
      <w:r>
        <w:rPr>
          <w:rFonts w:ascii="Palatino Linotype" w:eastAsia="Palatino Linotype" w:hAnsi="Palatino Linotype" w:cs="Palatino Linotype"/>
          <w:b/>
          <w:sz w:val="32"/>
        </w:rPr>
        <w:tab/>
        <w:t xml:space="preserve"> </w:t>
      </w:r>
      <w:r>
        <w:rPr>
          <w:rFonts w:ascii="Palatino Linotype" w:eastAsia="Palatino Linotype" w:hAnsi="Palatino Linotype" w:cs="Palatino Linotype"/>
          <w:b/>
          <w:sz w:val="32"/>
        </w:rPr>
        <w:tab/>
        <w:t xml:space="preserve">  </w:t>
      </w:r>
      <w:r>
        <w:rPr>
          <w:rFonts w:ascii="Palatino Linotype" w:eastAsia="Palatino Linotype" w:hAnsi="Palatino Linotype" w:cs="Palatino Linotype"/>
          <w:b/>
          <w:sz w:val="32"/>
        </w:rPr>
        <w:tab/>
        <w:t xml:space="preserve"> </w:t>
      </w:r>
    </w:p>
    <w:p w14:paraId="3F17AFDF" w14:textId="77777777" w:rsidR="00D35002" w:rsidRDefault="000E2253">
      <w:pPr>
        <w:spacing w:after="0"/>
      </w:pPr>
      <w:r>
        <w:rPr>
          <w:rFonts w:ascii="Palatino Linotype" w:eastAsia="Palatino Linotype" w:hAnsi="Palatino Linotype" w:cs="Palatino Linotype"/>
          <w:b/>
          <w:sz w:val="32"/>
        </w:rPr>
        <w:t xml:space="preserve">SANJAI KUMAR GADDAM  </w:t>
      </w:r>
    </w:p>
    <w:p w14:paraId="0AC2C1C1" w14:textId="77777777" w:rsidR="00D35002" w:rsidRDefault="000E2253">
      <w:pPr>
        <w:spacing w:after="7"/>
      </w:pPr>
      <w:r>
        <w:rPr>
          <w:rFonts w:ascii="Palatino Linotype" w:eastAsia="Palatino Linotype" w:hAnsi="Palatino Linotype" w:cs="Palatino Linotype"/>
          <w:b/>
          <w:sz w:val="20"/>
          <w:u w:val="single" w:color="000000"/>
        </w:rPr>
        <w:t>Residence Address</w:t>
      </w:r>
      <w:r>
        <w:rPr>
          <w:rFonts w:ascii="Palatino Linotype" w:eastAsia="Palatino Linotype" w:hAnsi="Palatino Linotype" w:cs="Palatino Linotype"/>
          <w:sz w:val="20"/>
        </w:rPr>
        <w:t xml:space="preserve">: Prajay </w:t>
      </w:r>
      <w:proofErr w:type="spellStart"/>
      <w:r>
        <w:rPr>
          <w:rFonts w:ascii="Palatino Linotype" w:eastAsia="Palatino Linotype" w:hAnsi="Palatino Linotype" w:cs="Palatino Linotype"/>
          <w:sz w:val="20"/>
        </w:rPr>
        <w:t>Gruha</w:t>
      </w:r>
      <w:proofErr w:type="spellEnd"/>
      <w:r>
        <w:rPr>
          <w:rFonts w:ascii="Palatino Linotype" w:eastAsia="Palatino Linotype" w:hAnsi="Palatino Linotype" w:cs="Palatino Linotype"/>
          <w:sz w:val="20"/>
        </w:rPr>
        <w:t xml:space="preserve"> Tara Apartments, Flat No: 101, Blockno:3, </w:t>
      </w:r>
      <w:proofErr w:type="spellStart"/>
      <w:r>
        <w:rPr>
          <w:rFonts w:ascii="Palatino Linotype" w:eastAsia="Palatino Linotype" w:hAnsi="Palatino Linotype" w:cs="Palatino Linotype"/>
          <w:sz w:val="20"/>
        </w:rPr>
        <w:t>Kompally</w:t>
      </w:r>
      <w:proofErr w:type="spellEnd"/>
      <w:r>
        <w:rPr>
          <w:rFonts w:ascii="Palatino Linotype" w:eastAsia="Palatino Linotype" w:hAnsi="Palatino Linotype" w:cs="Palatino Linotype"/>
          <w:sz w:val="20"/>
        </w:rPr>
        <w:t xml:space="preserve">, R.R </w:t>
      </w:r>
      <w:proofErr w:type="spellStart"/>
      <w:r>
        <w:rPr>
          <w:rFonts w:ascii="Palatino Linotype" w:eastAsia="Palatino Linotype" w:hAnsi="Palatino Linotype" w:cs="Palatino Linotype"/>
          <w:sz w:val="20"/>
        </w:rPr>
        <w:t>dist</w:t>
      </w:r>
      <w:proofErr w:type="spellEnd"/>
      <w:r>
        <w:rPr>
          <w:rFonts w:ascii="Palatino Linotype" w:eastAsia="Palatino Linotype" w:hAnsi="Palatino Linotype" w:cs="Palatino Linotype"/>
          <w:sz w:val="20"/>
        </w:rPr>
        <w:t xml:space="preserve">, Hyderabad-500014 </w:t>
      </w:r>
    </w:p>
    <w:p w14:paraId="6C8FB505" w14:textId="7D260E79" w:rsidR="00D35002" w:rsidRDefault="000E2253">
      <w:pPr>
        <w:spacing w:after="0"/>
      </w:pPr>
      <w:r>
        <w:rPr>
          <w:rFonts w:ascii="Palatino Linotype" w:eastAsia="Palatino Linotype" w:hAnsi="Palatino Linotype" w:cs="Palatino Linotype"/>
          <w:sz w:val="20"/>
        </w:rPr>
        <w:t xml:space="preserve">E-Mail: </w:t>
      </w:r>
      <w:r>
        <w:rPr>
          <w:rFonts w:ascii="Palatino Linotype" w:eastAsia="Palatino Linotype" w:hAnsi="Palatino Linotype" w:cs="Palatino Linotype"/>
          <w:b/>
        </w:rPr>
        <w:t xml:space="preserve"> gskumar_786@yahoo.co.in</w:t>
      </w:r>
      <w:r>
        <w:rPr>
          <w:rFonts w:ascii="Palatino Linotype" w:eastAsia="Palatino Linotype" w:hAnsi="Palatino Linotype" w:cs="Palatino Linotype"/>
          <w:sz w:val="20"/>
        </w:rPr>
        <w:t xml:space="preserve">,    </w:t>
      </w:r>
    </w:p>
    <w:p w14:paraId="56CC538D" w14:textId="38064473" w:rsidR="00D35002" w:rsidRDefault="000E2253">
      <w:pPr>
        <w:spacing w:after="0"/>
        <w:ind w:left="-5" w:hanging="10"/>
      </w:pPr>
      <w:r>
        <w:rPr>
          <w:rFonts w:ascii="Palatino Linotype" w:eastAsia="Palatino Linotype" w:hAnsi="Palatino Linotype" w:cs="Palatino Linotype"/>
          <w:sz w:val="20"/>
        </w:rPr>
        <w:t>Mobile:</w:t>
      </w:r>
      <w:r>
        <w:rPr>
          <w:rFonts w:ascii="Palatino Linotype" w:eastAsia="Palatino Linotype" w:hAnsi="Palatino Linotype" w:cs="Palatino Linotype"/>
          <w:b/>
          <w:sz w:val="20"/>
        </w:rPr>
        <w:t>91-9908725559             :91-9949688053</w:t>
      </w:r>
    </w:p>
    <w:p w14:paraId="77AE1DF0" w14:textId="77777777" w:rsidR="00D35002" w:rsidRDefault="000E2253">
      <w:pPr>
        <w:spacing w:after="0"/>
        <w:ind w:right="103"/>
        <w:jc w:val="right"/>
      </w:pPr>
      <w:r>
        <w:rPr>
          <w:noProof/>
        </w:rPr>
        <w:drawing>
          <wp:anchor distT="0" distB="0" distL="114300" distR="114300" simplePos="0" relativeHeight="251659264" behindDoc="0" locked="0" layoutInCell="1" allowOverlap="0" wp14:anchorId="6328DB34" wp14:editId="316E5047">
            <wp:simplePos x="0" y="0"/>
            <wp:positionH relativeFrom="margin">
              <wp:posOffset>-126</wp:posOffset>
            </wp:positionH>
            <wp:positionV relativeFrom="paragraph">
              <wp:posOffset>59230</wp:posOffset>
            </wp:positionV>
            <wp:extent cx="6408420" cy="22860"/>
            <wp:effectExtent l="0" t="0" r="0" b="0"/>
            <wp:wrapSquare wrapText="bothSides"/>
            <wp:docPr id="61" name="Picture 61"/>
            <wp:cNvGraphicFramePr/>
            <a:graphic xmlns:a="http://schemas.openxmlformats.org/drawingml/2006/main">
              <a:graphicData uri="http://schemas.openxmlformats.org/drawingml/2006/picture">
                <pic:pic xmlns:pic="http://schemas.openxmlformats.org/drawingml/2006/picture">
                  <pic:nvPicPr>
                    <pic:cNvPr id="61" name="Picture 61"/>
                    <pic:cNvPicPr/>
                  </pic:nvPicPr>
                  <pic:blipFill>
                    <a:blip r:embed="rId8"/>
                    <a:stretch>
                      <a:fillRect/>
                    </a:stretch>
                  </pic:blipFill>
                  <pic:spPr>
                    <a:xfrm>
                      <a:off x="0" y="0"/>
                      <a:ext cx="6408420" cy="22860"/>
                    </a:xfrm>
                    <a:prstGeom prst="rect">
                      <a:avLst/>
                    </a:prstGeom>
                  </pic:spPr>
                </pic:pic>
              </a:graphicData>
            </a:graphic>
          </wp:anchor>
        </w:drawing>
      </w:r>
      <w:r>
        <w:rPr>
          <w:rFonts w:ascii="Arial" w:eastAsia="Arial" w:hAnsi="Arial" w:cs="Arial"/>
          <w:sz w:val="20"/>
        </w:rPr>
        <w:t xml:space="preserve"> </w:t>
      </w:r>
    </w:p>
    <w:p w14:paraId="6DBF7898" w14:textId="77777777" w:rsidR="00D35002" w:rsidRDefault="00D35002">
      <w:pPr>
        <w:sectPr w:rsidR="00D35002">
          <w:footerReference w:type="even" r:id="rId9"/>
          <w:footerReference w:type="default" r:id="rId10"/>
          <w:footerReference w:type="first" r:id="rId11"/>
          <w:pgSz w:w="11906" w:h="16838"/>
          <w:pgMar w:top="3722" w:right="746" w:bottom="1431" w:left="907" w:header="720" w:footer="703" w:gutter="0"/>
          <w:cols w:space="720"/>
        </w:sectPr>
      </w:pPr>
    </w:p>
    <w:tbl>
      <w:tblPr>
        <w:tblStyle w:val="TableGrid"/>
        <w:tblpPr w:vertAnchor="text" w:horzAnchor="margin" w:tblpY="1150"/>
        <w:tblOverlap w:val="never"/>
        <w:tblW w:w="1400" w:type="dxa"/>
        <w:tblInd w:w="0" w:type="dxa"/>
        <w:tblLook w:val="04A0" w:firstRow="1" w:lastRow="0" w:firstColumn="1" w:lastColumn="0" w:noHBand="0" w:noVBand="1"/>
      </w:tblPr>
      <w:tblGrid>
        <w:gridCol w:w="1400"/>
      </w:tblGrid>
      <w:tr w:rsidR="00D35002" w14:paraId="6E6154AA" w14:textId="77777777">
        <w:trPr>
          <w:trHeight w:val="6881"/>
        </w:trPr>
        <w:tc>
          <w:tcPr>
            <w:tcW w:w="1400" w:type="dxa"/>
            <w:tcBorders>
              <w:top w:val="nil"/>
              <w:left w:val="nil"/>
              <w:bottom w:val="nil"/>
              <w:right w:val="nil"/>
            </w:tcBorders>
          </w:tcPr>
          <w:p w14:paraId="65825B86" w14:textId="77777777" w:rsidR="00D35002" w:rsidRDefault="000E2253">
            <w:r>
              <w:rPr>
                <w:rFonts w:ascii="Arial" w:eastAsia="Arial" w:hAnsi="Arial" w:cs="Arial"/>
                <w:sz w:val="20"/>
              </w:rPr>
              <w:t xml:space="preserve"> </w:t>
            </w:r>
          </w:p>
          <w:p w14:paraId="54FE0AB5" w14:textId="77777777" w:rsidR="00D35002" w:rsidRDefault="000E2253">
            <w:r>
              <w:rPr>
                <w:rFonts w:ascii="Arial" w:eastAsia="Arial" w:hAnsi="Arial" w:cs="Arial"/>
                <w:b/>
                <w:sz w:val="20"/>
              </w:rPr>
              <w:t xml:space="preserve">Areas of </w:t>
            </w:r>
          </w:p>
          <w:p w14:paraId="30ED923A" w14:textId="77777777" w:rsidR="00D35002" w:rsidRDefault="000E2253">
            <w:pPr>
              <w:jc w:val="both"/>
            </w:pPr>
            <w:r>
              <w:rPr>
                <w:rFonts w:ascii="Arial" w:eastAsia="Arial" w:hAnsi="Arial" w:cs="Arial"/>
                <w:b/>
                <w:sz w:val="20"/>
              </w:rPr>
              <w:t xml:space="preserve">Strengths and </w:t>
            </w:r>
          </w:p>
          <w:p w14:paraId="250F980F" w14:textId="77777777" w:rsidR="00D35002" w:rsidRDefault="000E2253">
            <w:pPr>
              <w:spacing w:after="5022"/>
            </w:pPr>
            <w:r>
              <w:rPr>
                <w:rFonts w:ascii="Arial" w:eastAsia="Arial" w:hAnsi="Arial" w:cs="Arial"/>
                <w:b/>
                <w:sz w:val="20"/>
              </w:rPr>
              <w:t xml:space="preserve">Expertise </w:t>
            </w:r>
          </w:p>
          <w:p w14:paraId="62493AE2" w14:textId="77777777" w:rsidR="00D35002" w:rsidRDefault="000E2253">
            <w:pPr>
              <w:spacing w:after="216"/>
              <w:ind w:left="103" w:right="887"/>
            </w:pPr>
            <w:r>
              <w:rPr>
                <w:rFonts w:ascii="Verdana" w:eastAsia="Verdana" w:hAnsi="Verdana" w:cs="Verdana"/>
                <w:b/>
                <w:sz w:val="20"/>
              </w:rPr>
              <w:t xml:space="preserve">     </w:t>
            </w:r>
            <w:r>
              <w:rPr>
                <w:rFonts w:ascii="Verdana" w:eastAsia="Verdana" w:hAnsi="Verdana" w:cs="Verdana"/>
                <w:b/>
                <w:color w:val="FFFFFF"/>
                <w:sz w:val="20"/>
              </w:rPr>
              <w:t xml:space="preserve">  </w:t>
            </w:r>
          </w:p>
          <w:p w14:paraId="2E64DC39" w14:textId="0FD2229C" w:rsidR="00D35002" w:rsidRDefault="00D35002">
            <w:pPr>
              <w:ind w:left="103"/>
            </w:pPr>
          </w:p>
        </w:tc>
      </w:tr>
    </w:tbl>
    <w:tbl>
      <w:tblPr>
        <w:tblStyle w:val="TableGrid"/>
        <w:tblpPr w:vertAnchor="text" w:horzAnchor="margin" w:tblpY="228"/>
        <w:tblOverlap w:val="never"/>
        <w:tblW w:w="10019" w:type="dxa"/>
        <w:tblInd w:w="0" w:type="dxa"/>
        <w:tblLook w:val="04A0" w:firstRow="1" w:lastRow="0" w:firstColumn="1" w:lastColumn="0" w:noHBand="0" w:noVBand="1"/>
      </w:tblPr>
      <w:tblGrid>
        <w:gridCol w:w="1548"/>
        <w:gridCol w:w="8471"/>
      </w:tblGrid>
      <w:tr w:rsidR="00D35002" w14:paraId="3784142E" w14:textId="77777777">
        <w:trPr>
          <w:trHeight w:val="913"/>
        </w:trPr>
        <w:tc>
          <w:tcPr>
            <w:tcW w:w="1548" w:type="dxa"/>
            <w:tcBorders>
              <w:top w:val="nil"/>
              <w:left w:val="nil"/>
              <w:bottom w:val="nil"/>
              <w:right w:val="nil"/>
            </w:tcBorders>
            <w:vAlign w:val="center"/>
          </w:tcPr>
          <w:p w14:paraId="26F9F56C" w14:textId="77777777" w:rsidR="00D35002" w:rsidRDefault="000E2253">
            <w:r>
              <w:rPr>
                <w:rFonts w:ascii="Arial" w:eastAsia="Arial" w:hAnsi="Arial" w:cs="Arial"/>
                <w:b/>
                <w:sz w:val="20"/>
              </w:rPr>
              <w:t xml:space="preserve">Career </w:t>
            </w:r>
          </w:p>
          <w:p w14:paraId="5E48E6DB" w14:textId="77777777" w:rsidR="00D35002" w:rsidRDefault="000E2253">
            <w:r>
              <w:rPr>
                <w:rFonts w:ascii="Arial" w:eastAsia="Arial" w:hAnsi="Arial" w:cs="Arial"/>
                <w:b/>
                <w:sz w:val="20"/>
              </w:rPr>
              <w:t xml:space="preserve">Objective </w:t>
            </w:r>
          </w:p>
        </w:tc>
        <w:tc>
          <w:tcPr>
            <w:tcW w:w="8471" w:type="dxa"/>
            <w:tcBorders>
              <w:top w:val="nil"/>
              <w:left w:val="nil"/>
              <w:bottom w:val="nil"/>
              <w:right w:val="nil"/>
            </w:tcBorders>
          </w:tcPr>
          <w:p w14:paraId="2DCD495C" w14:textId="77777777" w:rsidR="00D35002" w:rsidRDefault="000E2253">
            <w:pPr>
              <w:ind w:right="58"/>
              <w:jc w:val="both"/>
            </w:pPr>
            <w:r>
              <w:rPr>
                <w:rFonts w:ascii="Arial" w:eastAsia="Arial" w:hAnsi="Arial" w:cs="Arial"/>
                <w:sz w:val="20"/>
              </w:rPr>
              <w:t xml:space="preserve">Seeking a challenging position in Warehousing Operation / Distribution Logistics Management of a reputed Company / Group that offers opportunities to excel and exceed performance objectives, and affordable recognition in the form of growth in the roles and responsibilities and career progression in the organization. </w:t>
            </w:r>
          </w:p>
        </w:tc>
      </w:tr>
    </w:tbl>
    <w:p w14:paraId="610706AB" w14:textId="77777777" w:rsidR="00D35002" w:rsidRDefault="000E2253">
      <w:pPr>
        <w:spacing w:after="6"/>
      </w:pPr>
      <w:r>
        <w:rPr>
          <w:rFonts w:ascii="Arial" w:eastAsia="Arial" w:hAnsi="Arial" w:cs="Arial"/>
          <w:sz w:val="20"/>
        </w:rPr>
        <w:t xml:space="preserve"> </w:t>
      </w:r>
    </w:p>
    <w:p w14:paraId="6597C5C8" w14:textId="77777777" w:rsidR="00D35002" w:rsidRDefault="000E2253">
      <w:pPr>
        <w:spacing w:before="239" w:after="4" w:line="250" w:lineRule="auto"/>
        <w:ind w:left="1961" w:right="51" w:hanging="10"/>
        <w:jc w:val="both"/>
      </w:pPr>
      <w:r>
        <w:rPr>
          <w:rFonts w:ascii="Arial" w:eastAsia="Arial" w:hAnsi="Arial" w:cs="Arial"/>
          <w:sz w:val="20"/>
        </w:rPr>
        <w:t xml:space="preserve">By training, application and over 16 years of experience, I have developed into a highly skilled Warehousing Operations Management professional, with expertise in warehousing, logistics and distribution supply chain. </w:t>
      </w:r>
    </w:p>
    <w:p w14:paraId="0A8B6692" w14:textId="77777777" w:rsidR="00D35002" w:rsidRDefault="000E2253">
      <w:pPr>
        <w:spacing w:after="4" w:line="250" w:lineRule="auto"/>
        <w:ind w:left="1961" w:right="51" w:hanging="10"/>
        <w:jc w:val="both"/>
      </w:pPr>
      <w:r>
        <w:rPr>
          <w:rFonts w:ascii="Arial" w:eastAsia="Arial" w:hAnsi="Arial" w:cs="Arial"/>
          <w:sz w:val="20"/>
        </w:rPr>
        <w:t xml:space="preserve">Given the overall performance objectives, I have become a self-mover with all the initiatives and commitment to achieve and exceed targets. I am enthusiastic, creative and consistent in bringing about continuous improvements. I am always eager to assume increased responsibilities and the challenges associated with ever evolving business environment. </w:t>
      </w:r>
    </w:p>
    <w:p w14:paraId="20EAAB82" w14:textId="77777777" w:rsidR="00D35002" w:rsidRDefault="000E2253">
      <w:pPr>
        <w:spacing w:after="0"/>
        <w:ind w:left="1988"/>
      </w:pPr>
      <w:r>
        <w:rPr>
          <w:rFonts w:ascii="Arial" w:eastAsia="Arial" w:hAnsi="Arial" w:cs="Arial"/>
          <w:sz w:val="20"/>
        </w:rPr>
        <w:t xml:space="preserve"> </w:t>
      </w:r>
    </w:p>
    <w:p w14:paraId="65C2641B" w14:textId="77777777" w:rsidR="00D35002" w:rsidRDefault="000E2253">
      <w:pPr>
        <w:spacing w:after="107" w:line="250" w:lineRule="auto"/>
        <w:ind w:left="1961" w:right="51" w:hanging="10"/>
        <w:jc w:val="both"/>
      </w:pPr>
      <w:r>
        <w:rPr>
          <w:rFonts w:ascii="Arial" w:eastAsia="Arial" w:hAnsi="Arial" w:cs="Arial"/>
          <w:sz w:val="20"/>
        </w:rPr>
        <w:t xml:space="preserve">I have the experience / expertise, with proven track record in the following relevant areas: </w:t>
      </w:r>
    </w:p>
    <w:p w14:paraId="6D873D64" w14:textId="77777777" w:rsidR="00D35002" w:rsidRDefault="000E2253">
      <w:pPr>
        <w:numPr>
          <w:ilvl w:val="0"/>
          <w:numId w:val="1"/>
        </w:numPr>
        <w:spacing w:after="4" w:line="250" w:lineRule="auto"/>
        <w:ind w:right="287" w:hanging="360"/>
        <w:jc w:val="both"/>
      </w:pPr>
      <w:r>
        <w:rPr>
          <w:rFonts w:ascii="Arial" w:eastAsia="Arial" w:hAnsi="Arial" w:cs="Arial"/>
          <w:b/>
          <w:sz w:val="20"/>
        </w:rPr>
        <w:t>Operations Management:</w:t>
      </w:r>
      <w:r>
        <w:rPr>
          <w:rFonts w:ascii="Arial" w:eastAsia="Arial" w:hAnsi="Arial" w:cs="Arial"/>
          <w:sz w:val="20"/>
        </w:rPr>
        <w:t xml:space="preserve"> Stores (Receipt, Stock &amp; Issues); Warehouse, distribution and transportation logistics. </w:t>
      </w:r>
    </w:p>
    <w:p w14:paraId="784B2082" w14:textId="77777777" w:rsidR="00D35002" w:rsidRDefault="000E2253">
      <w:pPr>
        <w:numPr>
          <w:ilvl w:val="0"/>
          <w:numId w:val="1"/>
        </w:numPr>
        <w:spacing w:after="4" w:line="250" w:lineRule="auto"/>
        <w:ind w:right="287" w:hanging="360"/>
        <w:jc w:val="both"/>
      </w:pPr>
      <w:r>
        <w:rPr>
          <w:rFonts w:ascii="Arial" w:eastAsia="Arial" w:hAnsi="Arial" w:cs="Arial"/>
          <w:b/>
          <w:sz w:val="20"/>
        </w:rPr>
        <w:t xml:space="preserve">Planning &amp; </w:t>
      </w:r>
      <w:proofErr w:type="spellStart"/>
      <w:r>
        <w:rPr>
          <w:rFonts w:ascii="Arial" w:eastAsia="Arial" w:hAnsi="Arial" w:cs="Arial"/>
          <w:b/>
          <w:sz w:val="20"/>
        </w:rPr>
        <w:t>Organising</w:t>
      </w:r>
      <w:proofErr w:type="spellEnd"/>
      <w:r>
        <w:rPr>
          <w:rFonts w:ascii="Arial" w:eastAsia="Arial" w:hAnsi="Arial" w:cs="Arial"/>
          <w:b/>
          <w:sz w:val="20"/>
        </w:rPr>
        <w:t>:</w:t>
      </w:r>
      <w:r>
        <w:rPr>
          <w:rFonts w:ascii="Arial" w:eastAsia="Arial" w:hAnsi="Arial" w:cs="Arial"/>
          <w:sz w:val="20"/>
        </w:rPr>
        <w:t xml:space="preserve"> Inventory Planning &amp; Control; Safety &amp; Quality Control; Key Performance Indicators (KPI) monitoring; Statistical Analysis and Management Reporting. </w:t>
      </w:r>
    </w:p>
    <w:p w14:paraId="752B0CBD" w14:textId="77777777" w:rsidR="00D35002" w:rsidRDefault="000E2253">
      <w:pPr>
        <w:numPr>
          <w:ilvl w:val="0"/>
          <w:numId w:val="1"/>
        </w:numPr>
        <w:spacing w:after="4" w:line="250" w:lineRule="auto"/>
        <w:ind w:right="287" w:hanging="360"/>
        <w:jc w:val="both"/>
      </w:pPr>
      <w:r>
        <w:rPr>
          <w:rFonts w:ascii="Arial" w:eastAsia="Arial" w:hAnsi="Arial" w:cs="Arial"/>
          <w:b/>
          <w:sz w:val="20"/>
        </w:rPr>
        <w:t>Resource Management:</w:t>
      </w:r>
      <w:r>
        <w:rPr>
          <w:rFonts w:ascii="Arial" w:eastAsia="Arial" w:hAnsi="Arial" w:cs="Arial"/>
          <w:sz w:val="20"/>
        </w:rPr>
        <w:t xml:space="preserve"> Delegation and effective supervision; guide, train and develop team; customer service and relationship management. </w:t>
      </w:r>
    </w:p>
    <w:p w14:paraId="0F94B60F" w14:textId="77777777" w:rsidR="00D35002" w:rsidRDefault="000E2253">
      <w:pPr>
        <w:spacing w:after="0"/>
        <w:ind w:left="2708"/>
      </w:pPr>
      <w:r>
        <w:rPr>
          <w:rFonts w:ascii="Arial" w:eastAsia="Arial" w:hAnsi="Arial" w:cs="Arial"/>
          <w:sz w:val="20"/>
        </w:rPr>
        <w:t xml:space="preserve"> </w:t>
      </w:r>
    </w:p>
    <w:p w14:paraId="73BCCB45" w14:textId="3FCCE339" w:rsidR="00D35002" w:rsidRDefault="000E2253" w:rsidP="00B0252D">
      <w:pPr>
        <w:spacing w:after="4" w:line="250" w:lineRule="auto"/>
        <w:ind w:left="1961" w:right="51" w:hanging="10"/>
        <w:jc w:val="both"/>
      </w:pPr>
      <w:r>
        <w:rPr>
          <w:rFonts w:ascii="Arial" w:eastAsia="Arial" w:hAnsi="Arial" w:cs="Arial"/>
          <w:sz w:val="20"/>
        </w:rPr>
        <w:t xml:space="preserve">This in short is me and my personality profile! </w:t>
      </w:r>
    </w:p>
    <w:p w14:paraId="2CCF0FD4" w14:textId="77777777" w:rsidR="00D35002" w:rsidRDefault="000E2253">
      <w:pPr>
        <w:spacing w:after="0"/>
        <w:ind w:left="50"/>
        <w:jc w:val="center"/>
      </w:pPr>
      <w:r>
        <w:rPr>
          <w:rFonts w:ascii="Verdana" w:eastAsia="Verdana" w:hAnsi="Verdana" w:cs="Verdana"/>
          <w:sz w:val="20"/>
        </w:rPr>
        <w:t xml:space="preserve"> </w:t>
      </w:r>
    </w:p>
    <w:p w14:paraId="1E9EF1F0" w14:textId="77777777" w:rsidR="00D35002" w:rsidRDefault="000E2253">
      <w:pPr>
        <w:spacing w:after="0"/>
        <w:ind w:left="50"/>
        <w:jc w:val="center"/>
      </w:pPr>
      <w:r>
        <w:rPr>
          <w:rFonts w:ascii="Verdana" w:eastAsia="Verdana" w:hAnsi="Verdana" w:cs="Verdana"/>
          <w:sz w:val="20"/>
        </w:rPr>
        <w:t xml:space="preserve"> </w:t>
      </w:r>
    </w:p>
    <w:p w14:paraId="52B44753" w14:textId="77777777" w:rsidR="00D35002" w:rsidRDefault="000E2253">
      <w:pPr>
        <w:spacing w:after="0"/>
        <w:ind w:left="50"/>
        <w:jc w:val="center"/>
      </w:pPr>
      <w:r>
        <w:rPr>
          <w:rFonts w:ascii="Verdana" w:eastAsia="Verdana" w:hAnsi="Verdana" w:cs="Verdana"/>
          <w:sz w:val="20"/>
        </w:rPr>
        <w:t xml:space="preserve"> </w:t>
      </w:r>
    </w:p>
    <w:p w14:paraId="69210B66" w14:textId="77777777" w:rsidR="00D35002" w:rsidRDefault="000E2253">
      <w:pPr>
        <w:spacing w:after="453"/>
        <w:ind w:right="28"/>
        <w:jc w:val="center"/>
      </w:pPr>
      <w:r>
        <w:rPr>
          <w:rFonts w:ascii="Verdana" w:eastAsia="Verdana" w:hAnsi="Verdana" w:cs="Verdana"/>
          <w:b/>
          <w:sz w:val="20"/>
          <w:u w:val="single" w:color="000000"/>
        </w:rPr>
        <w:t>CAREER HISTORY, ROLE &amp; EXPERIENCE</w:t>
      </w:r>
      <w:r>
        <w:rPr>
          <w:rFonts w:ascii="Verdana" w:eastAsia="Verdana" w:hAnsi="Verdana" w:cs="Verdana"/>
          <w:b/>
          <w:sz w:val="20"/>
        </w:rPr>
        <w:t xml:space="preserve"> </w:t>
      </w:r>
    </w:p>
    <w:p w14:paraId="33BF3680" w14:textId="77777777" w:rsidR="00D35002" w:rsidRDefault="000E2253">
      <w:pPr>
        <w:spacing w:after="1"/>
        <w:ind w:left="35"/>
        <w:jc w:val="center"/>
      </w:pPr>
      <w:r>
        <w:rPr>
          <w:rFonts w:ascii="Arial" w:eastAsia="Arial" w:hAnsi="Arial" w:cs="Arial"/>
          <w:b/>
          <w:sz w:val="20"/>
        </w:rPr>
        <w:t xml:space="preserve"> </w:t>
      </w:r>
    </w:p>
    <w:p w14:paraId="499A9C4C" w14:textId="7A45887A" w:rsidR="00D35002" w:rsidRDefault="000E2253" w:rsidP="00B0252D">
      <w:pPr>
        <w:spacing w:after="3"/>
        <w:ind w:left="10"/>
      </w:pPr>
      <w:r>
        <w:rPr>
          <w:rFonts w:ascii="Arial" w:eastAsia="Arial" w:hAnsi="Arial" w:cs="Arial"/>
          <w:b/>
          <w:sz w:val="20"/>
        </w:rPr>
        <w:t xml:space="preserve">Almoayyed Contracting CO                                                               </w:t>
      </w:r>
      <w:r w:rsidR="00B0252D">
        <w:rPr>
          <w:rFonts w:ascii="Arial" w:eastAsia="Arial" w:hAnsi="Arial" w:cs="Arial"/>
          <w:b/>
          <w:sz w:val="20"/>
        </w:rPr>
        <w:t xml:space="preserve">                              Sr.</w:t>
      </w:r>
      <w:r>
        <w:rPr>
          <w:rFonts w:ascii="Arial" w:eastAsia="Arial" w:hAnsi="Arial" w:cs="Arial"/>
          <w:b/>
          <w:sz w:val="20"/>
        </w:rPr>
        <w:t xml:space="preserve">  </w:t>
      </w:r>
      <w:r>
        <w:rPr>
          <w:rFonts w:ascii="Times New Roman" w:eastAsia="Times New Roman" w:hAnsi="Times New Roman" w:cs="Times New Roman"/>
          <w:b/>
          <w:sz w:val="24"/>
        </w:rPr>
        <w:t xml:space="preserve">Inventory &amp; Stores </w:t>
      </w:r>
    </w:p>
    <w:p w14:paraId="4B6AFA9B" w14:textId="77777777" w:rsidR="00D35002" w:rsidRDefault="00D35002">
      <w:pPr>
        <w:sectPr w:rsidR="00D35002">
          <w:type w:val="continuous"/>
          <w:pgSz w:w="11906" w:h="16838"/>
          <w:pgMar w:top="3722" w:right="849" w:bottom="1431" w:left="907" w:header="720" w:footer="720" w:gutter="0"/>
          <w:cols w:space="720"/>
        </w:sectPr>
      </w:pPr>
    </w:p>
    <w:p w14:paraId="621CF4D5" w14:textId="0667E3F1" w:rsidR="00D35002" w:rsidRDefault="00B0252D">
      <w:pPr>
        <w:tabs>
          <w:tab w:val="center" w:pos="2515"/>
          <w:tab w:val="center" w:pos="8834"/>
        </w:tabs>
        <w:spacing w:after="3"/>
      </w:pPr>
      <w:r>
        <w:rPr>
          <w:rFonts w:ascii="Arial" w:eastAsia="Arial" w:hAnsi="Arial" w:cs="Arial"/>
          <w:b/>
          <w:sz w:val="20"/>
        </w:rPr>
        <w:t>From Feb</w:t>
      </w:r>
      <w:r w:rsidR="000E2253">
        <w:rPr>
          <w:rFonts w:ascii="Arial" w:eastAsia="Arial" w:hAnsi="Arial" w:cs="Arial"/>
          <w:sz w:val="20"/>
        </w:rPr>
        <w:t xml:space="preserve"> 16</w:t>
      </w:r>
      <w:r w:rsidR="000E2253">
        <w:rPr>
          <w:rFonts w:ascii="Arial" w:eastAsia="Arial" w:hAnsi="Arial" w:cs="Arial"/>
          <w:b/>
          <w:sz w:val="20"/>
        </w:rPr>
        <w:t xml:space="preserve"> to Oct 23 </w:t>
      </w:r>
      <w:r w:rsidR="000E2253">
        <w:rPr>
          <w:rFonts w:ascii="Arial" w:eastAsia="Arial" w:hAnsi="Arial" w:cs="Arial"/>
          <w:b/>
          <w:sz w:val="20"/>
        </w:rPr>
        <w:tab/>
        <w:t xml:space="preserve">EMAS-ERP </w:t>
      </w:r>
      <w:r w:rsidR="000E2253">
        <w:rPr>
          <w:rFonts w:ascii="Arial" w:eastAsia="Arial" w:hAnsi="Arial" w:cs="Arial"/>
          <w:b/>
          <w:sz w:val="20"/>
        </w:rPr>
        <w:tab/>
      </w:r>
      <w:r w:rsidR="000E2253">
        <w:rPr>
          <w:rFonts w:ascii="Times New Roman" w:eastAsia="Times New Roman" w:hAnsi="Times New Roman" w:cs="Times New Roman"/>
          <w:b/>
          <w:sz w:val="24"/>
        </w:rPr>
        <w:t xml:space="preserve">Officer </w:t>
      </w:r>
    </w:p>
    <w:p w14:paraId="0BE97822" w14:textId="77777777" w:rsidR="00D35002" w:rsidRDefault="000E2253" w:rsidP="00B0252D">
      <w:pPr>
        <w:spacing w:after="3"/>
      </w:pPr>
      <w:r>
        <w:rPr>
          <w:rFonts w:ascii="Arial" w:eastAsia="Arial" w:hAnsi="Arial" w:cs="Arial"/>
          <w:b/>
          <w:sz w:val="20"/>
        </w:rPr>
        <w:t xml:space="preserve">Manama, Kingdom of Bahrain </w:t>
      </w:r>
    </w:p>
    <w:p w14:paraId="16B26148" w14:textId="77777777" w:rsidR="00D35002" w:rsidRDefault="000E2253">
      <w:pPr>
        <w:spacing w:after="0"/>
        <w:ind w:right="1414"/>
        <w:jc w:val="right"/>
      </w:pPr>
      <w:r>
        <w:rPr>
          <w:rFonts w:ascii="Times New Roman" w:eastAsia="Times New Roman" w:hAnsi="Times New Roman" w:cs="Times New Roman"/>
          <w:b/>
          <w:sz w:val="24"/>
        </w:rPr>
        <w:t xml:space="preserve">   </w:t>
      </w:r>
    </w:p>
    <w:p w14:paraId="544AD215" w14:textId="77777777" w:rsidR="00D35002" w:rsidRDefault="000E2253">
      <w:pPr>
        <w:spacing w:after="0"/>
        <w:ind w:left="103"/>
      </w:pPr>
      <w:r>
        <w:rPr>
          <w:rFonts w:ascii="Arial" w:eastAsia="Arial" w:hAnsi="Arial" w:cs="Arial"/>
          <w:sz w:val="20"/>
        </w:rPr>
        <w:lastRenderedPageBreak/>
        <w:t xml:space="preserve"> </w:t>
      </w:r>
      <w:r>
        <w:rPr>
          <w:rFonts w:ascii="Arial" w:eastAsia="Arial" w:hAnsi="Arial" w:cs="Arial"/>
          <w:sz w:val="20"/>
        </w:rPr>
        <w:tab/>
      </w:r>
      <w:r>
        <w:rPr>
          <w:rFonts w:ascii="Arial" w:eastAsia="Arial" w:hAnsi="Arial" w:cs="Arial"/>
          <w:b/>
          <w:sz w:val="20"/>
        </w:rPr>
        <w:t xml:space="preserve"> </w:t>
      </w:r>
    </w:p>
    <w:p w14:paraId="556A620B" w14:textId="77777777" w:rsidR="00D35002" w:rsidRDefault="000E2253">
      <w:pPr>
        <w:spacing w:after="3"/>
        <w:ind w:left="2074" w:hanging="10"/>
      </w:pPr>
      <w:r>
        <w:rPr>
          <w:rFonts w:ascii="Arial" w:eastAsia="Arial" w:hAnsi="Arial" w:cs="Arial"/>
          <w:b/>
          <w:sz w:val="20"/>
        </w:rPr>
        <w:t xml:space="preserve">Job Profile:   My key roles and accountabilities are the following: </w:t>
      </w:r>
    </w:p>
    <w:p w14:paraId="6D4027D8" w14:textId="77777777" w:rsidR="00D35002" w:rsidRDefault="000E2253">
      <w:pPr>
        <w:spacing w:after="0"/>
        <w:ind w:left="2064"/>
      </w:pPr>
      <w:r>
        <w:rPr>
          <w:rFonts w:ascii="Arial" w:eastAsia="Arial" w:hAnsi="Arial" w:cs="Arial"/>
          <w:b/>
          <w:sz w:val="20"/>
        </w:rPr>
        <w:t xml:space="preserve"> </w:t>
      </w:r>
    </w:p>
    <w:p w14:paraId="5145803B" w14:textId="77777777" w:rsidR="00D35002" w:rsidRDefault="000E2253">
      <w:pPr>
        <w:numPr>
          <w:ilvl w:val="0"/>
          <w:numId w:val="2"/>
        </w:numPr>
        <w:spacing w:after="0"/>
        <w:ind w:right="502" w:hanging="586"/>
        <w:jc w:val="both"/>
      </w:pPr>
      <w:r>
        <w:rPr>
          <w:rFonts w:ascii="Arial" w:eastAsia="Arial" w:hAnsi="Arial" w:cs="Arial"/>
          <w:sz w:val="20"/>
        </w:rPr>
        <w:t xml:space="preserve">Receipt, storing and issues of equipment (an inventory of over all products) </w:t>
      </w:r>
    </w:p>
    <w:p w14:paraId="72552D86" w14:textId="77777777" w:rsidR="00D35002" w:rsidRDefault="00D35002">
      <w:pPr>
        <w:spacing w:after="0"/>
        <w:ind w:left="-907" w:right="177"/>
      </w:pPr>
    </w:p>
    <w:tbl>
      <w:tblPr>
        <w:tblStyle w:val="TableGrid"/>
        <w:tblW w:w="10251" w:type="dxa"/>
        <w:tblInd w:w="0" w:type="dxa"/>
        <w:tblCellMar>
          <w:top w:w="1" w:type="dxa"/>
        </w:tblCellMar>
        <w:tblLook w:val="04A0" w:firstRow="1" w:lastRow="0" w:firstColumn="1" w:lastColumn="0" w:noHBand="0" w:noVBand="1"/>
      </w:tblPr>
      <w:tblGrid>
        <w:gridCol w:w="1493"/>
        <w:gridCol w:w="854"/>
        <w:gridCol w:w="7904"/>
      </w:tblGrid>
      <w:tr w:rsidR="00D35002" w14:paraId="08C4629C" w14:textId="77777777">
        <w:trPr>
          <w:trHeight w:val="4137"/>
        </w:trPr>
        <w:tc>
          <w:tcPr>
            <w:tcW w:w="1493" w:type="dxa"/>
            <w:tcBorders>
              <w:top w:val="nil"/>
              <w:left w:val="nil"/>
              <w:bottom w:val="nil"/>
              <w:right w:val="nil"/>
            </w:tcBorders>
          </w:tcPr>
          <w:p w14:paraId="48C06291" w14:textId="77777777" w:rsidR="00D35002" w:rsidRDefault="00D35002"/>
        </w:tc>
        <w:tc>
          <w:tcPr>
            <w:tcW w:w="8757" w:type="dxa"/>
            <w:gridSpan w:val="2"/>
            <w:tcBorders>
              <w:top w:val="nil"/>
              <w:left w:val="nil"/>
              <w:bottom w:val="nil"/>
              <w:right w:val="nil"/>
            </w:tcBorders>
          </w:tcPr>
          <w:p w14:paraId="17923C4E" w14:textId="77777777" w:rsidR="00D35002" w:rsidRDefault="000E2253">
            <w:pPr>
              <w:numPr>
                <w:ilvl w:val="0"/>
                <w:numId w:val="3"/>
              </w:numPr>
              <w:spacing w:line="278" w:lineRule="auto"/>
              <w:ind w:hanging="360"/>
            </w:pPr>
            <w:r>
              <w:rPr>
                <w:rFonts w:ascii="Arial" w:eastAsia="Arial" w:hAnsi="Arial" w:cs="Arial"/>
                <w:sz w:val="20"/>
              </w:rPr>
              <w:t xml:space="preserve">Verification of supplies received in concurrence with requisitions and accuracy with the Supplier’s Invoices </w:t>
            </w:r>
          </w:p>
          <w:p w14:paraId="602037D4" w14:textId="77777777" w:rsidR="00D35002" w:rsidRDefault="000E2253">
            <w:pPr>
              <w:numPr>
                <w:ilvl w:val="0"/>
                <w:numId w:val="3"/>
              </w:numPr>
              <w:spacing w:after="3" w:line="239" w:lineRule="auto"/>
              <w:ind w:hanging="360"/>
            </w:pPr>
            <w:r>
              <w:rPr>
                <w:rFonts w:ascii="Arial" w:eastAsia="Arial" w:hAnsi="Arial" w:cs="Arial"/>
                <w:sz w:val="20"/>
              </w:rPr>
              <w:t xml:space="preserve">Maintained and ensured accurate inventory records; compiled records of supply transactions </w:t>
            </w:r>
          </w:p>
          <w:p w14:paraId="4F0AA265" w14:textId="77777777" w:rsidR="00D35002" w:rsidRDefault="000E2253">
            <w:pPr>
              <w:numPr>
                <w:ilvl w:val="0"/>
                <w:numId w:val="3"/>
              </w:numPr>
              <w:spacing w:line="242" w:lineRule="auto"/>
              <w:ind w:hanging="360"/>
            </w:pPr>
            <w:r>
              <w:rPr>
                <w:rFonts w:ascii="Arial" w:eastAsia="Arial" w:hAnsi="Arial" w:cs="Arial"/>
                <w:sz w:val="20"/>
              </w:rPr>
              <w:t xml:space="preserve">Review the progress report on weekly / monthly basis with all aspects (Documentation, issuance of suborders, / material availability). </w:t>
            </w:r>
          </w:p>
          <w:p w14:paraId="6604E97C" w14:textId="77777777" w:rsidR="00D35002" w:rsidRDefault="000E2253">
            <w:pPr>
              <w:numPr>
                <w:ilvl w:val="0"/>
                <w:numId w:val="3"/>
              </w:numPr>
              <w:ind w:hanging="360"/>
            </w:pPr>
            <w:r>
              <w:rPr>
                <w:rFonts w:ascii="Arial" w:eastAsia="Arial" w:hAnsi="Arial" w:cs="Arial"/>
                <w:sz w:val="20"/>
              </w:rPr>
              <w:t xml:space="preserve">Shipping documents and verify the quantities as per order quantities / BOQ. </w:t>
            </w:r>
          </w:p>
          <w:p w14:paraId="657E305B" w14:textId="77777777" w:rsidR="00D35002" w:rsidRDefault="000E2253">
            <w:pPr>
              <w:numPr>
                <w:ilvl w:val="0"/>
                <w:numId w:val="3"/>
              </w:numPr>
              <w:spacing w:after="2"/>
              <w:ind w:hanging="360"/>
            </w:pPr>
            <w:r>
              <w:rPr>
                <w:rFonts w:ascii="Arial" w:eastAsia="Arial" w:hAnsi="Arial" w:cs="Arial"/>
                <w:sz w:val="20"/>
              </w:rPr>
              <w:t xml:space="preserve">Review records and reports on redundant / non-moving / slow moving and excess stock items and recommend action - including revision of stock levels and new / corrective procedures </w:t>
            </w:r>
          </w:p>
          <w:p w14:paraId="35120BFE" w14:textId="77777777" w:rsidR="00D35002" w:rsidRDefault="000E2253">
            <w:pPr>
              <w:numPr>
                <w:ilvl w:val="0"/>
                <w:numId w:val="3"/>
              </w:numPr>
              <w:spacing w:line="242" w:lineRule="auto"/>
              <w:ind w:hanging="360"/>
            </w:pPr>
            <w:r>
              <w:rPr>
                <w:rFonts w:ascii="Arial" w:eastAsia="Arial" w:hAnsi="Arial" w:cs="Arial"/>
                <w:sz w:val="20"/>
              </w:rPr>
              <w:t xml:space="preserve">Developed and maintained strong working relationship with customers and functional managers </w:t>
            </w:r>
          </w:p>
          <w:p w14:paraId="1062EF8F" w14:textId="77777777" w:rsidR="00D35002" w:rsidRDefault="000E2253">
            <w:pPr>
              <w:numPr>
                <w:ilvl w:val="0"/>
                <w:numId w:val="3"/>
              </w:numPr>
              <w:spacing w:line="242" w:lineRule="auto"/>
              <w:ind w:hanging="360"/>
            </w:pPr>
            <w:r>
              <w:rPr>
                <w:rFonts w:ascii="Arial" w:eastAsia="Arial" w:hAnsi="Arial" w:cs="Arial"/>
                <w:sz w:val="20"/>
              </w:rPr>
              <w:t xml:space="preserve">Organized and participated in the periodic physical and computerized stock inventory checks </w:t>
            </w:r>
          </w:p>
          <w:p w14:paraId="3E8D0416" w14:textId="77777777" w:rsidR="00D35002" w:rsidRDefault="000E2253">
            <w:pPr>
              <w:numPr>
                <w:ilvl w:val="0"/>
                <w:numId w:val="3"/>
              </w:numPr>
              <w:spacing w:line="242" w:lineRule="auto"/>
              <w:ind w:hanging="360"/>
            </w:pPr>
            <w:r>
              <w:rPr>
                <w:rFonts w:ascii="Arial" w:eastAsia="Arial" w:hAnsi="Arial" w:cs="Arial"/>
                <w:sz w:val="20"/>
              </w:rPr>
              <w:t xml:space="preserve">Managed annual physical stock count and liaised with internal and external auditor </w:t>
            </w:r>
          </w:p>
          <w:p w14:paraId="42E2903E" w14:textId="77777777" w:rsidR="00D35002" w:rsidRDefault="000E2253">
            <w:pPr>
              <w:numPr>
                <w:ilvl w:val="0"/>
                <w:numId w:val="3"/>
              </w:numPr>
              <w:ind w:hanging="360"/>
            </w:pPr>
            <w:r>
              <w:rPr>
                <w:rFonts w:ascii="Arial" w:eastAsia="Arial" w:hAnsi="Arial" w:cs="Arial"/>
                <w:sz w:val="20"/>
              </w:rPr>
              <w:t>Responsible for the general maintenance and upkeep of the Stores, discipline and code of conduct of the store’s personnel</w:t>
            </w:r>
            <w:r>
              <w:rPr>
                <w:rFonts w:ascii="Verdana" w:eastAsia="Verdana" w:hAnsi="Verdana" w:cs="Verdana"/>
                <w:sz w:val="18"/>
              </w:rPr>
              <w:t xml:space="preserve"> </w:t>
            </w:r>
            <w:r>
              <w:rPr>
                <w:rFonts w:ascii="Arial" w:eastAsia="Arial" w:hAnsi="Arial" w:cs="Arial"/>
                <w:sz w:val="20"/>
              </w:rPr>
              <w:t xml:space="preserve"> </w:t>
            </w:r>
          </w:p>
        </w:tc>
      </w:tr>
      <w:tr w:rsidR="00D35002" w14:paraId="22C1572C" w14:textId="77777777">
        <w:trPr>
          <w:trHeight w:val="689"/>
        </w:trPr>
        <w:tc>
          <w:tcPr>
            <w:tcW w:w="1493" w:type="dxa"/>
            <w:tcBorders>
              <w:top w:val="nil"/>
              <w:left w:val="nil"/>
              <w:bottom w:val="nil"/>
              <w:right w:val="nil"/>
            </w:tcBorders>
          </w:tcPr>
          <w:p w14:paraId="7107A41B" w14:textId="77777777" w:rsidR="00D35002" w:rsidRDefault="000E2253">
            <w:pPr>
              <w:ind w:left="103"/>
            </w:pPr>
            <w:r>
              <w:rPr>
                <w:rFonts w:ascii="Arial" w:eastAsia="Arial" w:hAnsi="Arial" w:cs="Arial"/>
                <w:sz w:val="20"/>
              </w:rPr>
              <w:t xml:space="preserve">    </w:t>
            </w:r>
          </w:p>
        </w:tc>
        <w:tc>
          <w:tcPr>
            <w:tcW w:w="8757" w:type="dxa"/>
            <w:gridSpan w:val="2"/>
            <w:tcBorders>
              <w:top w:val="nil"/>
              <w:left w:val="nil"/>
              <w:bottom w:val="nil"/>
              <w:right w:val="nil"/>
            </w:tcBorders>
          </w:tcPr>
          <w:p w14:paraId="4D2F8ACE" w14:textId="77777777" w:rsidR="00D35002" w:rsidRDefault="000E2253">
            <w:pPr>
              <w:spacing w:after="17"/>
              <w:ind w:left="571"/>
            </w:pPr>
            <w:r>
              <w:rPr>
                <w:rFonts w:ascii="Arial" w:eastAsia="Arial" w:hAnsi="Arial" w:cs="Arial"/>
                <w:b/>
                <w:sz w:val="20"/>
              </w:rPr>
              <w:t xml:space="preserve">   </w:t>
            </w:r>
            <w:r>
              <w:rPr>
                <w:rFonts w:ascii="Arial" w:eastAsia="Arial" w:hAnsi="Arial" w:cs="Arial"/>
                <w:sz w:val="20"/>
              </w:rPr>
              <w:t xml:space="preserve"> </w:t>
            </w:r>
          </w:p>
          <w:p w14:paraId="33ECE95D" w14:textId="77777777" w:rsidR="00D35002" w:rsidRDefault="000E2253">
            <w:pPr>
              <w:ind w:left="550" w:hanging="5"/>
            </w:pPr>
            <w:proofErr w:type="gramStart"/>
            <w:r>
              <w:rPr>
                <w:rFonts w:ascii="Wingdings" w:eastAsia="Wingdings" w:hAnsi="Wingdings" w:cs="Wingdings"/>
                <w:sz w:val="20"/>
              </w:rPr>
              <w:t>➢</w:t>
            </w:r>
            <w:r>
              <w:rPr>
                <w:rFonts w:ascii="Arial" w:eastAsia="Arial" w:hAnsi="Arial" w:cs="Arial"/>
                <w:sz w:val="20"/>
              </w:rPr>
              <w:t xml:space="preserve">  Owned</w:t>
            </w:r>
            <w:proofErr w:type="gramEnd"/>
            <w:r>
              <w:rPr>
                <w:rFonts w:ascii="Arial" w:eastAsia="Arial" w:hAnsi="Arial" w:cs="Arial"/>
                <w:sz w:val="20"/>
              </w:rPr>
              <w:t xml:space="preserve"> up total responsibility for entire stock of equipment’s and preparation of detailed          reports </w:t>
            </w:r>
          </w:p>
        </w:tc>
      </w:tr>
      <w:tr w:rsidR="00D35002" w14:paraId="63651169" w14:textId="77777777">
        <w:trPr>
          <w:trHeight w:val="691"/>
        </w:trPr>
        <w:tc>
          <w:tcPr>
            <w:tcW w:w="1493" w:type="dxa"/>
            <w:tcBorders>
              <w:top w:val="nil"/>
              <w:left w:val="nil"/>
              <w:bottom w:val="nil"/>
              <w:right w:val="nil"/>
            </w:tcBorders>
          </w:tcPr>
          <w:p w14:paraId="6E3A0A46" w14:textId="77777777" w:rsidR="00D35002" w:rsidRDefault="00D35002"/>
        </w:tc>
        <w:tc>
          <w:tcPr>
            <w:tcW w:w="854" w:type="dxa"/>
            <w:tcBorders>
              <w:top w:val="nil"/>
              <w:left w:val="nil"/>
              <w:bottom w:val="nil"/>
              <w:right w:val="nil"/>
            </w:tcBorders>
          </w:tcPr>
          <w:p w14:paraId="43A910B9" w14:textId="77777777" w:rsidR="00D35002" w:rsidRDefault="000E2253">
            <w:pPr>
              <w:ind w:left="494"/>
            </w:pPr>
            <w:r>
              <w:rPr>
                <w:rFonts w:ascii="Wingdings" w:eastAsia="Wingdings" w:hAnsi="Wingdings" w:cs="Wingdings"/>
                <w:sz w:val="20"/>
              </w:rPr>
              <w:t>➢</w:t>
            </w:r>
            <w:r>
              <w:rPr>
                <w:rFonts w:ascii="Arial" w:eastAsia="Arial" w:hAnsi="Arial" w:cs="Arial"/>
                <w:sz w:val="20"/>
              </w:rPr>
              <w:t xml:space="preserve"> </w:t>
            </w:r>
          </w:p>
        </w:tc>
        <w:tc>
          <w:tcPr>
            <w:tcW w:w="7903" w:type="dxa"/>
            <w:tcBorders>
              <w:top w:val="nil"/>
              <w:left w:val="nil"/>
              <w:bottom w:val="nil"/>
              <w:right w:val="nil"/>
            </w:tcBorders>
          </w:tcPr>
          <w:p w14:paraId="47F35542" w14:textId="77777777" w:rsidR="00D35002" w:rsidRDefault="000E2253">
            <w:r>
              <w:rPr>
                <w:rFonts w:ascii="Arial" w:eastAsia="Arial" w:hAnsi="Arial" w:cs="Arial"/>
                <w:sz w:val="20"/>
              </w:rPr>
              <w:t xml:space="preserve">Review and evaluate procedures and processes, provide recommendations for </w:t>
            </w:r>
          </w:p>
          <w:p w14:paraId="5D1AACD3" w14:textId="77777777" w:rsidR="00D35002" w:rsidRDefault="000E2253">
            <w:r>
              <w:rPr>
                <w:rFonts w:ascii="Arial" w:eastAsia="Arial" w:hAnsi="Arial" w:cs="Arial"/>
                <w:sz w:val="20"/>
              </w:rPr>
              <w:t xml:space="preserve">enhanced            operations as well as to highlight and formulate any exceptions in the Stores Management </w:t>
            </w:r>
          </w:p>
        </w:tc>
      </w:tr>
      <w:tr w:rsidR="00D35002" w14:paraId="01635800" w14:textId="77777777">
        <w:trPr>
          <w:trHeight w:val="1150"/>
        </w:trPr>
        <w:tc>
          <w:tcPr>
            <w:tcW w:w="1493" w:type="dxa"/>
            <w:tcBorders>
              <w:top w:val="nil"/>
              <w:left w:val="nil"/>
              <w:bottom w:val="nil"/>
              <w:right w:val="nil"/>
            </w:tcBorders>
          </w:tcPr>
          <w:p w14:paraId="3759E587" w14:textId="77777777" w:rsidR="00D35002" w:rsidRDefault="00D35002"/>
        </w:tc>
        <w:tc>
          <w:tcPr>
            <w:tcW w:w="854" w:type="dxa"/>
            <w:tcBorders>
              <w:top w:val="nil"/>
              <w:left w:val="nil"/>
              <w:bottom w:val="nil"/>
              <w:right w:val="nil"/>
            </w:tcBorders>
          </w:tcPr>
          <w:p w14:paraId="0EC7339A" w14:textId="77777777" w:rsidR="00D35002" w:rsidRDefault="000E2253">
            <w:pPr>
              <w:ind w:left="494"/>
            </w:pPr>
            <w:r>
              <w:rPr>
                <w:rFonts w:ascii="Wingdings" w:eastAsia="Wingdings" w:hAnsi="Wingdings" w:cs="Wingdings"/>
                <w:sz w:val="20"/>
              </w:rPr>
              <w:t>➢</w:t>
            </w:r>
            <w:r>
              <w:rPr>
                <w:rFonts w:ascii="Arial" w:eastAsia="Arial" w:hAnsi="Arial" w:cs="Arial"/>
                <w:sz w:val="20"/>
              </w:rPr>
              <w:t xml:space="preserve"> </w:t>
            </w:r>
          </w:p>
        </w:tc>
        <w:tc>
          <w:tcPr>
            <w:tcW w:w="7903" w:type="dxa"/>
            <w:tcBorders>
              <w:top w:val="nil"/>
              <w:left w:val="nil"/>
              <w:bottom w:val="nil"/>
              <w:right w:val="nil"/>
            </w:tcBorders>
          </w:tcPr>
          <w:p w14:paraId="0B136055" w14:textId="77777777" w:rsidR="00D35002" w:rsidRDefault="000E2253">
            <w:pPr>
              <w:ind w:right="774"/>
              <w:jc w:val="both"/>
            </w:pPr>
            <w:r>
              <w:rPr>
                <w:rFonts w:ascii="Arial" w:eastAsia="Arial" w:hAnsi="Arial" w:cs="Arial"/>
                <w:sz w:val="20"/>
              </w:rPr>
              <w:t xml:space="preserve">Coordinating with Purchase department to Procure Material On time. Planning and organizing of all activities of stockrooms and warehouse including subprocesses of: ordering, receiving, storing of approximately 30,000-line items, inventory, issuing and distribution to effectively meet the demands of materials, supplies, tools, equipment’s and parts. </w:t>
            </w:r>
          </w:p>
        </w:tc>
      </w:tr>
      <w:tr w:rsidR="00D35002" w14:paraId="1E6B21D8" w14:textId="77777777">
        <w:trPr>
          <w:trHeight w:val="1150"/>
        </w:trPr>
        <w:tc>
          <w:tcPr>
            <w:tcW w:w="1493" w:type="dxa"/>
            <w:tcBorders>
              <w:top w:val="nil"/>
              <w:left w:val="nil"/>
              <w:bottom w:val="nil"/>
              <w:right w:val="nil"/>
            </w:tcBorders>
          </w:tcPr>
          <w:p w14:paraId="5B33B78A" w14:textId="77777777" w:rsidR="00D35002" w:rsidRDefault="00D35002"/>
        </w:tc>
        <w:tc>
          <w:tcPr>
            <w:tcW w:w="854" w:type="dxa"/>
            <w:tcBorders>
              <w:top w:val="nil"/>
              <w:left w:val="nil"/>
              <w:bottom w:val="nil"/>
              <w:right w:val="nil"/>
            </w:tcBorders>
          </w:tcPr>
          <w:p w14:paraId="6A15042B" w14:textId="77777777" w:rsidR="00D35002" w:rsidRDefault="000E2253">
            <w:pPr>
              <w:ind w:left="494"/>
            </w:pPr>
            <w:r>
              <w:rPr>
                <w:rFonts w:ascii="Wingdings" w:eastAsia="Wingdings" w:hAnsi="Wingdings" w:cs="Wingdings"/>
                <w:sz w:val="20"/>
              </w:rPr>
              <w:t>➢</w:t>
            </w:r>
            <w:r>
              <w:rPr>
                <w:rFonts w:ascii="Arial" w:eastAsia="Arial" w:hAnsi="Arial" w:cs="Arial"/>
                <w:sz w:val="20"/>
              </w:rPr>
              <w:t xml:space="preserve"> </w:t>
            </w:r>
          </w:p>
        </w:tc>
        <w:tc>
          <w:tcPr>
            <w:tcW w:w="7903" w:type="dxa"/>
            <w:tcBorders>
              <w:top w:val="nil"/>
              <w:left w:val="nil"/>
              <w:bottom w:val="nil"/>
              <w:right w:val="nil"/>
            </w:tcBorders>
          </w:tcPr>
          <w:p w14:paraId="434DE586" w14:textId="77777777" w:rsidR="00D35002" w:rsidRDefault="000E2253">
            <w:pPr>
              <w:ind w:right="781"/>
              <w:jc w:val="both"/>
            </w:pPr>
            <w:r>
              <w:rPr>
                <w:rFonts w:ascii="Arial" w:eastAsia="Arial" w:hAnsi="Arial" w:cs="Arial"/>
                <w:sz w:val="20"/>
              </w:rPr>
              <w:t xml:space="preserve">Assigning of duties to the subordinates, supervise their work for quality, safety efficiency and productivity and in conformance to the laid down policies and procedures Coach, train and guide staff in order to enable their optimum performance and development including preparing their individual composite reports. </w:t>
            </w:r>
          </w:p>
        </w:tc>
      </w:tr>
      <w:tr w:rsidR="00D35002" w14:paraId="0811A1B9" w14:textId="77777777">
        <w:trPr>
          <w:trHeight w:val="690"/>
        </w:trPr>
        <w:tc>
          <w:tcPr>
            <w:tcW w:w="1493" w:type="dxa"/>
            <w:tcBorders>
              <w:top w:val="nil"/>
              <w:left w:val="nil"/>
              <w:bottom w:val="nil"/>
              <w:right w:val="nil"/>
            </w:tcBorders>
          </w:tcPr>
          <w:p w14:paraId="0EFE1EFC" w14:textId="77777777" w:rsidR="00D35002" w:rsidRDefault="00D35002"/>
        </w:tc>
        <w:tc>
          <w:tcPr>
            <w:tcW w:w="854" w:type="dxa"/>
            <w:tcBorders>
              <w:top w:val="nil"/>
              <w:left w:val="nil"/>
              <w:bottom w:val="nil"/>
              <w:right w:val="nil"/>
            </w:tcBorders>
          </w:tcPr>
          <w:p w14:paraId="45F74FE9" w14:textId="77777777" w:rsidR="00D35002" w:rsidRDefault="000E2253">
            <w:pPr>
              <w:ind w:left="494"/>
            </w:pPr>
            <w:r>
              <w:rPr>
                <w:rFonts w:ascii="Wingdings" w:eastAsia="Wingdings" w:hAnsi="Wingdings" w:cs="Wingdings"/>
                <w:sz w:val="20"/>
              </w:rPr>
              <w:t>➢</w:t>
            </w:r>
            <w:r>
              <w:rPr>
                <w:rFonts w:ascii="Arial" w:eastAsia="Arial" w:hAnsi="Arial" w:cs="Arial"/>
                <w:sz w:val="20"/>
              </w:rPr>
              <w:t xml:space="preserve"> </w:t>
            </w:r>
          </w:p>
        </w:tc>
        <w:tc>
          <w:tcPr>
            <w:tcW w:w="7903" w:type="dxa"/>
            <w:tcBorders>
              <w:top w:val="nil"/>
              <w:left w:val="nil"/>
              <w:bottom w:val="nil"/>
              <w:right w:val="nil"/>
            </w:tcBorders>
          </w:tcPr>
          <w:p w14:paraId="3BC1777C" w14:textId="77777777" w:rsidR="00D35002" w:rsidRDefault="000E2253">
            <w:pPr>
              <w:ind w:right="778"/>
              <w:jc w:val="both"/>
            </w:pPr>
            <w:r>
              <w:rPr>
                <w:rFonts w:ascii="Arial" w:eastAsia="Arial" w:hAnsi="Arial" w:cs="Arial"/>
                <w:sz w:val="20"/>
              </w:rPr>
              <w:t xml:space="preserve">Review records and reports on redundant / non-moving / slow moving and excess stock items and recommend action - including revision of stock levels and new / corrective procedures </w:t>
            </w:r>
          </w:p>
        </w:tc>
      </w:tr>
      <w:tr w:rsidR="00D35002" w14:paraId="757EA2E0" w14:textId="77777777">
        <w:trPr>
          <w:trHeight w:val="229"/>
        </w:trPr>
        <w:tc>
          <w:tcPr>
            <w:tcW w:w="1493" w:type="dxa"/>
            <w:tcBorders>
              <w:top w:val="nil"/>
              <w:left w:val="nil"/>
              <w:bottom w:val="nil"/>
              <w:right w:val="nil"/>
            </w:tcBorders>
          </w:tcPr>
          <w:p w14:paraId="2775E93C" w14:textId="77777777" w:rsidR="00D35002" w:rsidRDefault="000E2253">
            <w:pPr>
              <w:ind w:left="103"/>
            </w:pPr>
            <w:r>
              <w:rPr>
                <w:rFonts w:ascii="Arial" w:eastAsia="Arial" w:hAnsi="Arial" w:cs="Arial"/>
                <w:sz w:val="20"/>
              </w:rPr>
              <w:t xml:space="preserve"> </w:t>
            </w:r>
          </w:p>
        </w:tc>
        <w:tc>
          <w:tcPr>
            <w:tcW w:w="854" w:type="dxa"/>
            <w:tcBorders>
              <w:top w:val="nil"/>
              <w:left w:val="nil"/>
              <w:bottom w:val="nil"/>
              <w:right w:val="nil"/>
            </w:tcBorders>
          </w:tcPr>
          <w:p w14:paraId="71817105" w14:textId="77777777" w:rsidR="00D35002" w:rsidRDefault="000E2253">
            <w:pPr>
              <w:ind w:left="343"/>
              <w:jc w:val="center"/>
            </w:pPr>
            <w:r>
              <w:rPr>
                <w:rFonts w:ascii="Arial" w:eastAsia="Arial" w:hAnsi="Arial" w:cs="Arial"/>
                <w:b/>
                <w:sz w:val="20"/>
              </w:rPr>
              <w:t xml:space="preserve"> </w:t>
            </w:r>
          </w:p>
        </w:tc>
        <w:tc>
          <w:tcPr>
            <w:tcW w:w="7903" w:type="dxa"/>
            <w:tcBorders>
              <w:top w:val="nil"/>
              <w:left w:val="nil"/>
              <w:bottom w:val="nil"/>
              <w:right w:val="nil"/>
            </w:tcBorders>
          </w:tcPr>
          <w:p w14:paraId="0DD9BEF0" w14:textId="77777777" w:rsidR="00D35002" w:rsidRDefault="00D35002"/>
        </w:tc>
      </w:tr>
      <w:tr w:rsidR="00D35002" w14:paraId="5974D47B" w14:textId="77777777">
        <w:trPr>
          <w:trHeight w:val="2609"/>
        </w:trPr>
        <w:tc>
          <w:tcPr>
            <w:tcW w:w="1493" w:type="dxa"/>
            <w:tcBorders>
              <w:top w:val="nil"/>
              <w:left w:val="nil"/>
              <w:bottom w:val="nil"/>
              <w:right w:val="nil"/>
            </w:tcBorders>
          </w:tcPr>
          <w:p w14:paraId="163B533A" w14:textId="77777777" w:rsidR="00D35002" w:rsidRDefault="000E2253">
            <w:pPr>
              <w:ind w:left="103"/>
            </w:pPr>
            <w:r>
              <w:rPr>
                <w:rFonts w:ascii="Arial" w:eastAsia="Arial" w:hAnsi="Arial" w:cs="Arial"/>
                <w:sz w:val="20"/>
              </w:rPr>
              <w:t xml:space="preserve"> </w:t>
            </w:r>
          </w:p>
          <w:p w14:paraId="7CF4A89D" w14:textId="77777777" w:rsidR="00D35002" w:rsidRDefault="000E2253">
            <w:r>
              <w:rPr>
                <w:rFonts w:ascii="Arial" w:eastAsia="Arial" w:hAnsi="Arial" w:cs="Arial"/>
                <w:sz w:val="20"/>
              </w:rPr>
              <w:t xml:space="preserve"> </w:t>
            </w:r>
          </w:p>
          <w:p w14:paraId="50F5995A" w14:textId="77777777" w:rsidR="00D35002" w:rsidRDefault="000E2253">
            <w:pPr>
              <w:spacing w:after="713"/>
            </w:pPr>
            <w:r>
              <w:rPr>
                <w:rFonts w:ascii="Arial" w:eastAsia="Arial" w:hAnsi="Arial" w:cs="Arial"/>
                <w:b/>
                <w:color w:val="FFFFFF"/>
                <w:sz w:val="20"/>
              </w:rPr>
              <w:t xml:space="preserve"> </w:t>
            </w:r>
          </w:p>
          <w:p w14:paraId="7908F785" w14:textId="77777777" w:rsidR="00D35002" w:rsidRDefault="000E2253">
            <w:pPr>
              <w:ind w:left="108"/>
            </w:pPr>
            <w:r>
              <w:rPr>
                <w:rFonts w:ascii="Verdana" w:eastAsia="Verdana" w:hAnsi="Verdana" w:cs="Verdana"/>
                <w:b/>
                <w:color w:val="FFFFFF"/>
                <w:sz w:val="20"/>
              </w:rPr>
              <w:t xml:space="preserve"> </w:t>
            </w:r>
          </w:p>
          <w:p w14:paraId="680CA3BF" w14:textId="77777777" w:rsidR="00D35002" w:rsidRDefault="000E2253">
            <w:pPr>
              <w:ind w:left="108"/>
            </w:pPr>
            <w:r>
              <w:rPr>
                <w:rFonts w:ascii="Verdana" w:eastAsia="Verdana" w:hAnsi="Verdana" w:cs="Verdana"/>
                <w:b/>
                <w:color w:val="FFFFFF"/>
                <w:sz w:val="20"/>
              </w:rPr>
              <w:t xml:space="preserve"> </w:t>
            </w:r>
          </w:p>
          <w:p w14:paraId="47F2CF19" w14:textId="77777777" w:rsidR="00D35002" w:rsidRDefault="000E2253">
            <w:pPr>
              <w:ind w:left="108"/>
            </w:pPr>
            <w:r>
              <w:rPr>
                <w:rFonts w:ascii="Verdana" w:eastAsia="Verdana" w:hAnsi="Verdana" w:cs="Verdana"/>
                <w:b/>
                <w:color w:val="FFFFFF"/>
                <w:sz w:val="20"/>
              </w:rPr>
              <w:t xml:space="preserve"> </w:t>
            </w:r>
          </w:p>
          <w:p w14:paraId="48FFBD76" w14:textId="77777777" w:rsidR="00D35002" w:rsidRDefault="000E2253">
            <w:pPr>
              <w:ind w:left="108"/>
            </w:pPr>
            <w:r>
              <w:rPr>
                <w:rFonts w:ascii="Verdana" w:eastAsia="Verdana" w:hAnsi="Verdana" w:cs="Verdana"/>
                <w:b/>
                <w:color w:val="FFFFFF"/>
                <w:sz w:val="20"/>
              </w:rPr>
              <w:t xml:space="preserve"> </w:t>
            </w:r>
          </w:p>
        </w:tc>
        <w:tc>
          <w:tcPr>
            <w:tcW w:w="854" w:type="dxa"/>
            <w:tcBorders>
              <w:top w:val="nil"/>
              <w:left w:val="nil"/>
              <w:bottom w:val="nil"/>
              <w:right w:val="nil"/>
            </w:tcBorders>
          </w:tcPr>
          <w:p w14:paraId="1614275E" w14:textId="77777777" w:rsidR="00D35002" w:rsidRDefault="000E2253">
            <w:pPr>
              <w:ind w:left="343"/>
              <w:jc w:val="center"/>
            </w:pPr>
            <w:r>
              <w:rPr>
                <w:rFonts w:ascii="Arial" w:eastAsia="Arial" w:hAnsi="Arial" w:cs="Arial"/>
                <w:b/>
                <w:sz w:val="20"/>
              </w:rPr>
              <w:t xml:space="preserve"> </w:t>
            </w:r>
          </w:p>
        </w:tc>
        <w:tc>
          <w:tcPr>
            <w:tcW w:w="7903" w:type="dxa"/>
            <w:tcBorders>
              <w:top w:val="nil"/>
              <w:left w:val="nil"/>
              <w:bottom w:val="nil"/>
              <w:right w:val="nil"/>
            </w:tcBorders>
            <w:vAlign w:val="bottom"/>
          </w:tcPr>
          <w:p w14:paraId="1E371046" w14:textId="77777777" w:rsidR="00D35002" w:rsidRDefault="000E2253">
            <w:pPr>
              <w:ind w:left="6342"/>
            </w:pPr>
            <w:r>
              <w:rPr>
                <w:rFonts w:ascii="Arial" w:eastAsia="Arial" w:hAnsi="Arial" w:cs="Arial"/>
                <w:b/>
                <w:sz w:val="20"/>
              </w:rPr>
              <w:t xml:space="preserve"> </w:t>
            </w:r>
          </w:p>
          <w:p w14:paraId="41782013" w14:textId="77777777" w:rsidR="00D35002" w:rsidRDefault="000E2253">
            <w:pPr>
              <w:ind w:left="434"/>
            </w:pPr>
            <w:r>
              <w:rPr>
                <w:rFonts w:ascii="Verdana" w:eastAsia="Verdana" w:hAnsi="Verdana" w:cs="Verdana"/>
                <w:b/>
                <w:sz w:val="20"/>
                <w:u w:val="single" w:color="000000"/>
              </w:rPr>
              <w:t>CAREER HISTORY, ROLE &amp; EXPERIENCE</w:t>
            </w:r>
            <w:r>
              <w:rPr>
                <w:rFonts w:ascii="Verdana" w:eastAsia="Verdana" w:hAnsi="Verdana" w:cs="Verdana"/>
                <w:b/>
                <w:sz w:val="20"/>
              </w:rPr>
              <w:t xml:space="preserve">    </w:t>
            </w:r>
          </w:p>
          <w:p w14:paraId="38736028" w14:textId="77777777" w:rsidR="00D35002" w:rsidRDefault="000E2253">
            <w:pPr>
              <w:spacing w:after="938"/>
              <w:ind w:left="2660"/>
            </w:pPr>
            <w:r>
              <w:rPr>
                <w:rFonts w:ascii="Verdana" w:eastAsia="Verdana" w:hAnsi="Verdana" w:cs="Verdana"/>
                <w:b/>
                <w:color w:val="FFFFFF"/>
                <w:sz w:val="20"/>
              </w:rPr>
              <w:t xml:space="preserve"> </w:t>
            </w:r>
          </w:p>
          <w:p w14:paraId="3D3C9D8C" w14:textId="77777777" w:rsidR="00D35002" w:rsidRDefault="000E2253">
            <w:pPr>
              <w:ind w:left="2660"/>
            </w:pPr>
            <w:r>
              <w:rPr>
                <w:rFonts w:ascii="Arial" w:eastAsia="Arial" w:hAnsi="Arial" w:cs="Arial"/>
                <w:b/>
                <w:sz w:val="20"/>
              </w:rPr>
              <w:t xml:space="preserve"> </w:t>
            </w:r>
          </w:p>
        </w:tc>
      </w:tr>
      <w:tr w:rsidR="00D35002" w14:paraId="3091CDA7" w14:textId="77777777">
        <w:trPr>
          <w:trHeight w:val="1104"/>
        </w:trPr>
        <w:tc>
          <w:tcPr>
            <w:tcW w:w="1493" w:type="dxa"/>
            <w:tcBorders>
              <w:top w:val="nil"/>
              <w:left w:val="nil"/>
              <w:bottom w:val="nil"/>
              <w:right w:val="nil"/>
            </w:tcBorders>
          </w:tcPr>
          <w:p w14:paraId="72085D9B" w14:textId="77777777" w:rsidR="00D35002" w:rsidRDefault="000E2253">
            <w:pPr>
              <w:ind w:left="108"/>
            </w:pPr>
            <w:r>
              <w:rPr>
                <w:rFonts w:ascii="Arial" w:eastAsia="Arial" w:hAnsi="Arial" w:cs="Arial"/>
                <w:b/>
                <w:sz w:val="20"/>
              </w:rPr>
              <w:t xml:space="preserve">From  </w:t>
            </w:r>
          </w:p>
          <w:p w14:paraId="45FBE4DD" w14:textId="77777777" w:rsidR="00D35002" w:rsidRDefault="000E2253">
            <w:pPr>
              <w:ind w:left="108"/>
            </w:pPr>
            <w:r>
              <w:rPr>
                <w:rFonts w:ascii="Arial" w:eastAsia="Arial" w:hAnsi="Arial" w:cs="Arial"/>
                <w:b/>
                <w:sz w:val="20"/>
              </w:rPr>
              <w:t xml:space="preserve">Aug 13 to  </w:t>
            </w:r>
          </w:p>
          <w:p w14:paraId="6B87DF4E" w14:textId="77777777" w:rsidR="00D35002" w:rsidRDefault="000E2253">
            <w:pPr>
              <w:ind w:left="108"/>
            </w:pPr>
            <w:r>
              <w:rPr>
                <w:rFonts w:ascii="Arial" w:eastAsia="Arial" w:hAnsi="Arial" w:cs="Arial"/>
                <w:b/>
                <w:sz w:val="20"/>
              </w:rPr>
              <w:t xml:space="preserve">Feb 16 </w:t>
            </w:r>
          </w:p>
        </w:tc>
        <w:tc>
          <w:tcPr>
            <w:tcW w:w="8757" w:type="dxa"/>
            <w:gridSpan w:val="2"/>
            <w:tcBorders>
              <w:top w:val="nil"/>
              <w:left w:val="nil"/>
              <w:bottom w:val="nil"/>
              <w:right w:val="nil"/>
            </w:tcBorders>
          </w:tcPr>
          <w:p w14:paraId="568E9830" w14:textId="77777777" w:rsidR="00D35002" w:rsidRDefault="000E2253">
            <w:pPr>
              <w:tabs>
                <w:tab w:val="center" w:pos="6968"/>
              </w:tabs>
              <w:spacing w:after="38"/>
            </w:pPr>
            <w:r>
              <w:rPr>
                <w:rFonts w:ascii="Arial" w:eastAsia="Arial" w:hAnsi="Arial" w:cs="Arial"/>
                <w:b/>
                <w:sz w:val="20"/>
              </w:rPr>
              <w:t xml:space="preserve">Khalid bin Ahmed &amp; sons </w:t>
            </w:r>
            <w:proofErr w:type="gramStart"/>
            <w:r>
              <w:rPr>
                <w:rFonts w:ascii="Arial" w:eastAsia="Arial" w:hAnsi="Arial" w:cs="Arial"/>
                <w:b/>
                <w:sz w:val="20"/>
              </w:rPr>
              <w:t xml:space="preserve">LLC,   </w:t>
            </w:r>
            <w:proofErr w:type="gramEnd"/>
            <w:r>
              <w:rPr>
                <w:rFonts w:ascii="Arial" w:eastAsia="Arial" w:hAnsi="Arial" w:cs="Arial"/>
                <w:b/>
                <w:sz w:val="20"/>
              </w:rPr>
              <w:t xml:space="preserve">                                                      </w:t>
            </w:r>
            <w:r>
              <w:rPr>
                <w:rFonts w:ascii="Arial" w:eastAsia="Arial" w:hAnsi="Arial" w:cs="Arial"/>
                <w:b/>
                <w:sz w:val="20"/>
              </w:rPr>
              <w:tab/>
            </w:r>
            <w:r>
              <w:rPr>
                <w:rFonts w:ascii="Times New Roman" w:eastAsia="Times New Roman" w:hAnsi="Times New Roman" w:cs="Times New Roman"/>
                <w:b/>
                <w:sz w:val="24"/>
              </w:rPr>
              <w:t xml:space="preserve">Mechanical  </w:t>
            </w:r>
          </w:p>
          <w:p w14:paraId="37715629" w14:textId="77777777" w:rsidR="00D35002" w:rsidRDefault="000E2253">
            <w:pPr>
              <w:tabs>
                <w:tab w:val="center" w:pos="7148"/>
              </w:tabs>
            </w:pPr>
            <w:r>
              <w:rPr>
                <w:rFonts w:ascii="Arial" w:eastAsia="Arial" w:hAnsi="Arial" w:cs="Arial"/>
                <w:b/>
                <w:sz w:val="31"/>
                <w:vertAlign w:val="superscript"/>
              </w:rPr>
              <w:t xml:space="preserve">EMAS-ERP </w:t>
            </w:r>
            <w:r>
              <w:rPr>
                <w:rFonts w:ascii="Arial" w:eastAsia="Arial" w:hAnsi="Arial" w:cs="Arial"/>
                <w:b/>
                <w:sz w:val="31"/>
                <w:vertAlign w:val="superscript"/>
              </w:rPr>
              <w:tab/>
            </w:r>
            <w:r>
              <w:rPr>
                <w:rFonts w:ascii="Times New Roman" w:eastAsia="Times New Roman" w:hAnsi="Times New Roman" w:cs="Times New Roman"/>
                <w:b/>
                <w:sz w:val="24"/>
              </w:rPr>
              <w:t xml:space="preserve">     </w:t>
            </w:r>
            <w:proofErr w:type="spellStart"/>
            <w:proofErr w:type="gramStart"/>
            <w:r>
              <w:rPr>
                <w:rFonts w:ascii="Times New Roman" w:eastAsia="Times New Roman" w:hAnsi="Times New Roman" w:cs="Times New Roman"/>
                <w:b/>
                <w:sz w:val="24"/>
              </w:rPr>
              <w:t>Sr.Stores</w:t>
            </w:r>
            <w:proofErr w:type="spellEnd"/>
            <w:proofErr w:type="gramEnd"/>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incharge</w:t>
            </w:r>
            <w:proofErr w:type="spellEnd"/>
            <w:r>
              <w:rPr>
                <w:rFonts w:ascii="Times New Roman" w:eastAsia="Times New Roman" w:hAnsi="Times New Roman" w:cs="Times New Roman"/>
                <w:b/>
                <w:sz w:val="24"/>
              </w:rPr>
              <w:t xml:space="preserve"> </w:t>
            </w:r>
          </w:p>
          <w:p w14:paraId="12032BE1" w14:textId="77777777" w:rsidR="00D35002" w:rsidRDefault="000E2253">
            <w:r>
              <w:rPr>
                <w:rFonts w:ascii="Arial" w:eastAsia="Arial" w:hAnsi="Arial" w:cs="Arial"/>
                <w:b/>
                <w:sz w:val="20"/>
              </w:rPr>
              <w:t xml:space="preserve">Muscat, Sultanate of Oman </w:t>
            </w:r>
          </w:p>
          <w:p w14:paraId="1EB70712" w14:textId="77777777" w:rsidR="00D35002" w:rsidRDefault="000E2253">
            <w:pPr>
              <w:ind w:left="6969"/>
            </w:pPr>
            <w:r>
              <w:rPr>
                <w:rFonts w:ascii="Times New Roman" w:eastAsia="Times New Roman" w:hAnsi="Times New Roman" w:cs="Times New Roman"/>
                <w:b/>
                <w:sz w:val="24"/>
              </w:rPr>
              <w:t xml:space="preserve"> </w:t>
            </w:r>
          </w:p>
          <w:p w14:paraId="6E96F715" w14:textId="77777777" w:rsidR="00D35002" w:rsidRDefault="000E2253">
            <w:pPr>
              <w:ind w:left="6969"/>
            </w:pPr>
            <w:r>
              <w:rPr>
                <w:rFonts w:ascii="Times New Roman" w:eastAsia="Times New Roman" w:hAnsi="Times New Roman" w:cs="Times New Roman"/>
                <w:b/>
                <w:sz w:val="24"/>
              </w:rPr>
              <w:t xml:space="preserve">   </w:t>
            </w:r>
          </w:p>
        </w:tc>
      </w:tr>
      <w:tr w:rsidR="00D35002" w14:paraId="72B982CD" w14:textId="77777777">
        <w:trPr>
          <w:trHeight w:val="1837"/>
        </w:trPr>
        <w:tc>
          <w:tcPr>
            <w:tcW w:w="1493" w:type="dxa"/>
            <w:tcBorders>
              <w:top w:val="nil"/>
              <w:left w:val="nil"/>
              <w:bottom w:val="nil"/>
              <w:right w:val="nil"/>
            </w:tcBorders>
          </w:tcPr>
          <w:p w14:paraId="648B3E3B" w14:textId="77777777" w:rsidR="00D35002" w:rsidRDefault="000E2253">
            <w:pPr>
              <w:ind w:left="108"/>
            </w:pPr>
            <w:r>
              <w:rPr>
                <w:rFonts w:ascii="Arial" w:eastAsia="Arial" w:hAnsi="Arial" w:cs="Arial"/>
                <w:sz w:val="20"/>
              </w:rPr>
              <w:lastRenderedPageBreak/>
              <w:t xml:space="preserve"> </w:t>
            </w:r>
          </w:p>
        </w:tc>
        <w:tc>
          <w:tcPr>
            <w:tcW w:w="8757" w:type="dxa"/>
            <w:gridSpan w:val="2"/>
            <w:tcBorders>
              <w:top w:val="nil"/>
              <w:left w:val="nil"/>
              <w:bottom w:val="nil"/>
              <w:right w:val="nil"/>
            </w:tcBorders>
          </w:tcPr>
          <w:p w14:paraId="4CDF50F9" w14:textId="77777777" w:rsidR="00D35002" w:rsidRDefault="000E2253">
            <w:pPr>
              <w:ind w:left="77"/>
            </w:pPr>
            <w:r>
              <w:rPr>
                <w:rFonts w:ascii="Arial" w:eastAsia="Arial" w:hAnsi="Arial" w:cs="Arial"/>
                <w:b/>
                <w:sz w:val="20"/>
              </w:rPr>
              <w:t xml:space="preserve">Job Profile:   My key roles and accountabilities are the following: </w:t>
            </w:r>
          </w:p>
          <w:p w14:paraId="2E323DBF" w14:textId="77777777" w:rsidR="00D35002" w:rsidRDefault="000E2253">
            <w:pPr>
              <w:ind w:left="77"/>
            </w:pPr>
            <w:r>
              <w:rPr>
                <w:rFonts w:ascii="Arial" w:eastAsia="Arial" w:hAnsi="Arial" w:cs="Arial"/>
                <w:b/>
                <w:sz w:val="20"/>
              </w:rPr>
              <w:t xml:space="preserve"> </w:t>
            </w:r>
          </w:p>
          <w:p w14:paraId="58778155" w14:textId="77777777" w:rsidR="00D35002" w:rsidRDefault="000E2253">
            <w:pPr>
              <w:numPr>
                <w:ilvl w:val="0"/>
                <w:numId w:val="4"/>
              </w:numPr>
              <w:ind w:hanging="360"/>
            </w:pPr>
            <w:r>
              <w:rPr>
                <w:rFonts w:ascii="Arial" w:eastAsia="Arial" w:hAnsi="Arial" w:cs="Arial"/>
                <w:sz w:val="20"/>
              </w:rPr>
              <w:t xml:space="preserve">Receipt, storing and issues of equipment (an inventory of over all products) </w:t>
            </w:r>
          </w:p>
          <w:p w14:paraId="7BA97583" w14:textId="77777777" w:rsidR="00D35002" w:rsidRDefault="000E2253">
            <w:pPr>
              <w:numPr>
                <w:ilvl w:val="0"/>
                <w:numId w:val="4"/>
              </w:numPr>
              <w:spacing w:line="277" w:lineRule="auto"/>
              <w:ind w:hanging="360"/>
            </w:pPr>
            <w:r>
              <w:rPr>
                <w:rFonts w:ascii="Arial" w:eastAsia="Arial" w:hAnsi="Arial" w:cs="Arial"/>
                <w:sz w:val="20"/>
              </w:rPr>
              <w:t xml:space="preserve">Verification of supplies received in concurrence with requisitions and accuracy with the Supplier’s Invoices </w:t>
            </w:r>
          </w:p>
          <w:p w14:paraId="2F0E286A" w14:textId="77777777" w:rsidR="00D35002" w:rsidRDefault="000E2253">
            <w:pPr>
              <w:numPr>
                <w:ilvl w:val="0"/>
                <w:numId w:val="4"/>
              </w:numPr>
              <w:spacing w:line="242" w:lineRule="auto"/>
              <w:ind w:hanging="360"/>
            </w:pPr>
            <w:r>
              <w:rPr>
                <w:rFonts w:ascii="Arial" w:eastAsia="Arial" w:hAnsi="Arial" w:cs="Arial"/>
                <w:sz w:val="20"/>
              </w:rPr>
              <w:t xml:space="preserve">Maintained and ensured accurate inventory records; compiled records of supply transactions </w:t>
            </w:r>
          </w:p>
          <w:p w14:paraId="4D312DDE" w14:textId="77777777" w:rsidR="00D35002" w:rsidRDefault="000E2253">
            <w:pPr>
              <w:numPr>
                <w:ilvl w:val="0"/>
                <w:numId w:val="4"/>
              </w:numPr>
              <w:ind w:hanging="360"/>
            </w:pPr>
            <w:r>
              <w:rPr>
                <w:rFonts w:ascii="Arial" w:eastAsia="Arial" w:hAnsi="Arial" w:cs="Arial"/>
                <w:sz w:val="20"/>
              </w:rPr>
              <w:t>Review the progress report on weekly / monthly basis with all aspects (</w:t>
            </w:r>
            <w:proofErr w:type="gramStart"/>
            <w:r>
              <w:rPr>
                <w:rFonts w:ascii="Arial" w:eastAsia="Arial" w:hAnsi="Arial" w:cs="Arial"/>
                <w:sz w:val="20"/>
              </w:rPr>
              <w:t xml:space="preserve">Documentation,   </w:t>
            </w:r>
            <w:proofErr w:type="gramEnd"/>
          </w:p>
        </w:tc>
      </w:tr>
    </w:tbl>
    <w:p w14:paraId="51DBD48E" w14:textId="77777777" w:rsidR="00D35002" w:rsidRDefault="00D35002">
      <w:pPr>
        <w:spacing w:after="0"/>
        <w:ind w:left="-907" w:right="11335"/>
      </w:pPr>
    </w:p>
    <w:tbl>
      <w:tblPr>
        <w:tblStyle w:val="TableGrid"/>
        <w:tblW w:w="10843" w:type="dxa"/>
        <w:tblInd w:w="0" w:type="dxa"/>
        <w:tblLook w:val="04A0" w:firstRow="1" w:lastRow="0" w:firstColumn="1" w:lastColumn="0" w:noHBand="0" w:noVBand="1"/>
      </w:tblPr>
      <w:tblGrid>
        <w:gridCol w:w="1493"/>
        <w:gridCol w:w="9350"/>
      </w:tblGrid>
      <w:tr w:rsidR="00D35002" w14:paraId="7F4BAA08" w14:textId="77777777">
        <w:trPr>
          <w:trHeight w:val="2756"/>
        </w:trPr>
        <w:tc>
          <w:tcPr>
            <w:tcW w:w="1493" w:type="dxa"/>
            <w:tcBorders>
              <w:top w:val="nil"/>
              <w:left w:val="nil"/>
              <w:bottom w:val="nil"/>
              <w:right w:val="nil"/>
            </w:tcBorders>
          </w:tcPr>
          <w:p w14:paraId="79761C95" w14:textId="77777777" w:rsidR="00D35002" w:rsidRDefault="00D35002"/>
        </w:tc>
        <w:tc>
          <w:tcPr>
            <w:tcW w:w="9350" w:type="dxa"/>
            <w:tcBorders>
              <w:top w:val="nil"/>
              <w:left w:val="nil"/>
              <w:bottom w:val="nil"/>
              <w:right w:val="nil"/>
            </w:tcBorders>
          </w:tcPr>
          <w:p w14:paraId="43336788" w14:textId="77777777" w:rsidR="00D35002" w:rsidRDefault="000E2253">
            <w:pPr>
              <w:ind w:left="365"/>
            </w:pPr>
            <w:r>
              <w:rPr>
                <w:rFonts w:ascii="Arial" w:eastAsia="Arial" w:hAnsi="Arial" w:cs="Arial"/>
                <w:sz w:val="20"/>
              </w:rPr>
              <w:t xml:space="preserve">issuance of suborders, / material availability). </w:t>
            </w:r>
          </w:p>
          <w:p w14:paraId="2617995C" w14:textId="77777777" w:rsidR="00D35002" w:rsidRDefault="000E2253">
            <w:pPr>
              <w:numPr>
                <w:ilvl w:val="0"/>
                <w:numId w:val="5"/>
              </w:numPr>
              <w:ind w:right="629" w:hanging="360"/>
            </w:pPr>
            <w:r>
              <w:rPr>
                <w:rFonts w:ascii="Arial" w:eastAsia="Arial" w:hAnsi="Arial" w:cs="Arial"/>
                <w:sz w:val="20"/>
              </w:rPr>
              <w:t xml:space="preserve">Shipping documents and verify the quantities as per order quantities / BOQ. </w:t>
            </w:r>
          </w:p>
          <w:p w14:paraId="726326CD" w14:textId="77777777" w:rsidR="00D35002" w:rsidRDefault="000E2253">
            <w:pPr>
              <w:numPr>
                <w:ilvl w:val="0"/>
                <w:numId w:val="5"/>
              </w:numPr>
              <w:spacing w:after="2"/>
              <w:ind w:right="629" w:hanging="360"/>
            </w:pPr>
            <w:r>
              <w:rPr>
                <w:rFonts w:ascii="Arial" w:eastAsia="Arial" w:hAnsi="Arial" w:cs="Arial"/>
                <w:sz w:val="20"/>
              </w:rPr>
              <w:t xml:space="preserve">Review records and reports on redundant / non-moving / slow moving and excess stock items and recommend action - including revision of stock levels and new / corrective procedures </w:t>
            </w:r>
          </w:p>
          <w:p w14:paraId="60D47225" w14:textId="77777777" w:rsidR="00D35002" w:rsidRDefault="000E2253">
            <w:pPr>
              <w:numPr>
                <w:ilvl w:val="0"/>
                <w:numId w:val="5"/>
              </w:numPr>
              <w:spacing w:line="242" w:lineRule="auto"/>
              <w:ind w:right="629" w:hanging="360"/>
            </w:pPr>
            <w:r>
              <w:rPr>
                <w:rFonts w:ascii="Arial" w:eastAsia="Arial" w:hAnsi="Arial" w:cs="Arial"/>
                <w:sz w:val="20"/>
              </w:rPr>
              <w:t xml:space="preserve">Developed and maintained strong working relationship with customers and functional managers </w:t>
            </w:r>
          </w:p>
          <w:p w14:paraId="512BD007" w14:textId="77777777" w:rsidR="00D35002" w:rsidRDefault="000E2253">
            <w:pPr>
              <w:numPr>
                <w:ilvl w:val="0"/>
                <w:numId w:val="5"/>
              </w:numPr>
              <w:spacing w:line="242" w:lineRule="auto"/>
              <w:ind w:right="629" w:hanging="360"/>
            </w:pPr>
            <w:r>
              <w:rPr>
                <w:rFonts w:ascii="Arial" w:eastAsia="Arial" w:hAnsi="Arial" w:cs="Arial"/>
                <w:sz w:val="20"/>
              </w:rPr>
              <w:t xml:space="preserve">Organized and participated in the periodic physical and computerized stock inventory checks </w:t>
            </w:r>
          </w:p>
          <w:p w14:paraId="18D88D8A" w14:textId="77777777" w:rsidR="00D35002" w:rsidRDefault="000E2253">
            <w:pPr>
              <w:numPr>
                <w:ilvl w:val="0"/>
                <w:numId w:val="5"/>
              </w:numPr>
              <w:ind w:right="629" w:hanging="360"/>
            </w:pPr>
            <w:r>
              <w:rPr>
                <w:rFonts w:ascii="Arial" w:eastAsia="Arial" w:hAnsi="Arial" w:cs="Arial"/>
                <w:sz w:val="20"/>
              </w:rPr>
              <w:t xml:space="preserve">Managed annual physical stock count and liaised with internal and external auditor </w:t>
            </w:r>
          </w:p>
          <w:p w14:paraId="46BA9750" w14:textId="77777777" w:rsidR="00D35002" w:rsidRDefault="000E2253">
            <w:pPr>
              <w:numPr>
                <w:ilvl w:val="0"/>
                <w:numId w:val="5"/>
              </w:numPr>
              <w:ind w:right="629" w:hanging="360"/>
            </w:pPr>
            <w:r>
              <w:rPr>
                <w:rFonts w:ascii="Arial" w:eastAsia="Arial" w:hAnsi="Arial" w:cs="Arial"/>
                <w:sz w:val="20"/>
              </w:rPr>
              <w:t xml:space="preserve">Responsible for the general maintenance and upkeep of the Stores, discipline and code of conduct of the </w:t>
            </w:r>
            <w:proofErr w:type="gramStart"/>
            <w:r>
              <w:rPr>
                <w:rFonts w:ascii="Arial" w:eastAsia="Arial" w:hAnsi="Arial" w:cs="Arial"/>
                <w:sz w:val="20"/>
              </w:rPr>
              <w:t>stores</w:t>
            </w:r>
            <w:proofErr w:type="gramEnd"/>
            <w:r>
              <w:rPr>
                <w:rFonts w:ascii="Arial" w:eastAsia="Arial" w:hAnsi="Arial" w:cs="Arial"/>
                <w:sz w:val="20"/>
              </w:rPr>
              <w:t xml:space="preserve"> personnel</w:t>
            </w:r>
            <w:r>
              <w:rPr>
                <w:rFonts w:ascii="Verdana" w:eastAsia="Verdana" w:hAnsi="Verdana" w:cs="Verdana"/>
                <w:sz w:val="18"/>
              </w:rPr>
              <w:t xml:space="preserve"> </w:t>
            </w:r>
            <w:r>
              <w:rPr>
                <w:rFonts w:ascii="Arial" w:eastAsia="Arial" w:hAnsi="Arial" w:cs="Arial"/>
                <w:sz w:val="20"/>
              </w:rPr>
              <w:t xml:space="preserve"> </w:t>
            </w:r>
          </w:p>
        </w:tc>
      </w:tr>
      <w:tr w:rsidR="00D35002" w14:paraId="3302EBBD" w14:textId="77777777">
        <w:trPr>
          <w:trHeight w:val="4370"/>
        </w:trPr>
        <w:tc>
          <w:tcPr>
            <w:tcW w:w="1493" w:type="dxa"/>
            <w:tcBorders>
              <w:top w:val="nil"/>
              <w:left w:val="nil"/>
              <w:bottom w:val="nil"/>
              <w:right w:val="nil"/>
            </w:tcBorders>
          </w:tcPr>
          <w:p w14:paraId="14C6EA2C" w14:textId="77777777" w:rsidR="00D35002" w:rsidRDefault="000E2253">
            <w:pPr>
              <w:ind w:left="108"/>
            </w:pPr>
            <w:r>
              <w:rPr>
                <w:rFonts w:ascii="Arial" w:eastAsia="Arial" w:hAnsi="Arial" w:cs="Arial"/>
                <w:sz w:val="20"/>
              </w:rPr>
              <w:t xml:space="preserve">    </w:t>
            </w:r>
          </w:p>
        </w:tc>
        <w:tc>
          <w:tcPr>
            <w:tcW w:w="9350" w:type="dxa"/>
            <w:tcBorders>
              <w:top w:val="nil"/>
              <w:left w:val="nil"/>
              <w:bottom w:val="nil"/>
              <w:right w:val="nil"/>
            </w:tcBorders>
          </w:tcPr>
          <w:p w14:paraId="2E1257CD" w14:textId="77777777" w:rsidR="00D35002" w:rsidRDefault="000E2253">
            <w:pPr>
              <w:ind w:left="77"/>
            </w:pPr>
            <w:r>
              <w:rPr>
                <w:rFonts w:ascii="Arial" w:eastAsia="Arial" w:hAnsi="Arial" w:cs="Arial"/>
                <w:b/>
                <w:sz w:val="20"/>
              </w:rPr>
              <w:t xml:space="preserve">   </w:t>
            </w:r>
            <w:r>
              <w:rPr>
                <w:rFonts w:ascii="Arial" w:eastAsia="Arial" w:hAnsi="Arial" w:cs="Arial"/>
                <w:sz w:val="20"/>
              </w:rPr>
              <w:t xml:space="preserve"> </w:t>
            </w:r>
          </w:p>
          <w:p w14:paraId="10BF27B2" w14:textId="77777777" w:rsidR="00D35002" w:rsidRDefault="000E2253">
            <w:pPr>
              <w:numPr>
                <w:ilvl w:val="0"/>
                <w:numId w:val="6"/>
              </w:numPr>
              <w:spacing w:after="3" w:line="239" w:lineRule="auto"/>
              <w:ind w:right="1487" w:hanging="360"/>
              <w:jc w:val="both"/>
            </w:pPr>
            <w:r>
              <w:rPr>
                <w:rFonts w:ascii="Arial" w:eastAsia="Arial" w:hAnsi="Arial" w:cs="Arial"/>
                <w:sz w:val="20"/>
              </w:rPr>
              <w:t xml:space="preserve">Owned up total responsibility for entire stock of </w:t>
            </w:r>
            <w:proofErr w:type="spellStart"/>
            <w:r>
              <w:rPr>
                <w:rFonts w:ascii="Arial" w:eastAsia="Arial" w:hAnsi="Arial" w:cs="Arial"/>
                <w:sz w:val="20"/>
              </w:rPr>
              <w:t>equipments</w:t>
            </w:r>
            <w:proofErr w:type="spellEnd"/>
            <w:r>
              <w:rPr>
                <w:rFonts w:ascii="Arial" w:eastAsia="Arial" w:hAnsi="Arial" w:cs="Arial"/>
                <w:sz w:val="20"/>
              </w:rPr>
              <w:t xml:space="preserve"> and preparation of detailed                 reports </w:t>
            </w:r>
          </w:p>
          <w:p w14:paraId="10629170" w14:textId="77777777" w:rsidR="00D35002" w:rsidRDefault="000E2253">
            <w:pPr>
              <w:numPr>
                <w:ilvl w:val="0"/>
                <w:numId w:val="6"/>
              </w:numPr>
              <w:spacing w:line="242" w:lineRule="auto"/>
              <w:ind w:right="1487" w:hanging="360"/>
              <w:jc w:val="both"/>
            </w:pPr>
            <w:r>
              <w:rPr>
                <w:rFonts w:ascii="Arial" w:eastAsia="Arial" w:hAnsi="Arial" w:cs="Arial"/>
                <w:sz w:val="20"/>
              </w:rPr>
              <w:t xml:space="preserve">Review and evaluate procedures and processes, provide recommendations for enhanced      operations as well as to highlight and formulate any exceptions in the Stores Management </w:t>
            </w:r>
          </w:p>
          <w:p w14:paraId="30722AE3" w14:textId="77777777" w:rsidR="00D35002" w:rsidRDefault="000E2253">
            <w:pPr>
              <w:numPr>
                <w:ilvl w:val="0"/>
                <w:numId w:val="6"/>
              </w:numPr>
              <w:spacing w:after="1" w:line="241" w:lineRule="auto"/>
              <w:ind w:right="1487" w:hanging="360"/>
              <w:jc w:val="both"/>
            </w:pPr>
            <w:r>
              <w:rPr>
                <w:rFonts w:ascii="Arial" w:eastAsia="Arial" w:hAnsi="Arial" w:cs="Arial"/>
                <w:sz w:val="20"/>
              </w:rPr>
              <w:t xml:space="preserve">Coordinating with Purchase department to Procure Material On time. Planning and organizing of all activities of stockrooms and warehouse including sub-processes of: ordering, receiving, storing of approximately </w:t>
            </w:r>
            <w:proofErr w:type="gramStart"/>
            <w:r>
              <w:rPr>
                <w:rFonts w:ascii="Arial" w:eastAsia="Arial" w:hAnsi="Arial" w:cs="Arial"/>
                <w:sz w:val="20"/>
              </w:rPr>
              <w:t>30,000 line</w:t>
            </w:r>
            <w:proofErr w:type="gramEnd"/>
            <w:r>
              <w:rPr>
                <w:rFonts w:ascii="Arial" w:eastAsia="Arial" w:hAnsi="Arial" w:cs="Arial"/>
                <w:sz w:val="20"/>
              </w:rPr>
              <w:t xml:space="preserve"> items, inventory, issuing and distribution to effectively meet the demands of materials, supplies, tools, equipment’s and parts. </w:t>
            </w:r>
          </w:p>
          <w:p w14:paraId="26E41EF5" w14:textId="77777777" w:rsidR="00D35002" w:rsidRDefault="000E2253">
            <w:pPr>
              <w:numPr>
                <w:ilvl w:val="0"/>
                <w:numId w:val="6"/>
              </w:numPr>
              <w:spacing w:line="241" w:lineRule="auto"/>
              <w:ind w:right="1487" w:hanging="360"/>
              <w:jc w:val="both"/>
            </w:pPr>
            <w:r>
              <w:rPr>
                <w:rFonts w:ascii="Arial" w:eastAsia="Arial" w:hAnsi="Arial" w:cs="Arial"/>
                <w:sz w:val="20"/>
              </w:rPr>
              <w:t xml:space="preserve">Assigning of duties to the subordinates, supervise their work for quality, safety efficiency and productivity and in conformance to the laid down policies and procedures Coach, train and guide staff in order to enable their optimum performance and development including preparing their individual composite reports. </w:t>
            </w:r>
          </w:p>
          <w:p w14:paraId="18846457" w14:textId="77777777" w:rsidR="00D35002" w:rsidRDefault="000E2253">
            <w:pPr>
              <w:numPr>
                <w:ilvl w:val="0"/>
                <w:numId w:val="6"/>
              </w:numPr>
              <w:spacing w:line="241" w:lineRule="auto"/>
              <w:ind w:right="1487" w:hanging="360"/>
              <w:jc w:val="both"/>
            </w:pPr>
            <w:r>
              <w:rPr>
                <w:rFonts w:ascii="Arial" w:eastAsia="Arial" w:hAnsi="Arial" w:cs="Arial"/>
                <w:sz w:val="20"/>
              </w:rPr>
              <w:t xml:space="preserve">Review records and reports on redundant / non-moving / slow moving and excess stock items and recommend action - including revision of stock levels and new / corrective procedures </w:t>
            </w:r>
          </w:p>
          <w:p w14:paraId="2A0A0E16" w14:textId="77777777" w:rsidR="00D35002" w:rsidRDefault="000E2253">
            <w:pPr>
              <w:ind w:left="360"/>
            </w:pPr>
            <w:r>
              <w:rPr>
                <w:rFonts w:ascii="Arial" w:eastAsia="Arial" w:hAnsi="Arial" w:cs="Arial"/>
                <w:sz w:val="20"/>
              </w:rPr>
              <w:t xml:space="preserve"> </w:t>
            </w:r>
          </w:p>
          <w:p w14:paraId="5ECB2979" w14:textId="77777777" w:rsidR="00D35002" w:rsidRDefault="000E2253">
            <w:r>
              <w:rPr>
                <w:rFonts w:ascii="Arial" w:eastAsia="Arial" w:hAnsi="Arial" w:cs="Arial"/>
                <w:sz w:val="20"/>
              </w:rPr>
              <w:t xml:space="preserve"> </w:t>
            </w:r>
          </w:p>
        </w:tc>
      </w:tr>
      <w:tr w:rsidR="00D35002" w14:paraId="4E84BD30" w14:textId="77777777">
        <w:trPr>
          <w:trHeight w:val="229"/>
        </w:trPr>
        <w:tc>
          <w:tcPr>
            <w:tcW w:w="1493" w:type="dxa"/>
            <w:tcBorders>
              <w:top w:val="nil"/>
              <w:left w:val="nil"/>
              <w:bottom w:val="nil"/>
              <w:right w:val="nil"/>
            </w:tcBorders>
          </w:tcPr>
          <w:p w14:paraId="121A70E7" w14:textId="77777777" w:rsidR="00D35002" w:rsidRDefault="000E2253">
            <w:pPr>
              <w:ind w:left="108"/>
            </w:pPr>
            <w:r>
              <w:rPr>
                <w:rFonts w:ascii="Arial" w:eastAsia="Arial" w:hAnsi="Arial" w:cs="Arial"/>
                <w:sz w:val="20"/>
              </w:rPr>
              <w:t xml:space="preserve"> </w:t>
            </w:r>
          </w:p>
        </w:tc>
        <w:tc>
          <w:tcPr>
            <w:tcW w:w="9350" w:type="dxa"/>
            <w:tcBorders>
              <w:top w:val="nil"/>
              <w:left w:val="nil"/>
              <w:bottom w:val="nil"/>
              <w:right w:val="nil"/>
            </w:tcBorders>
          </w:tcPr>
          <w:p w14:paraId="1B6A0D16" w14:textId="77777777" w:rsidR="00D35002" w:rsidRDefault="000E2253">
            <w:pPr>
              <w:ind w:left="77"/>
            </w:pPr>
            <w:r>
              <w:rPr>
                <w:rFonts w:ascii="Arial" w:eastAsia="Arial" w:hAnsi="Arial" w:cs="Arial"/>
                <w:b/>
                <w:sz w:val="20"/>
              </w:rPr>
              <w:t xml:space="preserve"> </w:t>
            </w:r>
          </w:p>
        </w:tc>
      </w:tr>
      <w:tr w:rsidR="00D35002" w14:paraId="4D7C30EA" w14:textId="77777777">
        <w:trPr>
          <w:trHeight w:val="232"/>
        </w:trPr>
        <w:tc>
          <w:tcPr>
            <w:tcW w:w="1493" w:type="dxa"/>
            <w:tcBorders>
              <w:top w:val="nil"/>
              <w:left w:val="nil"/>
              <w:bottom w:val="nil"/>
              <w:right w:val="nil"/>
            </w:tcBorders>
          </w:tcPr>
          <w:p w14:paraId="555ABD1E" w14:textId="77777777" w:rsidR="00D35002" w:rsidRDefault="000E2253">
            <w:pPr>
              <w:ind w:left="108"/>
            </w:pPr>
            <w:r>
              <w:rPr>
                <w:rFonts w:ascii="Arial" w:eastAsia="Arial" w:hAnsi="Arial" w:cs="Arial"/>
                <w:sz w:val="20"/>
              </w:rPr>
              <w:t xml:space="preserve"> </w:t>
            </w:r>
          </w:p>
          <w:p w14:paraId="15160A35" w14:textId="77777777" w:rsidR="00D35002" w:rsidRDefault="000E2253">
            <w:r>
              <w:rPr>
                <w:rFonts w:ascii="Arial" w:eastAsia="Arial" w:hAnsi="Arial" w:cs="Arial"/>
                <w:b/>
                <w:sz w:val="2"/>
              </w:rPr>
              <w:t xml:space="preserve"> </w:t>
            </w:r>
          </w:p>
        </w:tc>
        <w:tc>
          <w:tcPr>
            <w:tcW w:w="9350" w:type="dxa"/>
            <w:tcBorders>
              <w:top w:val="nil"/>
              <w:left w:val="nil"/>
              <w:bottom w:val="nil"/>
              <w:right w:val="nil"/>
            </w:tcBorders>
          </w:tcPr>
          <w:p w14:paraId="099252B9" w14:textId="77777777" w:rsidR="00D35002" w:rsidRDefault="000E2253">
            <w:pPr>
              <w:ind w:left="77"/>
            </w:pPr>
            <w:r>
              <w:rPr>
                <w:rFonts w:ascii="Arial" w:eastAsia="Arial" w:hAnsi="Arial" w:cs="Arial"/>
                <w:b/>
                <w:sz w:val="20"/>
              </w:rPr>
              <w:t xml:space="preserve"> </w:t>
            </w:r>
          </w:p>
        </w:tc>
      </w:tr>
      <w:tr w:rsidR="00D35002" w14:paraId="3ED52BE1" w14:textId="77777777">
        <w:trPr>
          <w:trHeight w:val="6665"/>
        </w:trPr>
        <w:tc>
          <w:tcPr>
            <w:tcW w:w="1493" w:type="dxa"/>
            <w:tcBorders>
              <w:top w:val="nil"/>
              <w:left w:val="nil"/>
              <w:bottom w:val="nil"/>
              <w:right w:val="nil"/>
            </w:tcBorders>
          </w:tcPr>
          <w:p w14:paraId="306D5335" w14:textId="77777777" w:rsidR="00D35002" w:rsidRDefault="000E2253">
            <w:pPr>
              <w:spacing w:after="6"/>
              <w:ind w:left="216"/>
            </w:pPr>
            <w:r>
              <w:rPr>
                <w:rFonts w:ascii="Arial" w:eastAsia="Arial" w:hAnsi="Arial" w:cs="Arial"/>
                <w:b/>
                <w:sz w:val="20"/>
              </w:rPr>
              <w:lastRenderedPageBreak/>
              <w:t xml:space="preserve">From  </w:t>
            </w:r>
          </w:p>
          <w:p w14:paraId="6D1DD5B1" w14:textId="77777777" w:rsidR="00D35002" w:rsidRDefault="000E2253">
            <w:pPr>
              <w:spacing w:after="13"/>
              <w:ind w:right="174"/>
              <w:jc w:val="center"/>
            </w:pPr>
            <w:r>
              <w:rPr>
                <w:rFonts w:ascii="Arial" w:eastAsia="Arial" w:hAnsi="Arial" w:cs="Arial"/>
                <w:b/>
                <w:sz w:val="20"/>
              </w:rPr>
              <w:t xml:space="preserve">Sep’09 to  </w:t>
            </w:r>
          </w:p>
          <w:p w14:paraId="2C9BE568" w14:textId="77777777" w:rsidR="00D35002" w:rsidRDefault="000E2253">
            <w:pPr>
              <w:spacing w:after="674"/>
              <w:ind w:left="216"/>
            </w:pPr>
            <w:r>
              <w:rPr>
                <w:rFonts w:ascii="Arial" w:eastAsia="Arial" w:hAnsi="Arial" w:cs="Arial"/>
                <w:b/>
                <w:sz w:val="20"/>
              </w:rPr>
              <w:t xml:space="preserve">Oct’12 </w:t>
            </w:r>
          </w:p>
          <w:p w14:paraId="73BC953A" w14:textId="77777777" w:rsidR="00D35002" w:rsidRDefault="000E2253">
            <w:pPr>
              <w:ind w:left="216"/>
            </w:pPr>
            <w:r>
              <w:rPr>
                <w:rFonts w:ascii="Arial" w:eastAsia="Arial" w:hAnsi="Arial" w:cs="Arial"/>
                <w:sz w:val="20"/>
              </w:rPr>
              <w:t xml:space="preserve"> </w:t>
            </w:r>
          </w:p>
        </w:tc>
        <w:tc>
          <w:tcPr>
            <w:tcW w:w="9350" w:type="dxa"/>
            <w:tcBorders>
              <w:top w:val="nil"/>
              <w:left w:val="nil"/>
              <w:bottom w:val="nil"/>
              <w:right w:val="nil"/>
            </w:tcBorders>
          </w:tcPr>
          <w:p w14:paraId="24B5D918" w14:textId="77777777" w:rsidR="00D35002" w:rsidRDefault="000E2253">
            <w:pPr>
              <w:jc w:val="right"/>
            </w:pPr>
            <w:r>
              <w:rPr>
                <w:rFonts w:ascii="Arial" w:eastAsia="Arial" w:hAnsi="Arial" w:cs="Arial"/>
                <w:b/>
                <w:color w:val="FFFFFF"/>
                <w:sz w:val="20"/>
              </w:rPr>
              <w:t xml:space="preserve"> </w:t>
            </w:r>
            <w:r>
              <w:rPr>
                <w:rFonts w:ascii="Arial" w:eastAsia="Arial" w:hAnsi="Arial" w:cs="Arial"/>
                <w:b/>
                <w:color w:val="FFFFFF"/>
                <w:sz w:val="20"/>
              </w:rPr>
              <w:tab/>
            </w:r>
            <w:r>
              <w:rPr>
                <w:rFonts w:ascii="Arial" w:eastAsia="Arial" w:hAnsi="Arial" w:cs="Arial"/>
                <w:b/>
                <w:sz w:val="20"/>
              </w:rPr>
              <w:t xml:space="preserve"> </w:t>
            </w:r>
          </w:p>
          <w:p w14:paraId="6F562D7B" w14:textId="77777777" w:rsidR="00D35002" w:rsidRDefault="000E2253">
            <w:pPr>
              <w:spacing w:after="1"/>
              <w:ind w:left="3776"/>
            </w:pPr>
            <w:r>
              <w:rPr>
                <w:rFonts w:ascii="Arial" w:eastAsia="Arial" w:hAnsi="Arial" w:cs="Arial"/>
                <w:b/>
                <w:sz w:val="20"/>
              </w:rPr>
              <w:t xml:space="preserve"> </w:t>
            </w:r>
          </w:p>
          <w:p w14:paraId="581BB7A0" w14:textId="77777777" w:rsidR="00D35002" w:rsidRDefault="000E2253">
            <w:pPr>
              <w:ind w:left="108"/>
            </w:pPr>
            <w:r>
              <w:rPr>
                <w:rFonts w:ascii="Arial" w:eastAsia="Arial" w:hAnsi="Arial" w:cs="Arial"/>
                <w:b/>
                <w:sz w:val="20"/>
              </w:rPr>
              <w:t xml:space="preserve">Modern Concrete Products </w:t>
            </w:r>
            <w:proofErr w:type="gramStart"/>
            <w:r>
              <w:rPr>
                <w:rFonts w:ascii="Arial" w:eastAsia="Arial" w:hAnsi="Arial" w:cs="Arial"/>
                <w:b/>
                <w:sz w:val="20"/>
              </w:rPr>
              <w:t xml:space="preserve">LLC,   </w:t>
            </w:r>
            <w:proofErr w:type="gramEnd"/>
            <w:r>
              <w:rPr>
                <w:rFonts w:ascii="Arial" w:eastAsia="Arial" w:hAnsi="Arial" w:cs="Arial"/>
                <w:b/>
                <w:sz w:val="20"/>
              </w:rPr>
              <w:t xml:space="preserve">                                                                </w:t>
            </w:r>
            <w:r>
              <w:rPr>
                <w:rFonts w:ascii="Times New Roman" w:eastAsia="Times New Roman" w:hAnsi="Times New Roman" w:cs="Times New Roman"/>
                <w:b/>
                <w:sz w:val="24"/>
              </w:rPr>
              <w:t xml:space="preserve">Stores/Logistics </w:t>
            </w:r>
          </w:p>
          <w:p w14:paraId="3A605D5A" w14:textId="77777777" w:rsidR="00D35002" w:rsidRDefault="000E2253">
            <w:pPr>
              <w:tabs>
                <w:tab w:val="center" w:pos="7579"/>
              </w:tabs>
            </w:pPr>
            <w:r>
              <w:rPr>
                <w:rFonts w:ascii="Arial" w:eastAsia="Arial" w:hAnsi="Arial" w:cs="Arial"/>
                <w:b/>
                <w:sz w:val="20"/>
              </w:rPr>
              <w:t xml:space="preserve">EMAS-ERP </w:t>
            </w:r>
            <w:r>
              <w:rPr>
                <w:rFonts w:ascii="Arial" w:eastAsia="Arial" w:hAnsi="Arial" w:cs="Arial"/>
                <w:b/>
                <w:sz w:val="20"/>
              </w:rPr>
              <w:tab/>
            </w:r>
            <w:r>
              <w:rPr>
                <w:rFonts w:ascii="Times New Roman" w:eastAsia="Times New Roman" w:hAnsi="Times New Roman" w:cs="Times New Roman"/>
                <w:b/>
                <w:sz w:val="24"/>
              </w:rPr>
              <w:t xml:space="preserve">Executive </w:t>
            </w:r>
          </w:p>
          <w:p w14:paraId="1DEA1293" w14:textId="77777777" w:rsidR="00D35002" w:rsidRDefault="000E2253">
            <w:pPr>
              <w:ind w:left="108"/>
            </w:pPr>
            <w:r>
              <w:rPr>
                <w:rFonts w:ascii="Arial" w:eastAsia="Arial" w:hAnsi="Arial" w:cs="Arial"/>
                <w:b/>
                <w:sz w:val="20"/>
              </w:rPr>
              <w:t xml:space="preserve">Sohar, Sultanate of Oman </w:t>
            </w:r>
          </w:p>
          <w:p w14:paraId="37D752D1" w14:textId="77777777" w:rsidR="00D35002" w:rsidRDefault="000E2253">
            <w:pPr>
              <w:ind w:left="7578"/>
            </w:pPr>
            <w:r>
              <w:rPr>
                <w:rFonts w:ascii="Times New Roman" w:eastAsia="Times New Roman" w:hAnsi="Times New Roman" w:cs="Times New Roman"/>
                <w:b/>
                <w:sz w:val="24"/>
              </w:rPr>
              <w:t xml:space="preserve"> </w:t>
            </w:r>
          </w:p>
          <w:p w14:paraId="5A90E55B" w14:textId="77777777" w:rsidR="00D35002" w:rsidRDefault="000E2253">
            <w:pPr>
              <w:ind w:left="7578"/>
            </w:pPr>
            <w:r>
              <w:rPr>
                <w:rFonts w:ascii="Times New Roman" w:eastAsia="Times New Roman" w:hAnsi="Times New Roman" w:cs="Times New Roman"/>
                <w:b/>
                <w:sz w:val="24"/>
              </w:rPr>
              <w:t xml:space="preserve"> </w:t>
            </w:r>
          </w:p>
          <w:p w14:paraId="03BBAE34" w14:textId="77777777" w:rsidR="00D35002" w:rsidRDefault="000E2253">
            <w:pPr>
              <w:ind w:left="7578"/>
            </w:pPr>
            <w:r>
              <w:rPr>
                <w:rFonts w:ascii="Times New Roman" w:eastAsia="Times New Roman" w:hAnsi="Times New Roman" w:cs="Times New Roman"/>
                <w:b/>
                <w:sz w:val="24"/>
              </w:rPr>
              <w:t xml:space="preserve">   </w:t>
            </w:r>
          </w:p>
          <w:p w14:paraId="5216A1B5" w14:textId="77777777" w:rsidR="00D35002" w:rsidRDefault="000E2253">
            <w:pPr>
              <w:ind w:left="185"/>
            </w:pPr>
            <w:r>
              <w:rPr>
                <w:rFonts w:ascii="Arial" w:eastAsia="Arial" w:hAnsi="Arial" w:cs="Arial"/>
                <w:b/>
                <w:sz w:val="20"/>
              </w:rPr>
              <w:t xml:space="preserve">Job </w:t>
            </w:r>
            <w:proofErr w:type="gramStart"/>
            <w:r>
              <w:rPr>
                <w:rFonts w:ascii="Arial" w:eastAsia="Arial" w:hAnsi="Arial" w:cs="Arial"/>
                <w:b/>
                <w:sz w:val="20"/>
              </w:rPr>
              <w:t>Profile  :</w:t>
            </w:r>
            <w:proofErr w:type="gramEnd"/>
            <w:r>
              <w:rPr>
                <w:rFonts w:ascii="Arial" w:eastAsia="Arial" w:hAnsi="Arial" w:cs="Arial"/>
                <w:b/>
                <w:sz w:val="20"/>
              </w:rPr>
              <w:t xml:space="preserve">   My key roles and accountabilities are the following: </w:t>
            </w:r>
          </w:p>
          <w:p w14:paraId="49468C06" w14:textId="77777777" w:rsidR="00D35002" w:rsidRDefault="000E2253">
            <w:pPr>
              <w:ind w:left="185"/>
            </w:pPr>
            <w:r>
              <w:rPr>
                <w:rFonts w:ascii="Arial" w:eastAsia="Arial" w:hAnsi="Arial" w:cs="Arial"/>
                <w:b/>
                <w:sz w:val="20"/>
              </w:rPr>
              <w:t xml:space="preserve"> </w:t>
            </w:r>
          </w:p>
          <w:p w14:paraId="327691E8" w14:textId="77777777" w:rsidR="00D35002" w:rsidRDefault="000E2253">
            <w:pPr>
              <w:numPr>
                <w:ilvl w:val="0"/>
                <w:numId w:val="7"/>
              </w:numPr>
              <w:ind w:hanging="360"/>
            </w:pPr>
            <w:r>
              <w:rPr>
                <w:rFonts w:ascii="Arial" w:eastAsia="Arial" w:hAnsi="Arial" w:cs="Arial"/>
                <w:sz w:val="20"/>
              </w:rPr>
              <w:t xml:space="preserve">Receipt, storing and issues of equipment (an inventory of over all products) </w:t>
            </w:r>
          </w:p>
          <w:p w14:paraId="09C82EF3" w14:textId="77777777" w:rsidR="00D35002" w:rsidRDefault="000E2253">
            <w:pPr>
              <w:numPr>
                <w:ilvl w:val="0"/>
                <w:numId w:val="7"/>
              </w:numPr>
              <w:spacing w:line="277" w:lineRule="auto"/>
              <w:ind w:hanging="360"/>
            </w:pPr>
            <w:r>
              <w:rPr>
                <w:rFonts w:ascii="Arial" w:eastAsia="Arial" w:hAnsi="Arial" w:cs="Arial"/>
                <w:sz w:val="20"/>
              </w:rPr>
              <w:t xml:space="preserve">Verification of supplies received in concurrence with requisitions and accuracy with the Supplier’s Invoices </w:t>
            </w:r>
          </w:p>
          <w:p w14:paraId="5FBDE68F" w14:textId="77777777" w:rsidR="00D35002" w:rsidRDefault="000E2253">
            <w:pPr>
              <w:numPr>
                <w:ilvl w:val="0"/>
                <w:numId w:val="7"/>
              </w:numPr>
              <w:ind w:hanging="360"/>
            </w:pPr>
            <w:r>
              <w:rPr>
                <w:rFonts w:ascii="Arial" w:eastAsia="Arial" w:hAnsi="Arial" w:cs="Arial"/>
                <w:sz w:val="20"/>
              </w:rPr>
              <w:t xml:space="preserve">Maintained and ensured accurate inventory records; compiled records of supply transactions </w:t>
            </w:r>
          </w:p>
          <w:p w14:paraId="1342E454" w14:textId="77777777" w:rsidR="00D35002" w:rsidRDefault="000E2253">
            <w:pPr>
              <w:numPr>
                <w:ilvl w:val="0"/>
                <w:numId w:val="7"/>
              </w:numPr>
              <w:spacing w:line="242" w:lineRule="auto"/>
              <w:ind w:hanging="360"/>
            </w:pPr>
            <w:r>
              <w:rPr>
                <w:rFonts w:ascii="Arial" w:eastAsia="Arial" w:hAnsi="Arial" w:cs="Arial"/>
                <w:sz w:val="20"/>
              </w:rPr>
              <w:t>Review the progress report on weekly / monthly basis with all aspects (</w:t>
            </w:r>
            <w:proofErr w:type="gramStart"/>
            <w:r>
              <w:rPr>
                <w:rFonts w:ascii="Arial" w:eastAsia="Arial" w:hAnsi="Arial" w:cs="Arial"/>
                <w:sz w:val="20"/>
              </w:rPr>
              <w:t xml:space="preserve">Documentation,   </w:t>
            </w:r>
            <w:proofErr w:type="gramEnd"/>
            <w:r>
              <w:rPr>
                <w:rFonts w:ascii="Arial" w:eastAsia="Arial" w:hAnsi="Arial" w:cs="Arial"/>
                <w:sz w:val="20"/>
              </w:rPr>
              <w:t xml:space="preserve">issuance of suborders, Raw material / material availability). </w:t>
            </w:r>
          </w:p>
          <w:p w14:paraId="083E1EF8" w14:textId="77777777" w:rsidR="00D35002" w:rsidRDefault="000E2253">
            <w:pPr>
              <w:numPr>
                <w:ilvl w:val="0"/>
                <w:numId w:val="7"/>
              </w:numPr>
              <w:ind w:hanging="360"/>
            </w:pPr>
            <w:r>
              <w:rPr>
                <w:rFonts w:ascii="Arial" w:eastAsia="Arial" w:hAnsi="Arial" w:cs="Arial"/>
                <w:sz w:val="20"/>
              </w:rPr>
              <w:t xml:space="preserve">Shipping documents and verify the quantities as per order quantities / BOQ. </w:t>
            </w:r>
          </w:p>
          <w:p w14:paraId="5236C943" w14:textId="77777777" w:rsidR="00D35002" w:rsidRDefault="000E2253">
            <w:pPr>
              <w:numPr>
                <w:ilvl w:val="0"/>
                <w:numId w:val="7"/>
              </w:numPr>
              <w:spacing w:line="242" w:lineRule="auto"/>
              <w:ind w:hanging="360"/>
            </w:pPr>
            <w:r>
              <w:rPr>
                <w:rFonts w:ascii="Arial" w:eastAsia="Arial" w:hAnsi="Arial" w:cs="Arial"/>
                <w:sz w:val="20"/>
              </w:rPr>
              <w:t xml:space="preserve">Review records and reports on redundant / non-moving / slow moving and excess stock items and recommend action - including revision of stock levels and new / corrective procedures </w:t>
            </w:r>
          </w:p>
          <w:p w14:paraId="1AD3FFE2" w14:textId="77777777" w:rsidR="00D35002" w:rsidRDefault="000E2253">
            <w:pPr>
              <w:numPr>
                <w:ilvl w:val="0"/>
                <w:numId w:val="7"/>
              </w:numPr>
              <w:spacing w:line="242" w:lineRule="auto"/>
              <w:ind w:hanging="360"/>
            </w:pPr>
            <w:r>
              <w:rPr>
                <w:rFonts w:ascii="Arial" w:eastAsia="Arial" w:hAnsi="Arial" w:cs="Arial"/>
                <w:sz w:val="20"/>
              </w:rPr>
              <w:t xml:space="preserve">Developed and maintained strong working relationship with customers and functional managers </w:t>
            </w:r>
          </w:p>
          <w:p w14:paraId="520C5432" w14:textId="77777777" w:rsidR="00D35002" w:rsidRDefault="000E2253">
            <w:pPr>
              <w:numPr>
                <w:ilvl w:val="0"/>
                <w:numId w:val="7"/>
              </w:numPr>
              <w:ind w:hanging="360"/>
            </w:pPr>
            <w:r>
              <w:rPr>
                <w:rFonts w:ascii="Arial" w:eastAsia="Arial" w:hAnsi="Arial" w:cs="Arial"/>
                <w:sz w:val="20"/>
              </w:rPr>
              <w:t xml:space="preserve">Organized and participated in the periodic physical and </w:t>
            </w:r>
            <w:proofErr w:type="spellStart"/>
            <w:r>
              <w:rPr>
                <w:rFonts w:ascii="Arial" w:eastAsia="Arial" w:hAnsi="Arial" w:cs="Arial"/>
                <w:sz w:val="20"/>
              </w:rPr>
              <w:t>computerised</w:t>
            </w:r>
            <w:proofErr w:type="spellEnd"/>
            <w:r>
              <w:rPr>
                <w:rFonts w:ascii="Arial" w:eastAsia="Arial" w:hAnsi="Arial" w:cs="Arial"/>
                <w:sz w:val="20"/>
              </w:rPr>
              <w:t xml:space="preserve"> stock inventory checks </w:t>
            </w:r>
          </w:p>
          <w:p w14:paraId="3E06ECDD" w14:textId="77777777" w:rsidR="00D35002" w:rsidRDefault="000E2253">
            <w:pPr>
              <w:numPr>
                <w:ilvl w:val="0"/>
                <w:numId w:val="7"/>
              </w:numPr>
              <w:spacing w:after="1" w:line="242" w:lineRule="auto"/>
              <w:ind w:hanging="360"/>
            </w:pPr>
            <w:r>
              <w:rPr>
                <w:rFonts w:ascii="Arial" w:eastAsia="Arial" w:hAnsi="Arial" w:cs="Arial"/>
                <w:sz w:val="20"/>
              </w:rPr>
              <w:t xml:space="preserve">Effectively managed in-house transport fleet of vehicles for distribution of goods across the region, allocating and monitoring the Drivers and Helpers in synch with the </w:t>
            </w:r>
            <w:proofErr w:type="gramStart"/>
            <w:r>
              <w:rPr>
                <w:rFonts w:ascii="Arial" w:eastAsia="Arial" w:hAnsi="Arial" w:cs="Arial"/>
                <w:sz w:val="20"/>
              </w:rPr>
              <w:t>stores</w:t>
            </w:r>
            <w:proofErr w:type="gramEnd"/>
            <w:r>
              <w:rPr>
                <w:rFonts w:ascii="Arial" w:eastAsia="Arial" w:hAnsi="Arial" w:cs="Arial"/>
                <w:sz w:val="20"/>
              </w:rPr>
              <w:t xml:space="preserve"> personnel </w:t>
            </w:r>
          </w:p>
          <w:p w14:paraId="2AB9A6F0" w14:textId="77777777" w:rsidR="00D35002" w:rsidRDefault="000E2253">
            <w:pPr>
              <w:numPr>
                <w:ilvl w:val="0"/>
                <w:numId w:val="7"/>
              </w:numPr>
              <w:spacing w:line="242" w:lineRule="auto"/>
              <w:ind w:hanging="360"/>
            </w:pPr>
            <w:r>
              <w:rPr>
                <w:rFonts w:ascii="Arial" w:eastAsia="Arial" w:hAnsi="Arial" w:cs="Arial"/>
                <w:sz w:val="20"/>
              </w:rPr>
              <w:t xml:space="preserve">Coordinated with the sales team and customers ensuring timely deliveries and full satisfaction of the clients. </w:t>
            </w:r>
          </w:p>
          <w:p w14:paraId="2F46180F" w14:textId="77777777" w:rsidR="00D35002" w:rsidRDefault="000E2253">
            <w:pPr>
              <w:numPr>
                <w:ilvl w:val="0"/>
                <w:numId w:val="7"/>
              </w:numPr>
              <w:ind w:hanging="360"/>
            </w:pPr>
            <w:r>
              <w:rPr>
                <w:rFonts w:ascii="Arial" w:eastAsia="Arial" w:hAnsi="Arial" w:cs="Arial"/>
                <w:sz w:val="20"/>
              </w:rPr>
              <w:t xml:space="preserve">Updating finished goods receipts </w:t>
            </w:r>
            <w:proofErr w:type="gramStart"/>
            <w:r>
              <w:rPr>
                <w:rFonts w:ascii="Arial" w:eastAsia="Arial" w:hAnsi="Arial" w:cs="Arial"/>
                <w:sz w:val="20"/>
              </w:rPr>
              <w:t>an</w:t>
            </w:r>
            <w:proofErr w:type="gramEnd"/>
            <w:r>
              <w:rPr>
                <w:rFonts w:ascii="Arial" w:eastAsia="Arial" w:hAnsi="Arial" w:cs="Arial"/>
                <w:sz w:val="20"/>
              </w:rPr>
              <w:t xml:space="preserve"> coordinating with </w:t>
            </w:r>
            <w:proofErr w:type="spellStart"/>
            <w:r>
              <w:rPr>
                <w:rFonts w:ascii="Arial" w:eastAsia="Arial" w:hAnsi="Arial" w:cs="Arial"/>
                <w:sz w:val="20"/>
              </w:rPr>
              <w:t>despatch</w:t>
            </w:r>
            <w:proofErr w:type="spellEnd"/>
            <w:r>
              <w:rPr>
                <w:rFonts w:ascii="Arial" w:eastAsia="Arial" w:hAnsi="Arial" w:cs="Arial"/>
                <w:sz w:val="20"/>
              </w:rPr>
              <w:t xml:space="preserve"> for sale of products.  </w:t>
            </w:r>
          </w:p>
          <w:p w14:paraId="2F15CD3E" w14:textId="77777777" w:rsidR="00D35002" w:rsidRDefault="000E2253">
            <w:pPr>
              <w:numPr>
                <w:ilvl w:val="0"/>
                <w:numId w:val="7"/>
              </w:numPr>
              <w:ind w:hanging="360"/>
            </w:pPr>
            <w:r>
              <w:rPr>
                <w:rFonts w:ascii="Arial" w:eastAsia="Arial" w:hAnsi="Arial" w:cs="Arial"/>
                <w:sz w:val="20"/>
              </w:rPr>
              <w:t xml:space="preserve">Managed annual physical stock count and liaised with internal and external auditor </w:t>
            </w:r>
          </w:p>
          <w:p w14:paraId="726F9C89" w14:textId="77777777" w:rsidR="00D35002" w:rsidRDefault="000E2253">
            <w:pPr>
              <w:numPr>
                <w:ilvl w:val="0"/>
                <w:numId w:val="7"/>
              </w:numPr>
              <w:ind w:hanging="360"/>
            </w:pPr>
            <w:r>
              <w:rPr>
                <w:rFonts w:ascii="Arial" w:eastAsia="Arial" w:hAnsi="Arial" w:cs="Arial"/>
                <w:sz w:val="20"/>
              </w:rPr>
              <w:t xml:space="preserve">Responsible for the general maintenance and upkeep of the Stores, discipline and code </w:t>
            </w:r>
          </w:p>
        </w:tc>
      </w:tr>
    </w:tbl>
    <w:p w14:paraId="1301372D" w14:textId="77777777" w:rsidR="00D35002" w:rsidRDefault="000E2253">
      <w:pPr>
        <w:spacing w:after="4" w:line="250" w:lineRule="auto"/>
        <w:ind w:left="1961" w:right="51" w:hanging="10"/>
        <w:jc w:val="both"/>
      </w:pPr>
      <w:r>
        <w:rPr>
          <w:rFonts w:ascii="Arial" w:eastAsia="Arial" w:hAnsi="Arial" w:cs="Arial"/>
          <w:sz w:val="20"/>
        </w:rPr>
        <w:t xml:space="preserve">of conduct of the </w:t>
      </w:r>
      <w:proofErr w:type="gramStart"/>
      <w:r>
        <w:rPr>
          <w:rFonts w:ascii="Arial" w:eastAsia="Arial" w:hAnsi="Arial" w:cs="Arial"/>
          <w:sz w:val="20"/>
        </w:rPr>
        <w:t>stores</w:t>
      </w:r>
      <w:proofErr w:type="gramEnd"/>
      <w:r>
        <w:rPr>
          <w:rFonts w:ascii="Arial" w:eastAsia="Arial" w:hAnsi="Arial" w:cs="Arial"/>
          <w:sz w:val="20"/>
        </w:rPr>
        <w:t xml:space="preserve"> personnel </w:t>
      </w:r>
    </w:p>
    <w:p w14:paraId="30AE640F" w14:textId="77777777" w:rsidR="00D35002" w:rsidRDefault="000E2253">
      <w:pPr>
        <w:numPr>
          <w:ilvl w:val="0"/>
          <w:numId w:val="2"/>
        </w:numPr>
        <w:spacing w:after="0"/>
        <w:ind w:right="502" w:hanging="586"/>
        <w:jc w:val="both"/>
      </w:pPr>
      <w:r>
        <w:rPr>
          <w:rFonts w:ascii="Arial" w:eastAsia="Arial" w:hAnsi="Arial" w:cs="Arial"/>
          <w:sz w:val="20"/>
        </w:rPr>
        <w:t xml:space="preserve">Planned, scheduled and coordinated all transportation services in and out of the              </w:t>
      </w:r>
      <w:r>
        <w:rPr>
          <w:rFonts w:ascii="Verdana" w:eastAsia="Verdana" w:hAnsi="Verdana" w:cs="Verdana"/>
          <w:sz w:val="18"/>
        </w:rPr>
        <w:t xml:space="preserve">           </w:t>
      </w:r>
    </w:p>
    <w:tbl>
      <w:tblPr>
        <w:tblStyle w:val="TableGrid"/>
        <w:tblW w:w="10358" w:type="dxa"/>
        <w:tblInd w:w="0" w:type="dxa"/>
        <w:tblLook w:val="04A0" w:firstRow="1" w:lastRow="0" w:firstColumn="1" w:lastColumn="0" w:noHBand="0" w:noVBand="1"/>
      </w:tblPr>
      <w:tblGrid>
        <w:gridCol w:w="1601"/>
        <w:gridCol w:w="482"/>
        <w:gridCol w:w="8275"/>
      </w:tblGrid>
      <w:tr w:rsidR="00D35002" w14:paraId="50E19DC9" w14:textId="77777777">
        <w:trPr>
          <w:trHeight w:val="1145"/>
        </w:trPr>
        <w:tc>
          <w:tcPr>
            <w:tcW w:w="1601" w:type="dxa"/>
            <w:tcBorders>
              <w:top w:val="nil"/>
              <w:left w:val="nil"/>
              <w:bottom w:val="nil"/>
              <w:right w:val="nil"/>
            </w:tcBorders>
          </w:tcPr>
          <w:p w14:paraId="2D415B75" w14:textId="77777777" w:rsidR="00D35002" w:rsidRDefault="000E2253">
            <w:pPr>
              <w:ind w:left="216"/>
            </w:pPr>
            <w:r>
              <w:rPr>
                <w:rFonts w:ascii="Arial" w:eastAsia="Arial" w:hAnsi="Arial" w:cs="Arial"/>
                <w:sz w:val="20"/>
              </w:rPr>
              <w:t xml:space="preserve">    </w:t>
            </w:r>
          </w:p>
        </w:tc>
        <w:tc>
          <w:tcPr>
            <w:tcW w:w="8757" w:type="dxa"/>
            <w:gridSpan w:val="2"/>
            <w:tcBorders>
              <w:top w:val="nil"/>
              <w:left w:val="nil"/>
              <w:bottom w:val="nil"/>
              <w:right w:val="nil"/>
            </w:tcBorders>
          </w:tcPr>
          <w:p w14:paraId="3F5E6056" w14:textId="77777777" w:rsidR="00D35002" w:rsidRDefault="000E2253">
            <w:pPr>
              <w:ind w:left="77"/>
            </w:pPr>
            <w:r>
              <w:rPr>
                <w:rFonts w:ascii="Arial" w:eastAsia="Arial" w:hAnsi="Arial" w:cs="Arial"/>
                <w:b/>
                <w:sz w:val="20"/>
              </w:rPr>
              <w:t xml:space="preserve">     </w:t>
            </w:r>
            <w:r>
              <w:rPr>
                <w:rFonts w:ascii="Arial" w:eastAsia="Arial" w:hAnsi="Arial" w:cs="Arial"/>
                <w:sz w:val="20"/>
              </w:rPr>
              <w:t xml:space="preserve">Warehouse </w:t>
            </w:r>
          </w:p>
          <w:p w14:paraId="22A28C00" w14:textId="77777777" w:rsidR="00D35002" w:rsidRDefault="000E2253">
            <w:pPr>
              <w:ind w:left="324" w:hanging="281"/>
            </w:pPr>
            <w:r>
              <w:rPr>
                <w:rFonts w:ascii="Wingdings" w:eastAsia="Wingdings" w:hAnsi="Wingdings" w:cs="Wingdings"/>
                <w:sz w:val="20"/>
              </w:rPr>
              <w:t>➢</w:t>
            </w:r>
            <w:r>
              <w:rPr>
                <w:rFonts w:ascii="Arial" w:eastAsia="Arial" w:hAnsi="Arial" w:cs="Arial"/>
                <w:sz w:val="20"/>
              </w:rPr>
              <w:t xml:space="preserve"> Owned up total responsibility for entire stock of </w:t>
            </w:r>
            <w:proofErr w:type="spellStart"/>
            <w:r>
              <w:rPr>
                <w:rFonts w:ascii="Arial" w:eastAsia="Arial" w:hAnsi="Arial" w:cs="Arial"/>
                <w:sz w:val="20"/>
              </w:rPr>
              <w:t>equipments</w:t>
            </w:r>
            <w:proofErr w:type="spellEnd"/>
            <w:r>
              <w:rPr>
                <w:rFonts w:ascii="Arial" w:eastAsia="Arial" w:hAnsi="Arial" w:cs="Arial"/>
                <w:sz w:val="20"/>
              </w:rPr>
              <w:t xml:space="preserve"> and preparation of detailed           </w:t>
            </w:r>
            <w:proofErr w:type="gramStart"/>
            <w:r>
              <w:rPr>
                <w:rFonts w:ascii="Arial" w:eastAsia="Arial" w:hAnsi="Arial" w:cs="Arial"/>
                <w:sz w:val="20"/>
              </w:rPr>
              <w:t>Reports  Review</w:t>
            </w:r>
            <w:proofErr w:type="gramEnd"/>
            <w:r>
              <w:rPr>
                <w:rFonts w:ascii="Arial" w:eastAsia="Arial" w:hAnsi="Arial" w:cs="Arial"/>
                <w:sz w:val="20"/>
              </w:rPr>
              <w:t xml:space="preserve"> and evaluate procedures and processes, provide recommendations for enhanced  operations as well as to highlight and formulate any exceptions in the Stores Management </w:t>
            </w:r>
          </w:p>
        </w:tc>
      </w:tr>
      <w:tr w:rsidR="00D35002" w14:paraId="777536C6" w14:textId="77777777">
        <w:trPr>
          <w:trHeight w:val="460"/>
        </w:trPr>
        <w:tc>
          <w:tcPr>
            <w:tcW w:w="1601" w:type="dxa"/>
            <w:tcBorders>
              <w:top w:val="nil"/>
              <w:left w:val="nil"/>
              <w:bottom w:val="nil"/>
              <w:right w:val="nil"/>
            </w:tcBorders>
          </w:tcPr>
          <w:p w14:paraId="7A6F144A" w14:textId="77777777" w:rsidR="00D35002" w:rsidRDefault="000E2253">
            <w:pPr>
              <w:ind w:left="108"/>
            </w:pPr>
            <w:r>
              <w:rPr>
                <w:rFonts w:ascii="Arial" w:eastAsia="Arial" w:hAnsi="Arial" w:cs="Arial"/>
                <w:sz w:val="2"/>
              </w:rPr>
              <w:t xml:space="preserve"> </w:t>
            </w:r>
            <w:r>
              <w:rPr>
                <w:rFonts w:ascii="Arial" w:eastAsia="Arial" w:hAnsi="Arial" w:cs="Arial"/>
                <w:sz w:val="20"/>
              </w:rPr>
              <w:t xml:space="preserve"> </w:t>
            </w:r>
          </w:p>
          <w:p w14:paraId="126A46C8" w14:textId="77777777" w:rsidR="00D35002" w:rsidRDefault="000E2253">
            <w:r>
              <w:rPr>
                <w:rFonts w:ascii="Arial" w:eastAsia="Arial" w:hAnsi="Arial" w:cs="Arial"/>
                <w:sz w:val="20"/>
              </w:rPr>
              <w:t xml:space="preserve"> </w:t>
            </w:r>
          </w:p>
        </w:tc>
        <w:tc>
          <w:tcPr>
            <w:tcW w:w="8757" w:type="dxa"/>
            <w:gridSpan w:val="2"/>
            <w:tcBorders>
              <w:top w:val="nil"/>
              <w:left w:val="nil"/>
              <w:bottom w:val="nil"/>
              <w:right w:val="nil"/>
            </w:tcBorders>
          </w:tcPr>
          <w:p w14:paraId="122A2FB7" w14:textId="77777777" w:rsidR="00D35002" w:rsidRDefault="000E2253">
            <w:pPr>
              <w:ind w:left="77"/>
            </w:pPr>
            <w:r>
              <w:rPr>
                <w:rFonts w:ascii="Arial" w:eastAsia="Arial" w:hAnsi="Arial" w:cs="Arial"/>
                <w:b/>
                <w:sz w:val="20"/>
              </w:rPr>
              <w:t xml:space="preserve"> </w:t>
            </w:r>
          </w:p>
        </w:tc>
      </w:tr>
      <w:tr w:rsidR="00D35002" w14:paraId="454CAC7D" w14:textId="77777777">
        <w:trPr>
          <w:trHeight w:val="690"/>
        </w:trPr>
        <w:tc>
          <w:tcPr>
            <w:tcW w:w="1601" w:type="dxa"/>
            <w:tcBorders>
              <w:top w:val="nil"/>
              <w:left w:val="nil"/>
              <w:bottom w:val="nil"/>
              <w:right w:val="nil"/>
            </w:tcBorders>
          </w:tcPr>
          <w:p w14:paraId="66C34C14" w14:textId="77777777" w:rsidR="00D35002" w:rsidRDefault="000E2253">
            <w:pPr>
              <w:ind w:left="108"/>
            </w:pPr>
            <w:r>
              <w:rPr>
                <w:rFonts w:ascii="Arial" w:eastAsia="Arial" w:hAnsi="Arial" w:cs="Arial"/>
                <w:b/>
                <w:sz w:val="20"/>
              </w:rPr>
              <w:t xml:space="preserve">From  </w:t>
            </w:r>
          </w:p>
          <w:p w14:paraId="6D4A88BC" w14:textId="77777777" w:rsidR="00D35002" w:rsidRDefault="000E2253">
            <w:pPr>
              <w:ind w:left="108"/>
            </w:pPr>
            <w:r>
              <w:rPr>
                <w:rFonts w:ascii="Arial" w:eastAsia="Arial" w:hAnsi="Arial" w:cs="Arial"/>
                <w:b/>
                <w:sz w:val="20"/>
              </w:rPr>
              <w:t xml:space="preserve">Jan-07 to </w:t>
            </w:r>
          </w:p>
          <w:p w14:paraId="5F6C7C98" w14:textId="77777777" w:rsidR="00D35002" w:rsidRDefault="000E2253">
            <w:pPr>
              <w:ind w:left="108"/>
            </w:pPr>
            <w:r>
              <w:rPr>
                <w:rFonts w:ascii="Arial" w:eastAsia="Arial" w:hAnsi="Arial" w:cs="Arial"/>
                <w:b/>
                <w:sz w:val="20"/>
              </w:rPr>
              <w:t xml:space="preserve">Sep’09 </w:t>
            </w:r>
          </w:p>
        </w:tc>
        <w:tc>
          <w:tcPr>
            <w:tcW w:w="8757" w:type="dxa"/>
            <w:gridSpan w:val="2"/>
            <w:tcBorders>
              <w:top w:val="nil"/>
              <w:left w:val="nil"/>
              <w:bottom w:val="nil"/>
              <w:right w:val="nil"/>
            </w:tcBorders>
          </w:tcPr>
          <w:p w14:paraId="5FF4CD6D" w14:textId="77777777" w:rsidR="00D35002" w:rsidRDefault="000E2253">
            <w:pPr>
              <w:ind w:left="122"/>
            </w:pPr>
            <w:r>
              <w:rPr>
                <w:rFonts w:ascii="Verdana" w:eastAsia="Verdana" w:hAnsi="Verdana" w:cs="Verdana"/>
                <w:b/>
                <w:sz w:val="18"/>
              </w:rPr>
              <w:t xml:space="preserve">Reliance Retail Ltd </w:t>
            </w:r>
          </w:p>
          <w:p w14:paraId="4D79B240" w14:textId="77777777" w:rsidR="00D35002" w:rsidRDefault="000E2253">
            <w:pPr>
              <w:tabs>
                <w:tab w:val="right" w:pos="8757"/>
              </w:tabs>
              <w:spacing w:after="6"/>
            </w:pPr>
            <w:r>
              <w:rPr>
                <w:rFonts w:ascii="Verdana" w:eastAsia="Verdana" w:hAnsi="Verdana" w:cs="Verdana"/>
                <w:b/>
                <w:sz w:val="18"/>
              </w:rPr>
              <w:t xml:space="preserve">SAP </w:t>
            </w:r>
            <w:r>
              <w:rPr>
                <w:rFonts w:ascii="Verdana" w:eastAsia="Verdana" w:hAnsi="Verdana" w:cs="Verdana"/>
                <w:b/>
                <w:sz w:val="18"/>
              </w:rPr>
              <w:tab/>
            </w:r>
            <w:r>
              <w:rPr>
                <w:rFonts w:ascii="Arial" w:eastAsia="Arial" w:hAnsi="Arial" w:cs="Arial"/>
                <w:b/>
                <w:sz w:val="20"/>
              </w:rPr>
              <w:t xml:space="preserve">Assistant Manager-Logistics </w:t>
            </w:r>
          </w:p>
          <w:p w14:paraId="50B8316B" w14:textId="77777777" w:rsidR="00D35002" w:rsidRDefault="000E2253">
            <w:pPr>
              <w:ind w:left="122"/>
            </w:pPr>
            <w:r>
              <w:rPr>
                <w:rFonts w:ascii="Verdana" w:eastAsia="Verdana" w:hAnsi="Verdana" w:cs="Verdana"/>
                <w:b/>
                <w:sz w:val="18"/>
              </w:rPr>
              <w:t>HYDERABAD-VIJAYWADA</w:t>
            </w:r>
            <w:r>
              <w:rPr>
                <w:rFonts w:ascii="Arial" w:eastAsia="Arial" w:hAnsi="Arial" w:cs="Arial"/>
                <w:b/>
                <w:sz w:val="20"/>
              </w:rPr>
              <w:t xml:space="preserve"> </w:t>
            </w:r>
          </w:p>
        </w:tc>
      </w:tr>
      <w:tr w:rsidR="00D35002" w14:paraId="50EDEB64" w14:textId="77777777">
        <w:trPr>
          <w:trHeight w:val="891"/>
        </w:trPr>
        <w:tc>
          <w:tcPr>
            <w:tcW w:w="1601" w:type="dxa"/>
            <w:tcBorders>
              <w:top w:val="nil"/>
              <w:left w:val="nil"/>
              <w:bottom w:val="nil"/>
              <w:right w:val="nil"/>
            </w:tcBorders>
          </w:tcPr>
          <w:p w14:paraId="2982105A" w14:textId="77777777" w:rsidR="00D35002" w:rsidRDefault="000E2253">
            <w:pPr>
              <w:ind w:left="108"/>
            </w:pPr>
            <w:r>
              <w:rPr>
                <w:rFonts w:ascii="Arial" w:eastAsia="Arial" w:hAnsi="Arial" w:cs="Arial"/>
                <w:sz w:val="20"/>
              </w:rPr>
              <w:t xml:space="preserve"> </w:t>
            </w:r>
          </w:p>
        </w:tc>
        <w:tc>
          <w:tcPr>
            <w:tcW w:w="482" w:type="dxa"/>
            <w:tcBorders>
              <w:top w:val="nil"/>
              <w:left w:val="nil"/>
              <w:bottom w:val="nil"/>
              <w:right w:val="nil"/>
            </w:tcBorders>
            <w:vAlign w:val="bottom"/>
          </w:tcPr>
          <w:p w14:paraId="7DBA1778" w14:textId="77777777" w:rsidR="00D35002" w:rsidRDefault="000E2253">
            <w:pPr>
              <w:ind w:left="122"/>
            </w:pPr>
            <w:r>
              <w:rPr>
                <w:rFonts w:ascii="Verdana" w:eastAsia="Verdana" w:hAnsi="Verdana" w:cs="Verdana"/>
                <w:b/>
                <w:sz w:val="18"/>
              </w:rPr>
              <w:t xml:space="preserve"> </w:t>
            </w:r>
          </w:p>
        </w:tc>
        <w:tc>
          <w:tcPr>
            <w:tcW w:w="8275" w:type="dxa"/>
            <w:tcBorders>
              <w:top w:val="nil"/>
              <w:left w:val="nil"/>
              <w:bottom w:val="nil"/>
              <w:right w:val="nil"/>
            </w:tcBorders>
          </w:tcPr>
          <w:p w14:paraId="6723616F" w14:textId="77777777" w:rsidR="00D35002" w:rsidRDefault="000E2253">
            <w:r>
              <w:rPr>
                <w:rFonts w:ascii="Arial" w:eastAsia="Arial" w:hAnsi="Arial" w:cs="Arial"/>
                <w:sz w:val="20"/>
              </w:rPr>
              <w:t xml:space="preserve"> </w:t>
            </w:r>
          </w:p>
          <w:p w14:paraId="535DCF7E" w14:textId="77777777" w:rsidR="00D35002" w:rsidRDefault="000E2253">
            <w:pPr>
              <w:ind w:right="195"/>
            </w:pPr>
            <w:r>
              <w:rPr>
                <w:rFonts w:ascii="Verdana" w:eastAsia="Verdana" w:hAnsi="Verdana" w:cs="Verdana"/>
                <w:b/>
                <w:sz w:val="18"/>
              </w:rPr>
              <w:t xml:space="preserve">Job Profile: Taking care of entire gamut of Distribution management and supply chain management. </w:t>
            </w:r>
          </w:p>
        </w:tc>
      </w:tr>
      <w:tr w:rsidR="00D35002" w14:paraId="2AB11B02" w14:textId="77777777">
        <w:trPr>
          <w:trHeight w:val="438"/>
        </w:trPr>
        <w:tc>
          <w:tcPr>
            <w:tcW w:w="1601" w:type="dxa"/>
            <w:tcBorders>
              <w:top w:val="nil"/>
              <w:left w:val="nil"/>
              <w:bottom w:val="nil"/>
              <w:right w:val="nil"/>
            </w:tcBorders>
          </w:tcPr>
          <w:p w14:paraId="526C3444" w14:textId="77777777" w:rsidR="00D35002" w:rsidRDefault="00D35002"/>
        </w:tc>
        <w:tc>
          <w:tcPr>
            <w:tcW w:w="482" w:type="dxa"/>
            <w:tcBorders>
              <w:top w:val="nil"/>
              <w:left w:val="nil"/>
              <w:bottom w:val="nil"/>
              <w:right w:val="nil"/>
            </w:tcBorders>
          </w:tcPr>
          <w:p w14:paraId="1C1E05D9" w14:textId="77777777" w:rsidR="00D35002" w:rsidRDefault="000E2253">
            <w:pPr>
              <w:ind w:left="122"/>
            </w:pPr>
            <w:r>
              <w:rPr>
                <w:rFonts w:ascii="Wingdings" w:eastAsia="Wingdings" w:hAnsi="Wingdings" w:cs="Wingdings"/>
                <w:sz w:val="18"/>
              </w:rPr>
              <w:t>➢</w:t>
            </w:r>
            <w:r>
              <w:rPr>
                <w:rFonts w:ascii="Arial" w:eastAsia="Arial" w:hAnsi="Arial" w:cs="Arial"/>
                <w:sz w:val="18"/>
              </w:rPr>
              <w:t xml:space="preserve"> </w:t>
            </w:r>
          </w:p>
        </w:tc>
        <w:tc>
          <w:tcPr>
            <w:tcW w:w="8275" w:type="dxa"/>
            <w:tcBorders>
              <w:top w:val="nil"/>
              <w:left w:val="nil"/>
              <w:bottom w:val="nil"/>
              <w:right w:val="nil"/>
            </w:tcBorders>
          </w:tcPr>
          <w:p w14:paraId="46D313F3" w14:textId="77777777" w:rsidR="00D35002" w:rsidRDefault="000E2253">
            <w:r>
              <w:rPr>
                <w:rFonts w:ascii="Verdana" w:eastAsia="Verdana" w:hAnsi="Verdana" w:cs="Verdana"/>
                <w:sz w:val="18"/>
              </w:rPr>
              <w:t xml:space="preserve">Oversee the operations starting from Receiving the materials from procurement department and from various vendors and making GRN </w:t>
            </w:r>
          </w:p>
        </w:tc>
      </w:tr>
      <w:tr w:rsidR="00D35002" w14:paraId="74FCB3DA" w14:textId="77777777">
        <w:trPr>
          <w:trHeight w:val="220"/>
        </w:trPr>
        <w:tc>
          <w:tcPr>
            <w:tcW w:w="1601" w:type="dxa"/>
            <w:tcBorders>
              <w:top w:val="nil"/>
              <w:left w:val="nil"/>
              <w:bottom w:val="nil"/>
              <w:right w:val="nil"/>
            </w:tcBorders>
          </w:tcPr>
          <w:p w14:paraId="6765EB60" w14:textId="77777777" w:rsidR="00D35002" w:rsidRDefault="00D35002"/>
        </w:tc>
        <w:tc>
          <w:tcPr>
            <w:tcW w:w="482" w:type="dxa"/>
            <w:tcBorders>
              <w:top w:val="nil"/>
              <w:left w:val="nil"/>
              <w:bottom w:val="nil"/>
              <w:right w:val="nil"/>
            </w:tcBorders>
          </w:tcPr>
          <w:p w14:paraId="4C039EEF" w14:textId="77777777" w:rsidR="00D35002" w:rsidRDefault="000E2253">
            <w:pPr>
              <w:ind w:left="122"/>
            </w:pPr>
            <w:r>
              <w:rPr>
                <w:rFonts w:ascii="Wingdings" w:eastAsia="Wingdings" w:hAnsi="Wingdings" w:cs="Wingdings"/>
                <w:sz w:val="18"/>
              </w:rPr>
              <w:t>➢</w:t>
            </w:r>
            <w:r>
              <w:rPr>
                <w:rFonts w:ascii="Arial" w:eastAsia="Arial" w:hAnsi="Arial" w:cs="Arial"/>
                <w:sz w:val="18"/>
              </w:rPr>
              <w:t xml:space="preserve"> </w:t>
            </w:r>
          </w:p>
        </w:tc>
        <w:tc>
          <w:tcPr>
            <w:tcW w:w="8275" w:type="dxa"/>
            <w:tcBorders>
              <w:top w:val="nil"/>
              <w:left w:val="nil"/>
              <w:bottom w:val="nil"/>
              <w:right w:val="nil"/>
            </w:tcBorders>
          </w:tcPr>
          <w:p w14:paraId="41F52797" w14:textId="77777777" w:rsidR="00D35002" w:rsidRDefault="000E2253">
            <w:r>
              <w:rPr>
                <w:rFonts w:ascii="Verdana" w:eastAsia="Verdana" w:hAnsi="Verdana" w:cs="Verdana"/>
                <w:sz w:val="18"/>
              </w:rPr>
              <w:t xml:space="preserve">Shifts and manpower planning </w:t>
            </w:r>
          </w:p>
        </w:tc>
      </w:tr>
      <w:tr w:rsidR="00D35002" w14:paraId="5B879DA6" w14:textId="77777777">
        <w:trPr>
          <w:trHeight w:val="437"/>
        </w:trPr>
        <w:tc>
          <w:tcPr>
            <w:tcW w:w="1601" w:type="dxa"/>
            <w:tcBorders>
              <w:top w:val="nil"/>
              <w:left w:val="nil"/>
              <w:bottom w:val="nil"/>
              <w:right w:val="nil"/>
            </w:tcBorders>
          </w:tcPr>
          <w:p w14:paraId="1D8CB6E5" w14:textId="77777777" w:rsidR="00D35002" w:rsidRDefault="00D35002"/>
        </w:tc>
        <w:tc>
          <w:tcPr>
            <w:tcW w:w="482" w:type="dxa"/>
            <w:tcBorders>
              <w:top w:val="nil"/>
              <w:left w:val="nil"/>
              <w:bottom w:val="nil"/>
              <w:right w:val="nil"/>
            </w:tcBorders>
          </w:tcPr>
          <w:p w14:paraId="3A513D0B" w14:textId="77777777" w:rsidR="00D35002" w:rsidRDefault="000E2253">
            <w:pPr>
              <w:ind w:left="122"/>
            </w:pPr>
            <w:r>
              <w:rPr>
                <w:rFonts w:ascii="Wingdings" w:eastAsia="Wingdings" w:hAnsi="Wingdings" w:cs="Wingdings"/>
                <w:sz w:val="18"/>
              </w:rPr>
              <w:t>➢</w:t>
            </w:r>
            <w:r>
              <w:rPr>
                <w:rFonts w:ascii="Arial" w:eastAsia="Arial" w:hAnsi="Arial" w:cs="Arial"/>
                <w:sz w:val="18"/>
              </w:rPr>
              <w:t xml:space="preserve"> </w:t>
            </w:r>
          </w:p>
        </w:tc>
        <w:tc>
          <w:tcPr>
            <w:tcW w:w="8275" w:type="dxa"/>
            <w:tcBorders>
              <w:top w:val="nil"/>
              <w:left w:val="nil"/>
              <w:bottom w:val="nil"/>
              <w:right w:val="nil"/>
            </w:tcBorders>
          </w:tcPr>
          <w:p w14:paraId="599F9E45" w14:textId="77777777" w:rsidR="00D35002" w:rsidRDefault="000E2253">
            <w:r>
              <w:rPr>
                <w:rFonts w:ascii="Verdana" w:eastAsia="Verdana" w:hAnsi="Verdana" w:cs="Verdana"/>
                <w:sz w:val="18"/>
              </w:rPr>
              <w:t xml:space="preserve">Posted at </w:t>
            </w:r>
            <w:proofErr w:type="spellStart"/>
            <w:r>
              <w:rPr>
                <w:rFonts w:ascii="Verdana" w:eastAsia="Verdana" w:hAnsi="Verdana" w:cs="Verdana"/>
                <w:sz w:val="18"/>
              </w:rPr>
              <w:t>Vijaywada</w:t>
            </w:r>
            <w:proofErr w:type="spellEnd"/>
            <w:r>
              <w:rPr>
                <w:rFonts w:ascii="Verdana" w:eastAsia="Verdana" w:hAnsi="Verdana" w:cs="Verdana"/>
                <w:sz w:val="18"/>
              </w:rPr>
              <w:t xml:space="preserve"> for setting up DC and launch of Nine Reliance Fresh stores at </w:t>
            </w:r>
            <w:proofErr w:type="spellStart"/>
            <w:r>
              <w:rPr>
                <w:rFonts w:ascii="Verdana" w:eastAsia="Verdana" w:hAnsi="Verdana" w:cs="Verdana"/>
                <w:sz w:val="18"/>
              </w:rPr>
              <w:t>Vijaywada</w:t>
            </w:r>
            <w:proofErr w:type="spellEnd"/>
            <w:r>
              <w:rPr>
                <w:rFonts w:ascii="Verdana" w:eastAsia="Verdana" w:hAnsi="Verdana" w:cs="Verdana"/>
                <w:sz w:val="18"/>
              </w:rPr>
              <w:t xml:space="preserve"> and Guntur &amp; Hyderabad </w:t>
            </w:r>
          </w:p>
        </w:tc>
      </w:tr>
      <w:tr w:rsidR="00D35002" w14:paraId="4D4C712F" w14:textId="77777777">
        <w:trPr>
          <w:trHeight w:val="437"/>
        </w:trPr>
        <w:tc>
          <w:tcPr>
            <w:tcW w:w="1601" w:type="dxa"/>
            <w:tcBorders>
              <w:top w:val="nil"/>
              <w:left w:val="nil"/>
              <w:bottom w:val="nil"/>
              <w:right w:val="nil"/>
            </w:tcBorders>
          </w:tcPr>
          <w:p w14:paraId="7CB7C84F" w14:textId="77777777" w:rsidR="00D35002" w:rsidRDefault="00D35002"/>
        </w:tc>
        <w:tc>
          <w:tcPr>
            <w:tcW w:w="482" w:type="dxa"/>
            <w:tcBorders>
              <w:top w:val="nil"/>
              <w:left w:val="nil"/>
              <w:bottom w:val="nil"/>
              <w:right w:val="nil"/>
            </w:tcBorders>
          </w:tcPr>
          <w:p w14:paraId="318C8B31" w14:textId="77777777" w:rsidR="00D35002" w:rsidRDefault="000E2253">
            <w:pPr>
              <w:ind w:left="122"/>
            </w:pPr>
            <w:r>
              <w:rPr>
                <w:rFonts w:ascii="Wingdings" w:eastAsia="Wingdings" w:hAnsi="Wingdings" w:cs="Wingdings"/>
                <w:sz w:val="18"/>
              </w:rPr>
              <w:t>➢</w:t>
            </w:r>
            <w:r>
              <w:rPr>
                <w:rFonts w:ascii="Arial" w:eastAsia="Arial" w:hAnsi="Arial" w:cs="Arial"/>
                <w:sz w:val="18"/>
              </w:rPr>
              <w:t xml:space="preserve"> </w:t>
            </w:r>
          </w:p>
        </w:tc>
        <w:tc>
          <w:tcPr>
            <w:tcW w:w="8275" w:type="dxa"/>
            <w:tcBorders>
              <w:top w:val="nil"/>
              <w:left w:val="nil"/>
              <w:bottom w:val="nil"/>
              <w:right w:val="nil"/>
            </w:tcBorders>
          </w:tcPr>
          <w:p w14:paraId="77C4A074" w14:textId="77777777" w:rsidR="00D35002" w:rsidRDefault="000E2253">
            <w:pPr>
              <w:ind w:right="332"/>
            </w:pPr>
            <w:r>
              <w:rPr>
                <w:rFonts w:ascii="Verdana" w:eastAsia="Verdana" w:hAnsi="Verdana" w:cs="Verdana"/>
                <w:sz w:val="18"/>
              </w:rPr>
              <w:t xml:space="preserve">Responsible for primary transportation and secondary transportation for F&amp;V and FMCG operations. </w:t>
            </w:r>
          </w:p>
        </w:tc>
      </w:tr>
      <w:tr w:rsidR="00D35002" w14:paraId="53F41972" w14:textId="77777777">
        <w:trPr>
          <w:trHeight w:val="218"/>
        </w:trPr>
        <w:tc>
          <w:tcPr>
            <w:tcW w:w="1601" w:type="dxa"/>
            <w:tcBorders>
              <w:top w:val="nil"/>
              <w:left w:val="nil"/>
              <w:bottom w:val="nil"/>
              <w:right w:val="nil"/>
            </w:tcBorders>
          </w:tcPr>
          <w:p w14:paraId="089EF969" w14:textId="77777777" w:rsidR="00D35002" w:rsidRDefault="00D35002"/>
        </w:tc>
        <w:tc>
          <w:tcPr>
            <w:tcW w:w="482" w:type="dxa"/>
            <w:tcBorders>
              <w:top w:val="nil"/>
              <w:left w:val="nil"/>
              <w:bottom w:val="nil"/>
              <w:right w:val="nil"/>
            </w:tcBorders>
          </w:tcPr>
          <w:p w14:paraId="55D2E2BF" w14:textId="77777777" w:rsidR="00D35002" w:rsidRDefault="000E2253">
            <w:pPr>
              <w:ind w:left="122"/>
            </w:pPr>
            <w:r>
              <w:rPr>
                <w:rFonts w:ascii="Wingdings" w:eastAsia="Wingdings" w:hAnsi="Wingdings" w:cs="Wingdings"/>
                <w:sz w:val="18"/>
              </w:rPr>
              <w:t>➢</w:t>
            </w:r>
            <w:r>
              <w:rPr>
                <w:rFonts w:ascii="Arial" w:eastAsia="Arial" w:hAnsi="Arial" w:cs="Arial"/>
                <w:sz w:val="18"/>
              </w:rPr>
              <w:t xml:space="preserve"> </w:t>
            </w:r>
          </w:p>
        </w:tc>
        <w:tc>
          <w:tcPr>
            <w:tcW w:w="8275" w:type="dxa"/>
            <w:tcBorders>
              <w:top w:val="nil"/>
              <w:left w:val="nil"/>
              <w:bottom w:val="nil"/>
              <w:right w:val="nil"/>
            </w:tcBorders>
          </w:tcPr>
          <w:p w14:paraId="16519CAB" w14:textId="77777777" w:rsidR="00D35002" w:rsidRDefault="000E2253">
            <w:r>
              <w:rPr>
                <w:rFonts w:ascii="Verdana" w:eastAsia="Verdana" w:hAnsi="Verdana" w:cs="Verdana"/>
                <w:sz w:val="18"/>
              </w:rPr>
              <w:t xml:space="preserve">Responsible out bound logistics </w:t>
            </w:r>
          </w:p>
        </w:tc>
      </w:tr>
      <w:tr w:rsidR="00D35002" w14:paraId="5CC0C7E9" w14:textId="77777777">
        <w:trPr>
          <w:trHeight w:val="220"/>
        </w:trPr>
        <w:tc>
          <w:tcPr>
            <w:tcW w:w="1601" w:type="dxa"/>
            <w:tcBorders>
              <w:top w:val="nil"/>
              <w:left w:val="nil"/>
              <w:bottom w:val="nil"/>
              <w:right w:val="nil"/>
            </w:tcBorders>
          </w:tcPr>
          <w:p w14:paraId="568115A3" w14:textId="77777777" w:rsidR="00D35002" w:rsidRDefault="00D35002"/>
        </w:tc>
        <w:tc>
          <w:tcPr>
            <w:tcW w:w="482" w:type="dxa"/>
            <w:tcBorders>
              <w:top w:val="nil"/>
              <w:left w:val="nil"/>
              <w:bottom w:val="nil"/>
              <w:right w:val="nil"/>
            </w:tcBorders>
          </w:tcPr>
          <w:p w14:paraId="3127E548" w14:textId="77777777" w:rsidR="00D35002" w:rsidRDefault="000E2253">
            <w:pPr>
              <w:ind w:left="122"/>
            </w:pPr>
            <w:r>
              <w:rPr>
                <w:rFonts w:ascii="Wingdings" w:eastAsia="Wingdings" w:hAnsi="Wingdings" w:cs="Wingdings"/>
                <w:sz w:val="18"/>
              </w:rPr>
              <w:t>➢</w:t>
            </w:r>
            <w:r>
              <w:rPr>
                <w:rFonts w:ascii="Arial" w:eastAsia="Arial" w:hAnsi="Arial" w:cs="Arial"/>
                <w:sz w:val="18"/>
              </w:rPr>
              <w:t xml:space="preserve"> </w:t>
            </w:r>
          </w:p>
        </w:tc>
        <w:tc>
          <w:tcPr>
            <w:tcW w:w="8275" w:type="dxa"/>
            <w:tcBorders>
              <w:top w:val="nil"/>
              <w:left w:val="nil"/>
              <w:bottom w:val="nil"/>
              <w:right w:val="nil"/>
            </w:tcBorders>
          </w:tcPr>
          <w:p w14:paraId="6293D78B" w14:textId="77777777" w:rsidR="00D35002" w:rsidRDefault="000E2253">
            <w:r>
              <w:rPr>
                <w:rFonts w:ascii="Verdana" w:eastAsia="Verdana" w:hAnsi="Verdana" w:cs="Verdana"/>
                <w:sz w:val="18"/>
              </w:rPr>
              <w:t xml:space="preserve">Fleet Management </w:t>
            </w:r>
          </w:p>
        </w:tc>
      </w:tr>
      <w:tr w:rsidR="00D35002" w14:paraId="528A4BE6" w14:textId="77777777">
        <w:trPr>
          <w:trHeight w:val="220"/>
        </w:trPr>
        <w:tc>
          <w:tcPr>
            <w:tcW w:w="1601" w:type="dxa"/>
            <w:tcBorders>
              <w:top w:val="nil"/>
              <w:left w:val="nil"/>
              <w:bottom w:val="nil"/>
              <w:right w:val="nil"/>
            </w:tcBorders>
          </w:tcPr>
          <w:p w14:paraId="6AC21C5E" w14:textId="77777777" w:rsidR="00D35002" w:rsidRDefault="00D35002"/>
        </w:tc>
        <w:tc>
          <w:tcPr>
            <w:tcW w:w="482" w:type="dxa"/>
            <w:tcBorders>
              <w:top w:val="nil"/>
              <w:left w:val="nil"/>
              <w:bottom w:val="nil"/>
              <w:right w:val="nil"/>
            </w:tcBorders>
          </w:tcPr>
          <w:p w14:paraId="33C7437A" w14:textId="77777777" w:rsidR="00D35002" w:rsidRDefault="000E2253">
            <w:pPr>
              <w:ind w:left="122"/>
            </w:pPr>
            <w:r>
              <w:rPr>
                <w:rFonts w:ascii="Wingdings" w:eastAsia="Wingdings" w:hAnsi="Wingdings" w:cs="Wingdings"/>
                <w:sz w:val="18"/>
              </w:rPr>
              <w:t>➢</w:t>
            </w:r>
            <w:r>
              <w:rPr>
                <w:rFonts w:ascii="Arial" w:eastAsia="Arial" w:hAnsi="Arial" w:cs="Arial"/>
                <w:sz w:val="18"/>
              </w:rPr>
              <w:t xml:space="preserve"> </w:t>
            </w:r>
          </w:p>
        </w:tc>
        <w:tc>
          <w:tcPr>
            <w:tcW w:w="8275" w:type="dxa"/>
            <w:tcBorders>
              <w:top w:val="nil"/>
              <w:left w:val="nil"/>
              <w:bottom w:val="nil"/>
              <w:right w:val="nil"/>
            </w:tcBorders>
          </w:tcPr>
          <w:p w14:paraId="7E74666C" w14:textId="77777777" w:rsidR="00D35002" w:rsidRDefault="000E2253">
            <w:r>
              <w:rPr>
                <w:rFonts w:ascii="Verdana" w:eastAsia="Verdana" w:hAnsi="Verdana" w:cs="Verdana"/>
                <w:sz w:val="18"/>
              </w:rPr>
              <w:t xml:space="preserve">Deploying of vehicles as per the PTMS plan for primary transportation. </w:t>
            </w:r>
          </w:p>
        </w:tc>
      </w:tr>
      <w:tr w:rsidR="00D35002" w14:paraId="072AE55B" w14:textId="77777777">
        <w:trPr>
          <w:trHeight w:val="218"/>
        </w:trPr>
        <w:tc>
          <w:tcPr>
            <w:tcW w:w="1601" w:type="dxa"/>
            <w:tcBorders>
              <w:top w:val="nil"/>
              <w:left w:val="nil"/>
              <w:bottom w:val="nil"/>
              <w:right w:val="nil"/>
            </w:tcBorders>
          </w:tcPr>
          <w:p w14:paraId="1E8E8A67" w14:textId="77777777" w:rsidR="00D35002" w:rsidRDefault="00D35002"/>
        </w:tc>
        <w:tc>
          <w:tcPr>
            <w:tcW w:w="482" w:type="dxa"/>
            <w:tcBorders>
              <w:top w:val="nil"/>
              <w:left w:val="nil"/>
              <w:bottom w:val="nil"/>
              <w:right w:val="nil"/>
            </w:tcBorders>
          </w:tcPr>
          <w:p w14:paraId="5D604EB5" w14:textId="77777777" w:rsidR="00D35002" w:rsidRDefault="000E2253">
            <w:pPr>
              <w:ind w:left="122"/>
            </w:pPr>
            <w:r>
              <w:rPr>
                <w:rFonts w:ascii="Wingdings" w:eastAsia="Wingdings" w:hAnsi="Wingdings" w:cs="Wingdings"/>
                <w:sz w:val="18"/>
              </w:rPr>
              <w:t>➢</w:t>
            </w:r>
            <w:r>
              <w:rPr>
                <w:rFonts w:ascii="Arial" w:eastAsia="Arial" w:hAnsi="Arial" w:cs="Arial"/>
                <w:sz w:val="18"/>
              </w:rPr>
              <w:t xml:space="preserve"> </w:t>
            </w:r>
          </w:p>
        </w:tc>
        <w:tc>
          <w:tcPr>
            <w:tcW w:w="8275" w:type="dxa"/>
            <w:tcBorders>
              <w:top w:val="nil"/>
              <w:left w:val="nil"/>
              <w:bottom w:val="nil"/>
              <w:right w:val="nil"/>
            </w:tcBorders>
          </w:tcPr>
          <w:p w14:paraId="52B865EC" w14:textId="77777777" w:rsidR="00D35002" w:rsidRDefault="000E2253">
            <w:r>
              <w:rPr>
                <w:rFonts w:ascii="Verdana" w:eastAsia="Verdana" w:hAnsi="Verdana" w:cs="Verdana"/>
                <w:sz w:val="18"/>
              </w:rPr>
              <w:t xml:space="preserve">Monitoring the trip sheets. </w:t>
            </w:r>
          </w:p>
        </w:tc>
      </w:tr>
      <w:tr w:rsidR="00D35002" w14:paraId="44CB26D8" w14:textId="77777777">
        <w:trPr>
          <w:trHeight w:val="218"/>
        </w:trPr>
        <w:tc>
          <w:tcPr>
            <w:tcW w:w="1601" w:type="dxa"/>
            <w:tcBorders>
              <w:top w:val="nil"/>
              <w:left w:val="nil"/>
              <w:bottom w:val="nil"/>
              <w:right w:val="nil"/>
            </w:tcBorders>
          </w:tcPr>
          <w:p w14:paraId="13AD86A3" w14:textId="77777777" w:rsidR="00D35002" w:rsidRDefault="00D35002"/>
        </w:tc>
        <w:tc>
          <w:tcPr>
            <w:tcW w:w="482" w:type="dxa"/>
            <w:tcBorders>
              <w:top w:val="nil"/>
              <w:left w:val="nil"/>
              <w:bottom w:val="nil"/>
              <w:right w:val="nil"/>
            </w:tcBorders>
          </w:tcPr>
          <w:p w14:paraId="0312E5FF" w14:textId="77777777" w:rsidR="00D35002" w:rsidRDefault="000E2253">
            <w:pPr>
              <w:ind w:left="122"/>
            </w:pPr>
            <w:r>
              <w:rPr>
                <w:rFonts w:ascii="Wingdings" w:eastAsia="Wingdings" w:hAnsi="Wingdings" w:cs="Wingdings"/>
                <w:sz w:val="18"/>
              </w:rPr>
              <w:t>➢</w:t>
            </w:r>
            <w:r>
              <w:rPr>
                <w:rFonts w:ascii="Arial" w:eastAsia="Arial" w:hAnsi="Arial" w:cs="Arial"/>
                <w:sz w:val="18"/>
              </w:rPr>
              <w:t xml:space="preserve"> </w:t>
            </w:r>
          </w:p>
        </w:tc>
        <w:tc>
          <w:tcPr>
            <w:tcW w:w="8275" w:type="dxa"/>
            <w:tcBorders>
              <w:top w:val="nil"/>
              <w:left w:val="nil"/>
              <w:bottom w:val="nil"/>
              <w:right w:val="nil"/>
            </w:tcBorders>
          </w:tcPr>
          <w:p w14:paraId="070E25C2" w14:textId="77777777" w:rsidR="00D35002" w:rsidRDefault="000E2253">
            <w:r>
              <w:rPr>
                <w:rFonts w:ascii="Verdana" w:eastAsia="Verdana" w:hAnsi="Verdana" w:cs="Verdana"/>
                <w:sz w:val="18"/>
              </w:rPr>
              <w:t xml:space="preserve">Monitoring the 3PLstaff performance </w:t>
            </w:r>
          </w:p>
        </w:tc>
      </w:tr>
      <w:tr w:rsidR="00D35002" w14:paraId="2F83B415" w14:textId="77777777">
        <w:trPr>
          <w:trHeight w:val="218"/>
        </w:trPr>
        <w:tc>
          <w:tcPr>
            <w:tcW w:w="1601" w:type="dxa"/>
            <w:tcBorders>
              <w:top w:val="nil"/>
              <w:left w:val="nil"/>
              <w:bottom w:val="nil"/>
              <w:right w:val="nil"/>
            </w:tcBorders>
          </w:tcPr>
          <w:p w14:paraId="409E131D" w14:textId="77777777" w:rsidR="00D35002" w:rsidRDefault="00D35002"/>
        </w:tc>
        <w:tc>
          <w:tcPr>
            <w:tcW w:w="482" w:type="dxa"/>
            <w:tcBorders>
              <w:top w:val="nil"/>
              <w:left w:val="nil"/>
              <w:bottom w:val="nil"/>
              <w:right w:val="nil"/>
            </w:tcBorders>
          </w:tcPr>
          <w:p w14:paraId="0B50043F" w14:textId="77777777" w:rsidR="00D35002" w:rsidRDefault="000E2253">
            <w:pPr>
              <w:ind w:left="122"/>
            </w:pPr>
            <w:r>
              <w:rPr>
                <w:rFonts w:ascii="Wingdings" w:eastAsia="Wingdings" w:hAnsi="Wingdings" w:cs="Wingdings"/>
                <w:sz w:val="18"/>
              </w:rPr>
              <w:t>➢</w:t>
            </w:r>
            <w:r>
              <w:rPr>
                <w:rFonts w:ascii="Arial" w:eastAsia="Arial" w:hAnsi="Arial" w:cs="Arial"/>
                <w:sz w:val="18"/>
              </w:rPr>
              <w:t xml:space="preserve"> </w:t>
            </w:r>
          </w:p>
        </w:tc>
        <w:tc>
          <w:tcPr>
            <w:tcW w:w="8275" w:type="dxa"/>
            <w:tcBorders>
              <w:top w:val="nil"/>
              <w:left w:val="nil"/>
              <w:bottom w:val="nil"/>
              <w:right w:val="nil"/>
            </w:tcBorders>
          </w:tcPr>
          <w:p w14:paraId="17BFAE05" w14:textId="77777777" w:rsidR="00D35002" w:rsidRDefault="000E2253">
            <w:r>
              <w:rPr>
                <w:rFonts w:ascii="Verdana" w:eastAsia="Verdana" w:hAnsi="Verdana" w:cs="Verdana"/>
                <w:sz w:val="18"/>
              </w:rPr>
              <w:t xml:space="preserve">Handling the team of 30 members </w:t>
            </w:r>
          </w:p>
        </w:tc>
      </w:tr>
      <w:tr w:rsidR="00D35002" w14:paraId="7547D710" w14:textId="77777777">
        <w:trPr>
          <w:trHeight w:val="219"/>
        </w:trPr>
        <w:tc>
          <w:tcPr>
            <w:tcW w:w="1601" w:type="dxa"/>
            <w:tcBorders>
              <w:top w:val="nil"/>
              <w:left w:val="nil"/>
              <w:bottom w:val="nil"/>
              <w:right w:val="nil"/>
            </w:tcBorders>
          </w:tcPr>
          <w:p w14:paraId="6AA0614B" w14:textId="77777777" w:rsidR="00D35002" w:rsidRDefault="00D35002"/>
        </w:tc>
        <w:tc>
          <w:tcPr>
            <w:tcW w:w="482" w:type="dxa"/>
            <w:tcBorders>
              <w:top w:val="nil"/>
              <w:left w:val="nil"/>
              <w:bottom w:val="nil"/>
              <w:right w:val="nil"/>
            </w:tcBorders>
          </w:tcPr>
          <w:p w14:paraId="25C16805" w14:textId="77777777" w:rsidR="00D35002" w:rsidRDefault="000E2253">
            <w:pPr>
              <w:ind w:left="122"/>
            </w:pPr>
            <w:r>
              <w:rPr>
                <w:rFonts w:ascii="Wingdings" w:eastAsia="Wingdings" w:hAnsi="Wingdings" w:cs="Wingdings"/>
                <w:sz w:val="18"/>
              </w:rPr>
              <w:t>➢</w:t>
            </w:r>
            <w:r>
              <w:rPr>
                <w:rFonts w:ascii="Arial" w:eastAsia="Arial" w:hAnsi="Arial" w:cs="Arial"/>
                <w:sz w:val="18"/>
              </w:rPr>
              <w:t xml:space="preserve"> </w:t>
            </w:r>
          </w:p>
        </w:tc>
        <w:tc>
          <w:tcPr>
            <w:tcW w:w="8275" w:type="dxa"/>
            <w:tcBorders>
              <w:top w:val="nil"/>
              <w:left w:val="nil"/>
              <w:bottom w:val="nil"/>
              <w:right w:val="nil"/>
            </w:tcBorders>
          </w:tcPr>
          <w:p w14:paraId="07C03F44" w14:textId="77777777" w:rsidR="00D35002" w:rsidRDefault="000E2253">
            <w:r>
              <w:rPr>
                <w:rFonts w:ascii="Verdana" w:eastAsia="Verdana" w:hAnsi="Verdana" w:cs="Verdana"/>
                <w:sz w:val="18"/>
              </w:rPr>
              <w:t xml:space="preserve">Monitoring the inbound and out bound operations </w:t>
            </w:r>
          </w:p>
        </w:tc>
      </w:tr>
      <w:tr w:rsidR="00D35002" w14:paraId="67909B42" w14:textId="77777777">
        <w:trPr>
          <w:trHeight w:val="220"/>
        </w:trPr>
        <w:tc>
          <w:tcPr>
            <w:tcW w:w="1601" w:type="dxa"/>
            <w:tcBorders>
              <w:top w:val="nil"/>
              <w:left w:val="nil"/>
              <w:bottom w:val="nil"/>
              <w:right w:val="nil"/>
            </w:tcBorders>
          </w:tcPr>
          <w:p w14:paraId="601265F7" w14:textId="77777777" w:rsidR="00D35002" w:rsidRDefault="00D35002"/>
        </w:tc>
        <w:tc>
          <w:tcPr>
            <w:tcW w:w="482" w:type="dxa"/>
            <w:tcBorders>
              <w:top w:val="nil"/>
              <w:left w:val="nil"/>
              <w:bottom w:val="nil"/>
              <w:right w:val="nil"/>
            </w:tcBorders>
          </w:tcPr>
          <w:p w14:paraId="3CDE96F6" w14:textId="77777777" w:rsidR="00D35002" w:rsidRDefault="000E2253">
            <w:pPr>
              <w:ind w:left="122"/>
            </w:pPr>
            <w:r>
              <w:rPr>
                <w:rFonts w:ascii="Wingdings" w:eastAsia="Wingdings" w:hAnsi="Wingdings" w:cs="Wingdings"/>
                <w:sz w:val="18"/>
              </w:rPr>
              <w:t>➢</w:t>
            </w:r>
            <w:r>
              <w:rPr>
                <w:rFonts w:ascii="Arial" w:eastAsia="Arial" w:hAnsi="Arial" w:cs="Arial"/>
                <w:sz w:val="18"/>
              </w:rPr>
              <w:t xml:space="preserve"> </w:t>
            </w:r>
          </w:p>
        </w:tc>
        <w:tc>
          <w:tcPr>
            <w:tcW w:w="8275" w:type="dxa"/>
            <w:tcBorders>
              <w:top w:val="nil"/>
              <w:left w:val="nil"/>
              <w:bottom w:val="nil"/>
              <w:right w:val="nil"/>
            </w:tcBorders>
          </w:tcPr>
          <w:p w14:paraId="42523A3A" w14:textId="77777777" w:rsidR="00D35002" w:rsidRDefault="000E2253">
            <w:r>
              <w:rPr>
                <w:rFonts w:ascii="Verdana" w:eastAsia="Verdana" w:hAnsi="Verdana" w:cs="Verdana"/>
                <w:sz w:val="18"/>
              </w:rPr>
              <w:t xml:space="preserve">Planning and preparing the load plan for out bound logistics </w:t>
            </w:r>
          </w:p>
        </w:tc>
      </w:tr>
      <w:tr w:rsidR="00D35002" w14:paraId="3453A5CE" w14:textId="77777777">
        <w:trPr>
          <w:trHeight w:val="220"/>
        </w:trPr>
        <w:tc>
          <w:tcPr>
            <w:tcW w:w="1601" w:type="dxa"/>
            <w:tcBorders>
              <w:top w:val="nil"/>
              <w:left w:val="nil"/>
              <w:bottom w:val="nil"/>
              <w:right w:val="nil"/>
            </w:tcBorders>
          </w:tcPr>
          <w:p w14:paraId="31A12B2A" w14:textId="77777777" w:rsidR="00D35002" w:rsidRDefault="00D35002"/>
        </w:tc>
        <w:tc>
          <w:tcPr>
            <w:tcW w:w="482" w:type="dxa"/>
            <w:tcBorders>
              <w:top w:val="nil"/>
              <w:left w:val="nil"/>
              <w:bottom w:val="nil"/>
              <w:right w:val="nil"/>
            </w:tcBorders>
          </w:tcPr>
          <w:p w14:paraId="0F01AB39" w14:textId="77777777" w:rsidR="00D35002" w:rsidRDefault="000E2253">
            <w:pPr>
              <w:ind w:left="122"/>
            </w:pPr>
            <w:r>
              <w:rPr>
                <w:rFonts w:ascii="Wingdings" w:eastAsia="Wingdings" w:hAnsi="Wingdings" w:cs="Wingdings"/>
                <w:sz w:val="18"/>
              </w:rPr>
              <w:t>➢</w:t>
            </w:r>
            <w:r>
              <w:rPr>
                <w:rFonts w:ascii="Arial" w:eastAsia="Arial" w:hAnsi="Arial" w:cs="Arial"/>
                <w:sz w:val="18"/>
              </w:rPr>
              <w:t xml:space="preserve"> </w:t>
            </w:r>
          </w:p>
        </w:tc>
        <w:tc>
          <w:tcPr>
            <w:tcW w:w="8275" w:type="dxa"/>
            <w:tcBorders>
              <w:top w:val="nil"/>
              <w:left w:val="nil"/>
              <w:bottom w:val="nil"/>
              <w:right w:val="nil"/>
            </w:tcBorders>
          </w:tcPr>
          <w:p w14:paraId="4E126FB1" w14:textId="77777777" w:rsidR="00D35002" w:rsidRDefault="000E2253">
            <w:proofErr w:type="spellStart"/>
            <w:r>
              <w:rPr>
                <w:rFonts w:ascii="Verdana" w:eastAsia="Verdana" w:hAnsi="Verdana" w:cs="Verdana"/>
                <w:sz w:val="18"/>
              </w:rPr>
              <w:t>Over see</w:t>
            </w:r>
            <w:proofErr w:type="spellEnd"/>
            <w:r>
              <w:rPr>
                <w:rFonts w:ascii="Verdana" w:eastAsia="Verdana" w:hAnsi="Verdana" w:cs="Verdana"/>
                <w:sz w:val="18"/>
              </w:rPr>
              <w:t xml:space="preserve"> the optimum utilization of vehicles space to meet the cost </w:t>
            </w:r>
          </w:p>
        </w:tc>
      </w:tr>
      <w:tr w:rsidR="00D35002" w14:paraId="40674B68" w14:textId="77777777">
        <w:trPr>
          <w:trHeight w:val="218"/>
        </w:trPr>
        <w:tc>
          <w:tcPr>
            <w:tcW w:w="1601" w:type="dxa"/>
            <w:tcBorders>
              <w:top w:val="nil"/>
              <w:left w:val="nil"/>
              <w:bottom w:val="nil"/>
              <w:right w:val="nil"/>
            </w:tcBorders>
          </w:tcPr>
          <w:p w14:paraId="080C94C6" w14:textId="77777777" w:rsidR="00D35002" w:rsidRDefault="00D35002"/>
        </w:tc>
        <w:tc>
          <w:tcPr>
            <w:tcW w:w="482" w:type="dxa"/>
            <w:tcBorders>
              <w:top w:val="nil"/>
              <w:left w:val="nil"/>
              <w:bottom w:val="nil"/>
              <w:right w:val="nil"/>
            </w:tcBorders>
          </w:tcPr>
          <w:p w14:paraId="65B42799" w14:textId="77777777" w:rsidR="00D35002" w:rsidRDefault="000E2253">
            <w:pPr>
              <w:ind w:left="122"/>
            </w:pPr>
            <w:r>
              <w:rPr>
                <w:rFonts w:ascii="Wingdings" w:eastAsia="Wingdings" w:hAnsi="Wingdings" w:cs="Wingdings"/>
                <w:sz w:val="18"/>
              </w:rPr>
              <w:t>➢</w:t>
            </w:r>
            <w:r>
              <w:rPr>
                <w:rFonts w:ascii="Arial" w:eastAsia="Arial" w:hAnsi="Arial" w:cs="Arial"/>
                <w:sz w:val="18"/>
              </w:rPr>
              <w:t xml:space="preserve"> </w:t>
            </w:r>
          </w:p>
        </w:tc>
        <w:tc>
          <w:tcPr>
            <w:tcW w:w="8275" w:type="dxa"/>
            <w:tcBorders>
              <w:top w:val="nil"/>
              <w:left w:val="nil"/>
              <w:bottom w:val="nil"/>
              <w:right w:val="nil"/>
            </w:tcBorders>
          </w:tcPr>
          <w:p w14:paraId="4B601736" w14:textId="77777777" w:rsidR="00D35002" w:rsidRDefault="000E2253">
            <w:proofErr w:type="gramStart"/>
            <w:r>
              <w:rPr>
                <w:rFonts w:ascii="Verdana" w:eastAsia="Verdana" w:hAnsi="Verdana" w:cs="Verdana"/>
                <w:sz w:val="18"/>
              </w:rPr>
              <w:t>Conducting  floor</w:t>
            </w:r>
            <w:proofErr w:type="gramEnd"/>
            <w:r>
              <w:rPr>
                <w:rFonts w:ascii="Verdana" w:eastAsia="Verdana" w:hAnsi="Verdana" w:cs="Verdana"/>
                <w:sz w:val="18"/>
              </w:rPr>
              <w:t xml:space="preserve"> meetings and motivating the staff for better productivity </w:t>
            </w:r>
          </w:p>
        </w:tc>
      </w:tr>
      <w:tr w:rsidR="00D35002" w14:paraId="28C10634" w14:textId="77777777">
        <w:trPr>
          <w:trHeight w:val="218"/>
        </w:trPr>
        <w:tc>
          <w:tcPr>
            <w:tcW w:w="1601" w:type="dxa"/>
            <w:tcBorders>
              <w:top w:val="nil"/>
              <w:left w:val="nil"/>
              <w:bottom w:val="nil"/>
              <w:right w:val="nil"/>
            </w:tcBorders>
          </w:tcPr>
          <w:p w14:paraId="55C4B7FC" w14:textId="77777777" w:rsidR="00D35002" w:rsidRDefault="00D35002"/>
        </w:tc>
        <w:tc>
          <w:tcPr>
            <w:tcW w:w="482" w:type="dxa"/>
            <w:tcBorders>
              <w:top w:val="nil"/>
              <w:left w:val="nil"/>
              <w:bottom w:val="nil"/>
              <w:right w:val="nil"/>
            </w:tcBorders>
          </w:tcPr>
          <w:p w14:paraId="76D32B44" w14:textId="77777777" w:rsidR="00D35002" w:rsidRDefault="000E2253">
            <w:pPr>
              <w:ind w:left="122"/>
            </w:pPr>
            <w:r>
              <w:rPr>
                <w:rFonts w:ascii="Wingdings" w:eastAsia="Wingdings" w:hAnsi="Wingdings" w:cs="Wingdings"/>
                <w:sz w:val="18"/>
              </w:rPr>
              <w:t>➢</w:t>
            </w:r>
            <w:r>
              <w:rPr>
                <w:rFonts w:ascii="Arial" w:eastAsia="Arial" w:hAnsi="Arial" w:cs="Arial"/>
                <w:sz w:val="18"/>
              </w:rPr>
              <w:t xml:space="preserve"> </w:t>
            </w:r>
          </w:p>
        </w:tc>
        <w:tc>
          <w:tcPr>
            <w:tcW w:w="8275" w:type="dxa"/>
            <w:tcBorders>
              <w:top w:val="nil"/>
              <w:left w:val="nil"/>
              <w:bottom w:val="nil"/>
              <w:right w:val="nil"/>
            </w:tcBorders>
          </w:tcPr>
          <w:p w14:paraId="1E2FBF0D" w14:textId="77777777" w:rsidR="00D35002" w:rsidRDefault="000E2253">
            <w:r>
              <w:rPr>
                <w:rFonts w:ascii="Verdana" w:eastAsia="Verdana" w:hAnsi="Verdana" w:cs="Verdana"/>
                <w:sz w:val="18"/>
              </w:rPr>
              <w:t xml:space="preserve">Working on SAP I.S Retail 6.0 version and TMS environment. </w:t>
            </w:r>
          </w:p>
        </w:tc>
      </w:tr>
      <w:tr w:rsidR="00D35002" w14:paraId="0F5EAF94" w14:textId="77777777">
        <w:trPr>
          <w:trHeight w:val="437"/>
        </w:trPr>
        <w:tc>
          <w:tcPr>
            <w:tcW w:w="1601" w:type="dxa"/>
            <w:tcBorders>
              <w:top w:val="nil"/>
              <w:left w:val="nil"/>
              <w:bottom w:val="nil"/>
              <w:right w:val="nil"/>
            </w:tcBorders>
          </w:tcPr>
          <w:p w14:paraId="1017C060" w14:textId="77777777" w:rsidR="00D35002" w:rsidRDefault="00D35002"/>
        </w:tc>
        <w:tc>
          <w:tcPr>
            <w:tcW w:w="482" w:type="dxa"/>
            <w:tcBorders>
              <w:top w:val="nil"/>
              <w:left w:val="nil"/>
              <w:bottom w:val="nil"/>
              <w:right w:val="nil"/>
            </w:tcBorders>
          </w:tcPr>
          <w:p w14:paraId="7A3BE149" w14:textId="77777777" w:rsidR="00D35002" w:rsidRDefault="000E2253">
            <w:pPr>
              <w:ind w:left="122"/>
            </w:pPr>
            <w:r>
              <w:rPr>
                <w:rFonts w:ascii="Wingdings" w:eastAsia="Wingdings" w:hAnsi="Wingdings" w:cs="Wingdings"/>
                <w:sz w:val="18"/>
              </w:rPr>
              <w:t>➢</w:t>
            </w:r>
            <w:r>
              <w:rPr>
                <w:rFonts w:ascii="Arial" w:eastAsia="Arial" w:hAnsi="Arial" w:cs="Arial"/>
                <w:sz w:val="18"/>
              </w:rPr>
              <w:t xml:space="preserve"> </w:t>
            </w:r>
          </w:p>
        </w:tc>
        <w:tc>
          <w:tcPr>
            <w:tcW w:w="8275" w:type="dxa"/>
            <w:tcBorders>
              <w:top w:val="nil"/>
              <w:left w:val="nil"/>
              <w:bottom w:val="nil"/>
              <w:right w:val="nil"/>
            </w:tcBorders>
          </w:tcPr>
          <w:p w14:paraId="663EB97C" w14:textId="77777777" w:rsidR="00D35002" w:rsidRDefault="000E2253">
            <w:pPr>
              <w:ind w:right="790"/>
            </w:pPr>
            <w:proofErr w:type="gramStart"/>
            <w:r>
              <w:rPr>
                <w:rFonts w:ascii="Verdana" w:eastAsia="Verdana" w:hAnsi="Verdana" w:cs="Verdana"/>
                <w:sz w:val="18"/>
              </w:rPr>
              <w:t>Taking  the</w:t>
            </w:r>
            <w:proofErr w:type="gramEnd"/>
            <w:r>
              <w:rPr>
                <w:rFonts w:ascii="Verdana" w:eastAsia="Verdana" w:hAnsi="Verdana" w:cs="Verdana"/>
                <w:sz w:val="18"/>
              </w:rPr>
              <w:t xml:space="preserve"> challenges for special assignments for seasonal F&amp;V&amp; </w:t>
            </w:r>
            <w:proofErr w:type="spellStart"/>
            <w:r>
              <w:rPr>
                <w:rFonts w:ascii="Verdana" w:eastAsia="Verdana" w:hAnsi="Verdana" w:cs="Verdana"/>
                <w:sz w:val="18"/>
              </w:rPr>
              <w:t>fmcg</w:t>
            </w:r>
            <w:proofErr w:type="spellEnd"/>
            <w:r>
              <w:rPr>
                <w:rFonts w:ascii="Verdana" w:eastAsia="Verdana" w:hAnsi="Verdana" w:cs="Verdana"/>
                <w:sz w:val="18"/>
              </w:rPr>
              <w:t xml:space="preserve"> Operations </w:t>
            </w:r>
          </w:p>
        </w:tc>
      </w:tr>
      <w:tr w:rsidR="00D35002" w14:paraId="006BAD97" w14:textId="77777777">
        <w:trPr>
          <w:trHeight w:val="218"/>
        </w:trPr>
        <w:tc>
          <w:tcPr>
            <w:tcW w:w="1601" w:type="dxa"/>
            <w:tcBorders>
              <w:top w:val="nil"/>
              <w:left w:val="nil"/>
              <w:bottom w:val="nil"/>
              <w:right w:val="nil"/>
            </w:tcBorders>
          </w:tcPr>
          <w:p w14:paraId="3E8278F6" w14:textId="77777777" w:rsidR="00D35002" w:rsidRDefault="00D35002"/>
        </w:tc>
        <w:tc>
          <w:tcPr>
            <w:tcW w:w="482" w:type="dxa"/>
            <w:tcBorders>
              <w:top w:val="nil"/>
              <w:left w:val="nil"/>
              <w:bottom w:val="nil"/>
              <w:right w:val="nil"/>
            </w:tcBorders>
          </w:tcPr>
          <w:p w14:paraId="2E67580D" w14:textId="77777777" w:rsidR="00D35002" w:rsidRDefault="000E2253">
            <w:pPr>
              <w:ind w:left="122"/>
            </w:pPr>
            <w:r>
              <w:rPr>
                <w:rFonts w:ascii="Wingdings" w:eastAsia="Wingdings" w:hAnsi="Wingdings" w:cs="Wingdings"/>
                <w:sz w:val="18"/>
              </w:rPr>
              <w:t>➢</w:t>
            </w:r>
            <w:r>
              <w:rPr>
                <w:rFonts w:ascii="Arial" w:eastAsia="Arial" w:hAnsi="Arial" w:cs="Arial"/>
                <w:sz w:val="18"/>
              </w:rPr>
              <w:t xml:space="preserve"> </w:t>
            </w:r>
          </w:p>
        </w:tc>
        <w:tc>
          <w:tcPr>
            <w:tcW w:w="8275" w:type="dxa"/>
            <w:tcBorders>
              <w:top w:val="nil"/>
              <w:left w:val="nil"/>
              <w:bottom w:val="nil"/>
              <w:right w:val="nil"/>
            </w:tcBorders>
          </w:tcPr>
          <w:p w14:paraId="4DA9A6AA" w14:textId="77777777" w:rsidR="00D35002" w:rsidRDefault="000E2253">
            <w:r>
              <w:rPr>
                <w:rFonts w:ascii="Verdana" w:eastAsia="Verdana" w:hAnsi="Verdana" w:cs="Verdana"/>
                <w:sz w:val="18"/>
              </w:rPr>
              <w:t xml:space="preserve">Vendor development and management </w:t>
            </w:r>
          </w:p>
        </w:tc>
      </w:tr>
      <w:tr w:rsidR="00D35002" w14:paraId="441632DC" w14:textId="77777777">
        <w:trPr>
          <w:trHeight w:val="220"/>
        </w:trPr>
        <w:tc>
          <w:tcPr>
            <w:tcW w:w="1601" w:type="dxa"/>
            <w:tcBorders>
              <w:top w:val="nil"/>
              <w:left w:val="nil"/>
              <w:bottom w:val="nil"/>
              <w:right w:val="nil"/>
            </w:tcBorders>
          </w:tcPr>
          <w:p w14:paraId="3DEF2790" w14:textId="77777777" w:rsidR="00D35002" w:rsidRDefault="00D35002"/>
        </w:tc>
        <w:tc>
          <w:tcPr>
            <w:tcW w:w="482" w:type="dxa"/>
            <w:tcBorders>
              <w:top w:val="nil"/>
              <w:left w:val="nil"/>
              <w:bottom w:val="nil"/>
              <w:right w:val="nil"/>
            </w:tcBorders>
          </w:tcPr>
          <w:p w14:paraId="1ACD9183" w14:textId="77777777" w:rsidR="00D35002" w:rsidRDefault="000E2253">
            <w:pPr>
              <w:ind w:left="122"/>
            </w:pPr>
            <w:r>
              <w:rPr>
                <w:rFonts w:ascii="Wingdings" w:eastAsia="Wingdings" w:hAnsi="Wingdings" w:cs="Wingdings"/>
                <w:sz w:val="18"/>
              </w:rPr>
              <w:t>➢</w:t>
            </w:r>
            <w:r>
              <w:rPr>
                <w:rFonts w:ascii="Arial" w:eastAsia="Arial" w:hAnsi="Arial" w:cs="Arial"/>
                <w:sz w:val="18"/>
              </w:rPr>
              <w:t xml:space="preserve"> </w:t>
            </w:r>
          </w:p>
        </w:tc>
        <w:tc>
          <w:tcPr>
            <w:tcW w:w="8275" w:type="dxa"/>
            <w:tcBorders>
              <w:top w:val="nil"/>
              <w:left w:val="nil"/>
              <w:bottom w:val="nil"/>
              <w:right w:val="nil"/>
            </w:tcBorders>
          </w:tcPr>
          <w:p w14:paraId="5B54177E" w14:textId="77777777" w:rsidR="00D35002" w:rsidRDefault="000E2253">
            <w:r>
              <w:rPr>
                <w:rFonts w:ascii="Verdana" w:eastAsia="Verdana" w:hAnsi="Verdana" w:cs="Verdana"/>
                <w:sz w:val="18"/>
              </w:rPr>
              <w:t xml:space="preserve">Involving in the critical issues and solving the problems </w:t>
            </w:r>
          </w:p>
        </w:tc>
      </w:tr>
      <w:tr w:rsidR="00D35002" w14:paraId="36731A10" w14:textId="77777777">
        <w:trPr>
          <w:trHeight w:val="656"/>
        </w:trPr>
        <w:tc>
          <w:tcPr>
            <w:tcW w:w="1601" w:type="dxa"/>
            <w:tcBorders>
              <w:top w:val="nil"/>
              <w:left w:val="nil"/>
              <w:bottom w:val="nil"/>
              <w:right w:val="nil"/>
            </w:tcBorders>
          </w:tcPr>
          <w:p w14:paraId="22AA05F4" w14:textId="77777777" w:rsidR="00D35002" w:rsidRDefault="00D35002"/>
        </w:tc>
        <w:tc>
          <w:tcPr>
            <w:tcW w:w="482" w:type="dxa"/>
            <w:tcBorders>
              <w:top w:val="nil"/>
              <w:left w:val="nil"/>
              <w:bottom w:val="nil"/>
              <w:right w:val="nil"/>
            </w:tcBorders>
          </w:tcPr>
          <w:p w14:paraId="6FB327EC" w14:textId="77777777" w:rsidR="00D35002" w:rsidRDefault="000E2253">
            <w:pPr>
              <w:ind w:left="122"/>
            </w:pPr>
            <w:r>
              <w:rPr>
                <w:rFonts w:ascii="Wingdings" w:eastAsia="Wingdings" w:hAnsi="Wingdings" w:cs="Wingdings"/>
                <w:sz w:val="18"/>
              </w:rPr>
              <w:t>➢</w:t>
            </w:r>
            <w:r>
              <w:rPr>
                <w:rFonts w:ascii="Arial" w:eastAsia="Arial" w:hAnsi="Arial" w:cs="Arial"/>
                <w:sz w:val="18"/>
              </w:rPr>
              <w:t xml:space="preserve"> </w:t>
            </w:r>
          </w:p>
        </w:tc>
        <w:tc>
          <w:tcPr>
            <w:tcW w:w="8275" w:type="dxa"/>
            <w:tcBorders>
              <w:top w:val="nil"/>
              <w:left w:val="nil"/>
              <w:bottom w:val="nil"/>
              <w:right w:val="nil"/>
            </w:tcBorders>
          </w:tcPr>
          <w:p w14:paraId="470F711C" w14:textId="77777777" w:rsidR="00D35002" w:rsidRDefault="000E2253">
            <w:pPr>
              <w:ind w:right="572"/>
            </w:pPr>
            <w:r>
              <w:rPr>
                <w:rFonts w:ascii="Verdana" w:eastAsia="Verdana" w:hAnsi="Verdana" w:cs="Verdana"/>
                <w:sz w:val="18"/>
              </w:rPr>
              <w:t xml:space="preserve">Heading Hyderabad Processed Food &amp; Staples DC &amp; Inventory &amp; MIS Team, powered by 25 members working round the clock for overall DC operations at Central DC Andhra Pradesh </w:t>
            </w:r>
          </w:p>
        </w:tc>
      </w:tr>
      <w:tr w:rsidR="00D35002" w14:paraId="2A0A962F" w14:textId="77777777">
        <w:trPr>
          <w:trHeight w:val="218"/>
        </w:trPr>
        <w:tc>
          <w:tcPr>
            <w:tcW w:w="1601" w:type="dxa"/>
            <w:tcBorders>
              <w:top w:val="nil"/>
              <w:left w:val="nil"/>
              <w:bottom w:val="nil"/>
              <w:right w:val="nil"/>
            </w:tcBorders>
          </w:tcPr>
          <w:p w14:paraId="78BB97F3" w14:textId="77777777" w:rsidR="00D35002" w:rsidRDefault="00D35002"/>
        </w:tc>
        <w:tc>
          <w:tcPr>
            <w:tcW w:w="482" w:type="dxa"/>
            <w:tcBorders>
              <w:top w:val="nil"/>
              <w:left w:val="nil"/>
              <w:bottom w:val="nil"/>
              <w:right w:val="nil"/>
            </w:tcBorders>
          </w:tcPr>
          <w:p w14:paraId="4FC131B3" w14:textId="77777777" w:rsidR="00D35002" w:rsidRDefault="000E2253">
            <w:pPr>
              <w:ind w:left="122"/>
            </w:pPr>
            <w:r>
              <w:rPr>
                <w:rFonts w:ascii="Wingdings" w:eastAsia="Wingdings" w:hAnsi="Wingdings" w:cs="Wingdings"/>
                <w:sz w:val="18"/>
              </w:rPr>
              <w:t>➢</w:t>
            </w:r>
            <w:r>
              <w:rPr>
                <w:rFonts w:ascii="Arial" w:eastAsia="Arial" w:hAnsi="Arial" w:cs="Arial"/>
                <w:sz w:val="18"/>
              </w:rPr>
              <w:t xml:space="preserve"> </w:t>
            </w:r>
          </w:p>
        </w:tc>
        <w:tc>
          <w:tcPr>
            <w:tcW w:w="8275" w:type="dxa"/>
            <w:tcBorders>
              <w:top w:val="nil"/>
              <w:left w:val="nil"/>
              <w:bottom w:val="nil"/>
              <w:right w:val="nil"/>
            </w:tcBorders>
          </w:tcPr>
          <w:p w14:paraId="419C7393" w14:textId="77777777" w:rsidR="00D35002" w:rsidRDefault="000E2253">
            <w:r>
              <w:rPr>
                <w:rFonts w:ascii="Verdana" w:eastAsia="Verdana" w:hAnsi="Verdana" w:cs="Verdana"/>
                <w:sz w:val="18"/>
              </w:rPr>
              <w:t xml:space="preserve">Responsible for entire DC operations, Order </w:t>
            </w:r>
            <w:proofErr w:type="spellStart"/>
            <w:r>
              <w:rPr>
                <w:rFonts w:ascii="Verdana" w:eastAsia="Verdana" w:hAnsi="Verdana" w:cs="Verdana"/>
                <w:sz w:val="18"/>
              </w:rPr>
              <w:t>fillrate</w:t>
            </w:r>
            <w:proofErr w:type="spellEnd"/>
            <w:r>
              <w:rPr>
                <w:rFonts w:ascii="Verdana" w:eastAsia="Verdana" w:hAnsi="Verdana" w:cs="Verdana"/>
                <w:sz w:val="18"/>
              </w:rPr>
              <w:t xml:space="preserve">, Timely Dispatch &amp; feedback. </w:t>
            </w:r>
          </w:p>
        </w:tc>
      </w:tr>
      <w:tr w:rsidR="00D35002" w14:paraId="760DDB62" w14:textId="77777777">
        <w:trPr>
          <w:trHeight w:val="218"/>
        </w:trPr>
        <w:tc>
          <w:tcPr>
            <w:tcW w:w="1601" w:type="dxa"/>
            <w:tcBorders>
              <w:top w:val="nil"/>
              <w:left w:val="nil"/>
              <w:bottom w:val="nil"/>
              <w:right w:val="nil"/>
            </w:tcBorders>
          </w:tcPr>
          <w:p w14:paraId="7330635C" w14:textId="77777777" w:rsidR="00D35002" w:rsidRDefault="00D35002"/>
        </w:tc>
        <w:tc>
          <w:tcPr>
            <w:tcW w:w="482" w:type="dxa"/>
            <w:tcBorders>
              <w:top w:val="nil"/>
              <w:left w:val="nil"/>
              <w:bottom w:val="nil"/>
              <w:right w:val="nil"/>
            </w:tcBorders>
          </w:tcPr>
          <w:p w14:paraId="2260BBE8" w14:textId="77777777" w:rsidR="00D35002" w:rsidRDefault="000E2253">
            <w:pPr>
              <w:ind w:left="122"/>
            </w:pPr>
            <w:r>
              <w:rPr>
                <w:rFonts w:ascii="Wingdings" w:eastAsia="Wingdings" w:hAnsi="Wingdings" w:cs="Wingdings"/>
                <w:sz w:val="18"/>
              </w:rPr>
              <w:t>➢</w:t>
            </w:r>
            <w:r>
              <w:rPr>
                <w:rFonts w:ascii="Arial" w:eastAsia="Arial" w:hAnsi="Arial" w:cs="Arial"/>
                <w:sz w:val="18"/>
              </w:rPr>
              <w:t xml:space="preserve"> </w:t>
            </w:r>
          </w:p>
        </w:tc>
        <w:tc>
          <w:tcPr>
            <w:tcW w:w="8275" w:type="dxa"/>
            <w:tcBorders>
              <w:top w:val="nil"/>
              <w:left w:val="nil"/>
              <w:bottom w:val="nil"/>
              <w:right w:val="nil"/>
            </w:tcBorders>
          </w:tcPr>
          <w:p w14:paraId="741573F1" w14:textId="77777777" w:rsidR="00D35002" w:rsidRDefault="000E2253">
            <w:r>
              <w:rPr>
                <w:rFonts w:ascii="Verdana" w:eastAsia="Verdana" w:hAnsi="Verdana" w:cs="Verdana"/>
                <w:sz w:val="18"/>
              </w:rPr>
              <w:t xml:space="preserve">Checking the material inflow and avoiding any unplanned material to reach DC. </w:t>
            </w:r>
          </w:p>
        </w:tc>
      </w:tr>
      <w:tr w:rsidR="00D35002" w14:paraId="61AB986F" w14:textId="77777777">
        <w:trPr>
          <w:trHeight w:val="877"/>
        </w:trPr>
        <w:tc>
          <w:tcPr>
            <w:tcW w:w="1601" w:type="dxa"/>
            <w:tcBorders>
              <w:top w:val="nil"/>
              <w:left w:val="nil"/>
              <w:bottom w:val="nil"/>
              <w:right w:val="nil"/>
            </w:tcBorders>
          </w:tcPr>
          <w:p w14:paraId="0CA6421B" w14:textId="77777777" w:rsidR="00D35002" w:rsidRDefault="00D35002"/>
        </w:tc>
        <w:tc>
          <w:tcPr>
            <w:tcW w:w="482" w:type="dxa"/>
            <w:tcBorders>
              <w:top w:val="nil"/>
              <w:left w:val="nil"/>
              <w:bottom w:val="nil"/>
              <w:right w:val="nil"/>
            </w:tcBorders>
          </w:tcPr>
          <w:p w14:paraId="6142B0E4" w14:textId="77777777" w:rsidR="00D35002" w:rsidRDefault="000E2253">
            <w:pPr>
              <w:ind w:left="122"/>
            </w:pPr>
            <w:r>
              <w:rPr>
                <w:rFonts w:ascii="Wingdings" w:eastAsia="Wingdings" w:hAnsi="Wingdings" w:cs="Wingdings"/>
                <w:sz w:val="18"/>
              </w:rPr>
              <w:t>➢</w:t>
            </w:r>
            <w:r>
              <w:rPr>
                <w:rFonts w:ascii="Arial" w:eastAsia="Arial" w:hAnsi="Arial" w:cs="Arial"/>
                <w:sz w:val="18"/>
              </w:rPr>
              <w:t xml:space="preserve"> </w:t>
            </w:r>
          </w:p>
        </w:tc>
        <w:tc>
          <w:tcPr>
            <w:tcW w:w="8275" w:type="dxa"/>
            <w:tcBorders>
              <w:top w:val="nil"/>
              <w:left w:val="nil"/>
              <w:bottom w:val="nil"/>
              <w:right w:val="nil"/>
            </w:tcBorders>
          </w:tcPr>
          <w:p w14:paraId="568905AD" w14:textId="77777777" w:rsidR="00D35002" w:rsidRDefault="000E2253">
            <w:pPr>
              <w:ind w:right="839"/>
              <w:jc w:val="both"/>
            </w:pPr>
            <w:r>
              <w:rPr>
                <w:rFonts w:ascii="Verdana" w:eastAsia="Verdana" w:hAnsi="Verdana" w:cs="Verdana"/>
                <w:sz w:val="18"/>
              </w:rPr>
              <w:t xml:space="preserve">Making Scheduled Store Visits for understanding the process bottlenecks to avoid confusions to improve the DC performance (Developed Store visit Policy and schedule). Taking creative preventive measures for utmost satisfaction of the customers. </w:t>
            </w:r>
          </w:p>
        </w:tc>
      </w:tr>
      <w:tr w:rsidR="00D35002" w14:paraId="476FB013" w14:textId="77777777">
        <w:trPr>
          <w:trHeight w:val="1099"/>
        </w:trPr>
        <w:tc>
          <w:tcPr>
            <w:tcW w:w="1601" w:type="dxa"/>
            <w:tcBorders>
              <w:top w:val="nil"/>
              <w:left w:val="nil"/>
              <w:bottom w:val="nil"/>
              <w:right w:val="nil"/>
            </w:tcBorders>
          </w:tcPr>
          <w:p w14:paraId="0F03CB52" w14:textId="77777777" w:rsidR="00D35002" w:rsidRDefault="00D35002"/>
        </w:tc>
        <w:tc>
          <w:tcPr>
            <w:tcW w:w="482" w:type="dxa"/>
            <w:tcBorders>
              <w:top w:val="nil"/>
              <w:left w:val="nil"/>
              <w:bottom w:val="nil"/>
              <w:right w:val="nil"/>
            </w:tcBorders>
          </w:tcPr>
          <w:p w14:paraId="1F9BB8F8" w14:textId="77777777" w:rsidR="00D35002" w:rsidRDefault="000E2253">
            <w:pPr>
              <w:ind w:left="122"/>
            </w:pPr>
            <w:r>
              <w:rPr>
                <w:rFonts w:ascii="Wingdings" w:eastAsia="Wingdings" w:hAnsi="Wingdings" w:cs="Wingdings"/>
                <w:sz w:val="18"/>
              </w:rPr>
              <w:t>➢</w:t>
            </w:r>
            <w:r>
              <w:rPr>
                <w:rFonts w:ascii="Arial" w:eastAsia="Arial" w:hAnsi="Arial" w:cs="Arial"/>
                <w:sz w:val="18"/>
              </w:rPr>
              <w:t xml:space="preserve"> </w:t>
            </w:r>
          </w:p>
        </w:tc>
        <w:tc>
          <w:tcPr>
            <w:tcW w:w="8275" w:type="dxa"/>
            <w:tcBorders>
              <w:top w:val="nil"/>
              <w:left w:val="nil"/>
              <w:bottom w:val="nil"/>
              <w:right w:val="nil"/>
            </w:tcBorders>
          </w:tcPr>
          <w:p w14:paraId="3413D411" w14:textId="77777777" w:rsidR="00D35002" w:rsidRDefault="000E2253">
            <w:pPr>
              <w:spacing w:line="239" w:lineRule="auto"/>
              <w:jc w:val="both"/>
            </w:pPr>
            <w:r>
              <w:rPr>
                <w:rFonts w:ascii="Verdana" w:eastAsia="Verdana" w:hAnsi="Verdana" w:cs="Verdana"/>
                <w:sz w:val="18"/>
              </w:rPr>
              <w:t xml:space="preserve">Working on various projects to maintain optimum manpower utilization without compromising the performance and quality norms. </w:t>
            </w:r>
          </w:p>
          <w:p w14:paraId="77BB5F12" w14:textId="77777777" w:rsidR="00D35002" w:rsidRDefault="000E2253">
            <w:r>
              <w:rPr>
                <w:rFonts w:ascii="Verdana" w:eastAsia="Verdana" w:hAnsi="Verdana" w:cs="Verdana"/>
                <w:sz w:val="18"/>
              </w:rPr>
              <w:t xml:space="preserve"> </w:t>
            </w:r>
          </w:p>
          <w:p w14:paraId="6A3B4001" w14:textId="77777777" w:rsidR="00D35002" w:rsidRDefault="000E2253">
            <w:r>
              <w:rPr>
                <w:rFonts w:ascii="Verdana" w:eastAsia="Verdana" w:hAnsi="Verdana" w:cs="Verdana"/>
                <w:sz w:val="18"/>
              </w:rPr>
              <w:t xml:space="preserve"> </w:t>
            </w:r>
          </w:p>
          <w:p w14:paraId="7E1359F9" w14:textId="77777777" w:rsidR="00D35002" w:rsidRDefault="000E2253">
            <w:pPr>
              <w:ind w:left="360"/>
            </w:pPr>
            <w:r>
              <w:rPr>
                <w:rFonts w:ascii="Arial" w:eastAsia="Arial" w:hAnsi="Arial" w:cs="Arial"/>
                <w:sz w:val="20"/>
              </w:rPr>
              <w:t xml:space="preserve"> </w:t>
            </w:r>
          </w:p>
        </w:tc>
      </w:tr>
      <w:tr w:rsidR="00D35002" w14:paraId="5FAF1D5D" w14:textId="77777777">
        <w:trPr>
          <w:trHeight w:val="457"/>
        </w:trPr>
        <w:tc>
          <w:tcPr>
            <w:tcW w:w="1601" w:type="dxa"/>
            <w:tcBorders>
              <w:top w:val="nil"/>
              <w:left w:val="nil"/>
              <w:bottom w:val="nil"/>
              <w:right w:val="nil"/>
            </w:tcBorders>
          </w:tcPr>
          <w:p w14:paraId="22C2A43E" w14:textId="77777777" w:rsidR="00D35002" w:rsidRDefault="000E2253">
            <w:pPr>
              <w:ind w:left="108" w:right="392"/>
            </w:pPr>
            <w:r>
              <w:rPr>
                <w:rFonts w:ascii="Arial" w:eastAsia="Arial" w:hAnsi="Arial" w:cs="Arial"/>
                <w:b/>
                <w:sz w:val="20"/>
              </w:rPr>
              <w:t>June’</w:t>
            </w:r>
            <w:proofErr w:type="gramStart"/>
            <w:r>
              <w:rPr>
                <w:rFonts w:ascii="Arial" w:eastAsia="Arial" w:hAnsi="Arial" w:cs="Arial"/>
                <w:b/>
                <w:sz w:val="20"/>
              </w:rPr>
              <w:t>99  To</w:t>
            </w:r>
            <w:proofErr w:type="gramEnd"/>
            <w:r>
              <w:rPr>
                <w:rFonts w:ascii="Arial" w:eastAsia="Arial" w:hAnsi="Arial" w:cs="Arial"/>
                <w:b/>
                <w:sz w:val="20"/>
              </w:rPr>
              <w:t xml:space="preserve"> Dec’06  </w:t>
            </w:r>
          </w:p>
        </w:tc>
        <w:tc>
          <w:tcPr>
            <w:tcW w:w="8757" w:type="dxa"/>
            <w:gridSpan w:val="2"/>
            <w:tcBorders>
              <w:top w:val="nil"/>
              <w:left w:val="nil"/>
              <w:bottom w:val="nil"/>
              <w:right w:val="nil"/>
            </w:tcBorders>
          </w:tcPr>
          <w:p w14:paraId="2023A21C" w14:textId="77777777" w:rsidR="00D35002" w:rsidRDefault="000E2253">
            <w:pPr>
              <w:ind w:left="122"/>
            </w:pPr>
            <w:r>
              <w:rPr>
                <w:rFonts w:ascii="Arial" w:eastAsia="Arial" w:hAnsi="Arial" w:cs="Arial"/>
                <w:b/>
                <w:sz w:val="20"/>
              </w:rPr>
              <w:t xml:space="preserve">AFL-LIMTED </w:t>
            </w:r>
          </w:p>
          <w:p w14:paraId="120EDFDF" w14:textId="77777777" w:rsidR="00D35002" w:rsidRDefault="000E2253">
            <w:pPr>
              <w:ind w:left="122"/>
            </w:pPr>
            <w:r>
              <w:rPr>
                <w:rFonts w:ascii="Arial" w:eastAsia="Arial" w:hAnsi="Arial" w:cs="Arial"/>
                <w:b/>
                <w:sz w:val="20"/>
              </w:rPr>
              <w:t xml:space="preserve">(A Division of Airfreight Ltd) </w:t>
            </w:r>
          </w:p>
        </w:tc>
      </w:tr>
    </w:tbl>
    <w:p w14:paraId="5C067132" w14:textId="77777777" w:rsidR="00D35002" w:rsidRDefault="000E2253">
      <w:pPr>
        <w:tabs>
          <w:tab w:val="center" w:pos="2117"/>
          <w:tab w:val="center" w:pos="8115"/>
          <w:tab w:val="center" w:pos="9480"/>
        </w:tabs>
        <w:spacing w:after="225"/>
      </w:pPr>
      <w:r>
        <w:tab/>
      </w:r>
      <w:r>
        <w:rPr>
          <w:rFonts w:ascii="Arial" w:eastAsia="Arial" w:hAnsi="Arial" w:cs="Arial"/>
          <w:b/>
          <w:sz w:val="20"/>
        </w:rPr>
        <w:t xml:space="preserve">AGRANI </w:t>
      </w:r>
      <w:r>
        <w:rPr>
          <w:rFonts w:ascii="Arial" w:eastAsia="Arial" w:hAnsi="Arial" w:cs="Arial"/>
          <w:b/>
          <w:sz w:val="20"/>
        </w:rPr>
        <w:tab/>
      </w:r>
      <w:r>
        <w:rPr>
          <w:rFonts w:ascii="Verdana" w:eastAsia="Verdana" w:hAnsi="Verdana" w:cs="Verdana"/>
          <w:b/>
          <w:sz w:val="18"/>
        </w:rPr>
        <w:t xml:space="preserve">     Sr-Executive operations</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18"/>
        </w:rPr>
        <w:t xml:space="preserve"> </w:t>
      </w:r>
    </w:p>
    <w:p w14:paraId="7E316107" w14:textId="77777777" w:rsidR="00D35002" w:rsidRDefault="000E2253">
      <w:pPr>
        <w:spacing w:after="3"/>
        <w:ind w:left="1734" w:hanging="10"/>
      </w:pPr>
      <w:r>
        <w:rPr>
          <w:rFonts w:ascii="Arial" w:eastAsia="Arial" w:hAnsi="Arial" w:cs="Arial"/>
          <w:b/>
          <w:sz w:val="20"/>
        </w:rPr>
        <w:t xml:space="preserve">HYDERABAD </w:t>
      </w:r>
    </w:p>
    <w:p w14:paraId="47644FE4" w14:textId="77777777" w:rsidR="00D35002" w:rsidRDefault="000E2253">
      <w:pPr>
        <w:spacing w:after="0"/>
        <w:ind w:left="1724"/>
      </w:pPr>
      <w:r>
        <w:rPr>
          <w:rFonts w:ascii="Arial" w:eastAsia="Arial" w:hAnsi="Arial" w:cs="Arial"/>
          <w:b/>
          <w:sz w:val="20"/>
        </w:rPr>
        <w:t xml:space="preserve"> </w:t>
      </w:r>
    </w:p>
    <w:p w14:paraId="6E59AB87" w14:textId="77777777" w:rsidR="00D35002" w:rsidRDefault="000E2253">
      <w:pPr>
        <w:spacing w:after="0"/>
      </w:pPr>
      <w:r>
        <w:rPr>
          <w:rFonts w:ascii="Arial" w:eastAsia="Arial" w:hAnsi="Arial" w:cs="Arial"/>
          <w:sz w:val="20"/>
        </w:rPr>
        <w:t xml:space="preserve"> </w:t>
      </w:r>
    </w:p>
    <w:p w14:paraId="011641BF" w14:textId="77777777" w:rsidR="00D35002" w:rsidRDefault="000E2253">
      <w:pPr>
        <w:spacing w:after="0"/>
        <w:ind w:left="355" w:hanging="10"/>
      </w:pPr>
      <w:r>
        <w:rPr>
          <w:rFonts w:ascii="Verdana" w:eastAsia="Verdana" w:hAnsi="Verdana" w:cs="Verdana"/>
          <w:b/>
          <w:sz w:val="18"/>
        </w:rPr>
        <w:t xml:space="preserve">                           Responsibilities: </w:t>
      </w:r>
    </w:p>
    <w:p w14:paraId="4DE4FED9" w14:textId="77777777" w:rsidR="00D35002" w:rsidRDefault="000E2253">
      <w:pPr>
        <w:spacing w:after="9"/>
      </w:pPr>
      <w:r>
        <w:rPr>
          <w:rFonts w:ascii="Verdana" w:eastAsia="Verdana" w:hAnsi="Verdana" w:cs="Verdana"/>
          <w:sz w:val="18"/>
        </w:rPr>
        <w:t xml:space="preserve"> </w:t>
      </w:r>
    </w:p>
    <w:p w14:paraId="6511A917" w14:textId="77777777" w:rsidR="00D35002" w:rsidRDefault="000E2253">
      <w:pPr>
        <w:numPr>
          <w:ilvl w:val="0"/>
          <w:numId w:val="2"/>
        </w:numPr>
        <w:spacing w:after="11" w:line="257" w:lineRule="auto"/>
        <w:ind w:right="502" w:hanging="586"/>
        <w:jc w:val="both"/>
      </w:pPr>
      <w:r>
        <w:rPr>
          <w:rFonts w:ascii="Verdana" w:eastAsia="Verdana" w:hAnsi="Verdana" w:cs="Verdana"/>
          <w:sz w:val="18"/>
        </w:rPr>
        <w:t xml:space="preserve">Profit centre management </w:t>
      </w:r>
    </w:p>
    <w:p w14:paraId="7190CFFD" w14:textId="77777777" w:rsidR="00D35002" w:rsidRDefault="000E2253">
      <w:pPr>
        <w:numPr>
          <w:ilvl w:val="0"/>
          <w:numId w:val="2"/>
        </w:numPr>
        <w:spacing w:after="11" w:line="257" w:lineRule="auto"/>
        <w:ind w:right="502" w:hanging="586"/>
        <w:jc w:val="both"/>
      </w:pPr>
      <w:r>
        <w:rPr>
          <w:rFonts w:ascii="Verdana" w:eastAsia="Verdana" w:hAnsi="Verdana" w:cs="Verdana"/>
          <w:sz w:val="18"/>
        </w:rPr>
        <w:t xml:space="preserve">Assist Warehouse Manager in administration &amp; operations, handling overall </w:t>
      </w:r>
      <w:proofErr w:type="gramStart"/>
      <w:r>
        <w:rPr>
          <w:rFonts w:ascii="Verdana" w:eastAsia="Verdana" w:hAnsi="Verdana" w:cs="Verdana"/>
          <w:sz w:val="18"/>
        </w:rPr>
        <w:t xml:space="preserve">operations  </w:t>
      </w:r>
      <w:r>
        <w:rPr>
          <w:rFonts w:ascii="Wingdings" w:eastAsia="Wingdings" w:hAnsi="Wingdings" w:cs="Wingdings"/>
          <w:sz w:val="18"/>
        </w:rPr>
        <w:t>➢</w:t>
      </w:r>
      <w:proofErr w:type="gramEnd"/>
      <w:r>
        <w:rPr>
          <w:rFonts w:ascii="Arial" w:eastAsia="Arial" w:hAnsi="Arial" w:cs="Arial"/>
          <w:sz w:val="18"/>
        </w:rPr>
        <w:t xml:space="preserve"> </w:t>
      </w:r>
      <w:r>
        <w:rPr>
          <w:rFonts w:ascii="Verdana" w:eastAsia="Verdana" w:hAnsi="Verdana" w:cs="Verdana"/>
          <w:sz w:val="18"/>
        </w:rPr>
        <w:t xml:space="preserve">     of the CFA. </w:t>
      </w:r>
    </w:p>
    <w:p w14:paraId="5B8807AE" w14:textId="77777777" w:rsidR="00D35002" w:rsidRDefault="000E2253">
      <w:pPr>
        <w:numPr>
          <w:ilvl w:val="0"/>
          <w:numId w:val="2"/>
        </w:numPr>
        <w:spacing w:after="11" w:line="257" w:lineRule="auto"/>
        <w:ind w:right="502" w:hanging="586"/>
        <w:jc w:val="both"/>
      </w:pPr>
      <w:r>
        <w:rPr>
          <w:rFonts w:ascii="Verdana" w:eastAsia="Verdana" w:hAnsi="Verdana" w:cs="Verdana"/>
          <w:sz w:val="18"/>
        </w:rPr>
        <w:t xml:space="preserve">Managing Inventory stock of the CFA. </w:t>
      </w:r>
    </w:p>
    <w:p w14:paraId="0C9B9846" w14:textId="77777777" w:rsidR="00D35002" w:rsidRDefault="000E2253">
      <w:pPr>
        <w:numPr>
          <w:ilvl w:val="0"/>
          <w:numId w:val="2"/>
        </w:numPr>
        <w:spacing w:after="11" w:line="257" w:lineRule="auto"/>
        <w:ind w:right="502" w:hanging="586"/>
        <w:jc w:val="both"/>
      </w:pPr>
      <w:r>
        <w:rPr>
          <w:rFonts w:ascii="Verdana" w:eastAsia="Verdana" w:hAnsi="Verdana" w:cs="Verdana"/>
          <w:sz w:val="18"/>
        </w:rPr>
        <w:t xml:space="preserve">Check the invoices. </w:t>
      </w:r>
    </w:p>
    <w:p w14:paraId="482D64C9" w14:textId="77777777" w:rsidR="00D35002" w:rsidRDefault="000E2253">
      <w:pPr>
        <w:numPr>
          <w:ilvl w:val="0"/>
          <w:numId w:val="2"/>
        </w:numPr>
        <w:spacing w:after="11" w:line="257" w:lineRule="auto"/>
        <w:ind w:right="502" w:hanging="586"/>
        <w:jc w:val="both"/>
      </w:pPr>
      <w:r>
        <w:rPr>
          <w:rFonts w:ascii="Verdana" w:eastAsia="Verdana" w:hAnsi="Verdana" w:cs="Verdana"/>
          <w:sz w:val="18"/>
        </w:rPr>
        <w:t xml:space="preserve">Maintain relation with customers for getting orders and for unloading of </w:t>
      </w:r>
      <w:proofErr w:type="gramStart"/>
      <w:r>
        <w:rPr>
          <w:rFonts w:ascii="Verdana" w:eastAsia="Verdana" w:hAnsi="Verdana" w:cs="Verdana"/>
          <w:sz w:val="18"/>
        </w:rPr>
        <w:t xml:space="preserve">stocks  </w:t>
      </w:r>
      <w:r>
        <w:rPr>
          <w:rFonts w:ascii="Wingdings" w:eastAsia="Wingdings" w:hAnsi="Wingdings" w:cs="Wingdings"/>
          <w:sz w:val="18"/>
        </w:rPr>
        <w:t>➢</w:t>
      </w:r>
      <w:proofErr w:type="gramEnd"/>
      <w:r>
        <w:rPr>
          <w:rFonts w:ascii="Arial" w:eastAsia="Arial" w:hAnsi="Arial" w:cs="Arial"/>
          <w:sz w:val="18"/>
        </w:rPr>
        <w:t xml:space="preserve"> </w:t>
      </w:r>
      <w:r>
        <w:rPr>
          <w:rFonts w:ascii="Verdana" w:eastAsia="Verdana" w:hAnsi="Verdana" w:cs="Verdana"/>
          <w:sz w:val="18"/>
        </w:rPr>
        <w:t xml:space="preserve">   within the stipulated time. </w:t>
      </w:r>
    </w:p>
    <w:p w14:paraId="10804512" w14:textId="77777777" w:rsidR="00D35002" w:rsidRDefault="000E2253">
      <w:pPr>
        <w:numPr>
          <w:ilvl w:val="0"/>
          <w:numId w:val="2"/>
        </w:numPr>
        <w:spacing w:after="11" w:line="257" w:lineRule="auto"/>
        <w:ind w:right="502" w:hanging="586"/>
        <w:jc w:val="both"/>
      </w:pPr>
      <w:r>
        <w:rPr>
          <w:rFonts w:ascii="Verdana" w:eastAsia="Verdana" w:hAnsi="Verdana" w:cs="Verdana"/>
          <w:sz w:val="18"/>
        </w:rPr>
        <w:t xml:space="preserve">Transport Co-ordination and timely dispatch &amp; deliveries. </w:t>
      </w:r>
    </w:p>
    <w:p w14:paraId="23E6730C" w14:textId="77777777" w:rsidR="00D35002" w:rsidRDefault="000E2253">
      <w:pPr>
        <w:numPr>
          <w:ilvl w:val="0"/>
          <w:numId w:val="2"/>
        </w:numPr>
        <w:spacing w:after="11" w:line="257" w:lineRule="auto"/>
        <w:ind w:right="502" w:hanging="586"/>
        <w:jc w:val="both"/>
      </w:pPr>
      <w:r>
        <w:rPr>
          <w:rFonts w:ascii="Verdana" w:eastAsia="Verdana" w:hAnsi="Verdana" w:cs="Verdana"/>
          <w:sz w:val="18"/>
        </w:rPr>
        <w:t xml:space="preserve">Handling branch operations independently, reporting and coordinating regional office </w:t>
      </w:r>
    </w:p>
    <w:p w14:paraId="5AD84CFA" w14:textId="77777777" w:rsidR="00D35002" w:rsidRDefault="000E2253">
      <w:pPr>
        <w:numPr>
          <w:ilvl w:val="0"/>
          <w:numId w:val="2"/>
        </w:numPr>
        <w:spacing w:after="11" w:line="257" w:lineRule="auto"/>
        <w:ind w:right="502" w:hanging="586"/>
        <w:jc w:val="both"/>
      </w:pPr>
      <w:r>
        <w:rPr>
          <w:rFonts w:ascii="Verdana" w:eastAsia="Verdana" w:hAnsi="Verdana" w:cs="Verdana"/>
          <w:sz w:val="18"/>
        </w:rPr>
        <w:t xml:space="preserve">Team building, team leading and managing </w:t>
      </w:r>
    </w:p>
    <w:p w14:paraId="370E06CF" w14:textId="77777777" w:rsidR="00D35002" w:rsidRDefault="000E2253">
      <w:pPr>
        <w:numPr>
          <w:ilvl w:val="0"/>
          <w:numId w:val="2"/>
        </w:numPr>
        <w:spacing w:after="11" w:line="257" w:lineRule="auto"/>
        <w:ind w:right="502" w:hanging="586"/>
        <w:jc w:val="both"/>
      </w:pPr>
      <w:r>
        <w:rPr>
          <w:rFonts w:ascii="Verdana" w:eastAsia="Verdana" w:hAnsi="Verdana" w:cs="Verdana"/>
          <w:sz w:val="18"/>
        </w:rPr>
        <w:t xml:space="preserve">Gathering market intelligence – opportunities and market trends </w:t>
      </w:r>
    </w:p>
    <w:p w14:paraId="302813EF" w14:textId="77777777" w:rsidR="00D35002" w:rsidRDefault="000E2253">
      <w:pPr>
        <w:numPr>
          <w:ilvl w:val="0"/>
          <w:numId w:val="2"/>
        </w:numPr>
        <w:spacing w:after="11" w:line="257" w:lineRule="auto"/>
        <w:ind w:right="502" w:hanging="586"/>
        <w:jc w:val="both"/>
      </w:pPr>
      <w:r>
        <w:rPr>
          <w:rFonts w:ascii="Verdana" w:eastAsia="Verdana" w:hAnsi="Verdana" w:cs="Verdana"/>
          <w:sz w:val="18"/>
        </w:rPr>
        <w:t xml:space="preserve">Managing and coordinating with the major and logistics accounts as per </w:t>
      </w:r>
    </w:p>
    <w:p w14:paraId="0C917E69" w14:textId="77777777" w:rsidR="00D35002" w:rsidRDefault="000E2253">
      <w:pPr>
        <w:numPr>
          <w:ilvl w:val="0"/>
          <w:numId w:val="2"/>
        </w:numPr>
        <w:spacing w:after="11" w:line="257" w:lineRule="auto"/>
        <w:ind w:right="502" w:hanging="586"/>
        <w:jc w:val="both"/>
      </w:pPr>
      <w:proofErr w:type="gramStart"/>
      <w:r>
        <w:rPr>
          <w:rFonts w:ascii="Verdana" w:eastAsia="Verdana" w:hAnsi="Verdana" w:cs="Verdana"/>
          <w:sz w:val="18"/>
        </w:rPr>
        <w:t>their  requirement</w:t>
      </w:r>
      <w:proofErr w:type="gramEnd"/>
      <w:r>
        <w:rPr>
          <w:rFonts w:ascii="Verdana" w:eastAsia="Verdana" w:hAnsi="Verdana" w:cs="Verdana"/>
          <w:sz w:val="18"/>
        </w:rPr>
        <w:t xml:space="preserve"> on daily basis and on time pick-up of their consignments </w:t>
      </w:r>
    </w:p>
    <w:p w14:paraId="44AB39AB" w14:textId="77777777" w:rsidR="00D35002" w:rsidRDefault="000E2253">
      <w:pPr>
        <w:numPr>
          <w:ilvl w:val="0"/>
          <w:numId w:val="2"/>
        </w:numPr>
        <w:spacing w:after="11" w:line="257" w:lineRule="auto"/>
        <w:ind w:right="502" w:hanging="586"/>
        <w:jc w:val="both"/>
      </w:pPr>
      <w:r>
        <w:rPr>
          <w:rFonts w:ascii="Verdana" w:eastAsia="Verdana" w:hAnsi="Verdana" w:cs="Verdana"/>
          <w:sz w:val="18"/>
        </w:rPr>
        <w:t xml:space="preserve">and deliveries of their consignments on ALL INDIA basis. And sending the    reports to customers </w:t>
      </w:r>
      <w:r>
        <w:rPr>
          <w:rFonts w:ascii="Wingdings" w:eastAsia="Wingdings" w:hAnsi="Wingdings" w:cs="Wingdings"/>
          <w:sz w:val="18"/>
        </w:rPr>
        <w:t>➢</w:t>
      </w:r>
      <w:r>
        <w:rPr>
          <w:rFonts w:ascii="Arial" w:eastAsia="Arial" w:hAnsi="Arial" w:cs="Arial"/>
          <w:sz w:val="18"/>
        </w:rPr>
        <w:t xml:space="preserve"> </w:t>
      </w:r>
      <w:r>
        <w:rPr>
          <w:rFonts w:ascii="Verdana" w:eastAsia="Verdana" w:hAnsi="Verdana" w:cs="Verdana"/>
          <w:sz w:val="18"/>
        </w:rPr>
        <w:t xml:space="preserve">Managing Collection. </w:t>
      </w:r>
    </w:p>
    <w:p w14:paraId="77D01F72" w14:textId="77777777" w:rsidR="00D35002" w:rsidRDefault="000E2253">
      <w:pPr>
        <w:numPr>
          <w:ilvl w:val="0"/>
          <w:numId w:val="2"/>
        </w:numPr>
        <w:spacing w:after="11" w:line="257" w:lineRule="auto"/>
        <w:ind w:right="502" w:hanging="586"/>
        <w:jc w:val="both"/>
      </w:pPr>
      <w:r>
        <w:rPr>
          <w:rFonts w:ascii="Verdana" w:eastAsia="Verdana" w:hAnsi="Verdana" w:cs="Verdana"/>
          <w:sz w:val="18"/>
        </w:rPr>
        <w:t xml:space="preserve">Ensuring proper implementation of ISO procedures according to the company norms. </w:t>
      </w:r>
      <w:r>
        <w:rPr>
          <w:rFonts w:ascii="Wingdings" w:eastAsia="Wingdings" w:hAnsi="Wingdings" w:cs="Wingdings"/>
          <w:sz w:val="18"/>
        </w:rPr>
        <w:t>➢</w:t>
      </w:r>
      <w:r>
        <w:rPr>
          <w:rFonts w:ascii="Arial" w:eastAsia="Arial" w:hAnsi="Arial" w:cs="Arial"/>
          <w:sz w:val="18"/>
        </w:rPr>
        <w:t xml:space="preserve"> </w:t>
      </w:r>
      <w:r>
        <w:rPr>
          <w:rFonts w:ascii="Arial" w:eastAsia="Arial" w:hAnsi="Arial" w:cs="Arial"/>
          <w:sz w:val="18"/>
        </w:rPr>
        <w:tab/>
      </w:r>
      <w:r>
        <w:rPr>
          <w:rFonts w:ascii="Verdana" w:eastAsia="Verdana" w:hAnsi="Verdana" w:cs="Verdana"/>
          <w:sz w:val="18"/>
        </w:rPr>
        <w:t xml:space="preserve">Managing a FIFO </w:t>
      </w:r>
    </w:p>
    <w:p w14:paraId="06535FD0" w14:textId="77777777" w:rsidR="00D35002" w:rsidRDefault="000E2253">
      <w:pPr>
        <w:numPr>
          <w:ilvl w:val="0"/>
          <w:numId w:val="2"/>
        </w:numPr>
        <w:spacing w:after="11" w:line="257" w:lineRule="auto"/>
        <w:ind w:right="502" w:hanging="586"/>
        <w:jc w:val="both"/>
      </w:pPr>
      <w:r>
        <w:rPr>
          <w:rFonts w:ascii="Verdana" w:eastAsia="Verdana" w:hAnsi="Verdana" w:cs="Verdana"/>
          <w:sz w:val="18"/>
        </w:rPr>
        <w:t xml:space="preserve">Setting up route plan to the stockiest. </w:t>
      </w:r>
    </w:p>
    <w:p w14:paraId="478F6ABB" w14:textId="77777777" w:rsidR="00D35002" w:rsidRDefault="000E2253">
      <w:pPr>
        <w:numPr>
          <w:ilvl w:val="0"/>
          <w:numId w:val="2"/>
        </w:numPr>
        <w:spacing w:after="11" w:line="257" w:lineRule="auto"/>
        <w:ind w:right="502" w:hanging="586"/>
        <w:jc w:val="both"/>
      </w:pPr>
      <w:r>
        <w:rPr>
          <w:rFonts w:ascii="Verdana" w:eastAsia="Verdana" w:hAnsi="Verdana" w:cs="Verdana"/>
          <w:sz w:val="18"/>
        </w:rPr>
        <w:t xml:space="preserve">Generating MIS reports i.e. Receiving, Dispatch (Primary Movements), Shipping details          </w:t>
      </w:r>
      <w:proofErr w:type="gramStart"/>
      <w:r>
        <w:rPr>
          <w:rFonts w:ascii="Verdana" w:eastAsia="Verdana" w:hAnsi="Verdana" w:cs="Verdana"/>
          <w:sz w:val="18"/>
        </w:rPr>
        <w:t>With</w:t>
      </w:r>
      <w:proofErr w:type="gramEnd"/>
      <w:r>
        <w:rPr>
          <w:rFonts w:ascii="Verdana" w:eastAsia="Verdana" w:hAnsi="Verdana" w:cs="Verdana"/>
          <w:sz w:val="18"/>
        </w:rPr>
        <w:t xml:space="preserve"> orders, Reports for Damage/Shortage/Hold. </w:t>
      </w:r>
    </w:p>
    <w:p w14:paraId="63FE5C4D" w14:textId="77777777" w:rsidR="00D35002" w:rsidRDefault="000E2253">
      <w:pPr>
        <w:numPr>
          <w:ilvl w:val="0"/>
          <w:numId w:val="2"/>
        </w:numPr>
        <w:spacing w:after="11" w:line="257" w:lineRule="auto"/>
        <w:ind w:right="502" w:hanging="586"/>
        <w:jc w:val="both"/>
      </w:pPr>
      <w:r>
        <w:rPr>
          <w:rFonts w:ascii="Verdana" w:eastAsia="Verdana" w:hAnsi="Verdana" w:cs="Verdana"/>
          <w:sz w:val="18"/>
        </w:rPr>
        <w:t xml:space="preserve">Monitoring shelf life of products, ensuring First in First Out to minimize obsolete stock. </w:t>
      </w:r>
    </w:p>
    <w:p w14:paraId="3027E40B" w14:textId="77777777" w:rsidR="00D35002" w:rsidRDefault="000E2253">
      <w:pPr>
        <w:numPr>
          <w:ilvl w:val="0"/>
          <w:numId w:val="2"/>
        </w:numPr>
        <w:spacing w:after="11" w:line="257" w:lineRule="auto"/>
        <w:ind w:right="502" w:hanging="586"/>
        <w:jc w:val="both"/>
      </w:pPr>
      <w:r>
        <w:rPr>
          <w:rFonts w:ascii="Verdana" w:eastAsia="Verdana" w:hAnsi="Verdana" w:cs="Verdana"/>
          <w:sz w:val="18"/>
        </w:rPr>
        <w:t xml:space="preserve">Kitting process to be fulfilled in advance as per the </w:t>
      </w:r>
      <w:proofErr w:type="gramStart"/>
      <w:r>
        <w:rPr>
          <w:rFonts w:ascii="Verdana" w:eastAsia="Verdana" w:hAnsi="Verdana" w:cs="Verdana"/>
          <w:sz w:val="18"/>
        </w:rPr>
        <w:t>sales</w:t>
      </w:r>
      <w:proofErr w:type="gramEnd"/>
      <w:r>
        <w:rPr>
          <w:rFonts w:ascii="Verdana" w:eastAsia="Verdana" w:hAnsi="Verdana" w:cs="Verdana"/>
          <w:sz w:val="18"/>
        </w:rPr>
        <w:t xml:space="preserve"> pre-alerts given by Regional office. </w:t>
      </w:r>
    </w:p>
    <w:p w14:paraId="05644D52" w14:textId="77777777" w:rsidR="00D35002" w:rsidRDefault="000E2253">
      <w:pPr>
        <w:numPr>
          <w:ilvl w:val="0"/>
          <w:numId w:val="2"/>
        </w:numPr>
        <w:spacing w:after="11" w:line="257" w:lineRule="auto"/>
        <w:ind w:right="502" w:hanging="586"/>
        <w:jc w:val="both"/>
      </w:pPr>
      <w:r>
        <w:rPr>
          <w:rFonts w:ascii="Verdana" w:eastAsia="Verdana" w:hAnsi="Verdana" w:cs="Verdana"/>
          <w:sz w:val="18"/>
        </w:rPr>
        <w:t xml:space="preserve">Arranging trucks as per the load factor dispatch requirements. </w:t>
      </w:r>
    </w:p>
    <w:p w14:paraId="73F6F5AA" w14:textId="77777777" w:rsidR="00D35002" w:rsidRDefault="000E2253">
      <w:pPr>
        <w:numPr>
          <w:ilvl w:val="0"/>
          <w:numId w:val="2"/>
        </w:numPr>
        <w:spacing w:after="11" w:line="257" w:lineRule="auto"/>
        <w:ind w:right="502" w:hanging="586"/>
        <w:jc w:val="both"/>
      </w:pPr>
      <w:r>
        <w:rPr>
          <w:rFonts w:ascii="Verdana" w:eastAsia="Verdana" w:hAnsi="Verdana" w:cs="Verdana"/>
          <w:sz w:val="18"/>
        </w:rPr>
        <w:t xml:space="preserve">Verification of acknowledged copies and forwarding for billing. </w:t>
      </w:r>
    </w:p>
    <w:p w14:paraId="643B6168" w14:textId="77777777" w:rsidR="00D35002" w:rsidRDefault="000E2253">
      <w:pPr>
        <w:spacing w:after="0"/>
        <w:ind w:left="360"/>
      </w:pPr>
      <w:r>
        <w:rPr>
          <w:rFonts w:ascii="Verdana" w:eastAsia="Verdana" w:hAnsi="Verdana" w:cs="Verdana"/>
          <w:sz w:val="18"/>
        </w:rPr>
        <w:t xml:space="preserve"> </w:t>
      </w:r>
    </w:p>
    <w:p w14:paraId="5514CD4A" w14:textId="77777777" w:rsidR="00D35002" w:rsidRDefault="000E2253">
      <w:pPr>
        <w:spacing w:after="0"/>
      </w:pPr>
      <w:r>
        <w:rPr>
          <w:rFonts w:ascii="Arial" w:eastAsia="Arial" w:hAnsi="Arial" w:cs="Arial"/>
          <w:sz w:val="20"/>
        </w:rPr>
        <w:t xml:space="preserve"> </w:t>
      </w:r>
    </w:p>
    <w:p w14:paraId="1A14690D" w14:textId="77777777" w:rsidR="00D35002" w:rsidRDefault="000E2253">
      <w:pPr>
        <w:spacing w:after="0"/>
        <w:ind w:right="65"/>
        <w:jc w:val="center"/>
      </w:pPr>
      <w:r>
        <w:rPr>
          <w:rFonts w:ascii="Arial" w:eastAsia="Arial" w:hAnsi="Arial" w:cs="Arial"/>
          <w:b/>
          <w:sz w:val="20"/>
        </w:rPr>
        <w:lastRenderedPageBreak/>
        <w:t xml:space="preserve"> </w:t>
      </w:r>
    </w:p>
    <w:p w14:paraId="1C0ED10C" w14:textId="77777777" w:rsidR="00D35002" w:rsidRDefault="000E2253">
      <w:pPr>
        <w:spacing w:after="0"/>
        <w:ind w:right="65"/>
        <w:jc w:val="center"/>
      </w:pPr>
      <w:r>
        <w:rPr>
          <w:rFonts w:ascii="Arial" w:eastAsia="Arial" w:hAnsi="Arial" w:cs="Arial"/>
          <w:b/>
          <w:sz w:val="20"/>
        </w:rPr>
        <w:t xml:space="preserve"> </w:t>
      </w:r>
    </w:p>
    <w:p w14:paraId="7F766B1C" w14:textId="77777777" w:rsidR="00D35002" w:rsidRDefault="000E2253">
      <w:pPr>
        <w:spacing w:after="0"/>
        <w:ind w:right="65"/>
        <w:jc w:val="center"/>
      </w:pPr>
      <w:r>
        <w:rPr>
          <w:rFonts w:ascii="Arial" w:eastAsia="Arial" w:hAnsi="Arial" w:cs="Arial"/>
          <w:b/>
          <w:sz w:val="20"/>
        </w:rPr>
        <w:t xml:space="preserve"> </w:t>
      </w:r>
    </w:p>
    <w:p w14:paraId="7CF80263" w14:textId="77777777" w:rsidR="00D35002" w:rsidRDefault="000E2253">
      <w:pPr>
        <w:spacing w:after="0"/>
        <w:ind w:right="65"/>
        <w:jc w:val="center"/>
      </w:pPr>
      <w:r>
        <w:rPr>
          <w:rFonts w:ascii="Arial" w:eastAsia="Arial" w:hAnsi="Arial" w:cs="Arial"/>
          <w:b/>
          <w:sz w:val="20"/>
        </w:rPr>
        <w:t xml:space="preserve"> </w:t>
      </w:r>
    </w:p>
    <w:p w14:paraId="51807B7C" w14:textId="77777777" w:rsidR="00D35002" w:rsidRDefault="000E2253">
      <w:pPr>
        <w:spacing w:after="0"/>
        <w:ind w:right="65"/>
        <w:jc w:val="center"/>
      </w:pPr>
      <w:r>
        <w:rPr>
          <w:rFonts w:ascii="Arial" w:eastAsia="Arial" w:hAnsi="Arial" w:cs="Arial"/>
          <w:b/>
          <w:sz w:val="20"/>
        </w:rPr>
        <w:t xml:space="preserve"> </w:t>
      </w:r>
    </w:p>
    <w:p w14:paraId="490E3710" w14:textId="77777777" w:rsidR="00D35002" w:rsidRDefault="000E2253">
      <w:pPr>
        <w:spacing w:after="0"/>
        <w:ind w:right="65"/>
        <w:jc w:val="center"/>
      </w:pPr>
      <w:r>
        <w:rPr>
          <w:rFonts w:ascii="Arial" w:eastAsia="Arial" w:hAnsi="Arial" w:cs="Arial"/>
          <w:b/>
          <w:sz w:val="20"/>
        </w:rPr>
        <w:t xml:space="preserve"> </w:t>
      </w:r>
    </w:p>
    <w:p w14:paraId="416333AF" w14:textId="77777777" w:rsidR="00D35002" w:rsidRDefault="000E2253">
      <w:pPr>
        <w:spacing w:after="0"/>
        <w:ind w:right="65"/>
        <w:jc w:val="center"/>
      </w:pPr>
      <w:r>
        <w:rPr>
          <w:rFonts w:ascii="Arial" w:eastAsia="Arial" w:hAnsi="Arial" w:cs="Arial"/>
          <w:b/>
          <w:sz w:val="20"/>
        </w:rPr>
        <w:t xml:space="preserve"> </w:t>
      </w:r>
    </w:p>
    <w:p w14:paraId="15C2965F" w14:textId="77777777" w:rsidR="00D35002" w:rsidRDefault="000E2253">
      <w:pPr>
        <w:spacing w:after="0"/>
        <w:ind w:right="65"/>
        <w:jc w:val="center"/>
      </w:pPr>
      <w:r>
        <w:rPr>
          <w:rFonts w:ascii="Arial" w:eastAsia="Arial" w:hAnsi="Arial" w:cs="Arial"/>
          <w:b/>
          <w:sz w:val="20"/>
        </w:rPr>
        <w:t xml:space="preserve"> </w:t>
      </w:r>
    </w:p>
    <w:p w14:paraId="650F6D29" w14:textId="77777777" w:rsidR="00D35002" w:rsidRDefault="000E2253">
      <w:pPr>
        <w:spacing w:after="0"/>
        <w:ind w:right="65"/>
        <w:jc w:val="center"/>
      </w:pPr>
      <w:r>
        <w:rPr>
          <w:rFonts w:ascii="Arial" w:eastAsia="Arial" w:hAnsi="Arial" w:cs="Arial"/>
          <w:b/>
          <w:sz w:val="20"/>
        </w:rPr>
        <w:t xml:space="preserve"> </w:t>
      </w:r>
    </w:p>
    <w:p w14:paraId="1BDBB602" w14:textId="77777777" w:rsidR="00D35002" w:rsidRDefault="000E2253">
      <w:pPr>
        <w:spacing w:after="0"/>
        <w:ind w:right="65"/>
        <w:jc w:val="center"/>
      </w:pPr>
      <w:r>
        <w:rPr>
          <w:rFonts w:ascii="Arial" w:eastAsia="Arial" w:hAnsi="Arial" w:cs="Arial"/>
          <w:b/>
          <w:sz w:val="20"/>
        </w:rPr>
        <w:t xml:space="preserve"> </w:t>
      </w:r>
    </w:p>
    <w:p w14:paraId="56E224B8" w14:textId="77777777" w:rsidR="00D35002" w:rsidRDefault="000E2253">
      <w:pPr>
        <w:spacing w:after="0"/>
        <w:ind w:right="65"/>
        <w:jc w:val="center"/>
      </w:pPr>
      <w:r>
        <w:rPr>
          <w:rFonts w:ascii="Arial" w:eastAsia="Arial" w:hAnsi="Arial" w:cs="Arial"/>
          <w:b/>
          <w:sz w:val="20"/>
        </w:rPr>
        <w:t xml:space="preserve"> </w:t>
      </w:r>
    </w:p>
    <w:p w14:paraId="3CA79750" w14:textId="77777777" w:rsidR="00D35002" w:rsidRDefault="000E2253">
      <w:pPr>
        <w:spacing w:after="0"/>
        <w:ind w:right="65"/>
        <w:jc w:val="center"/>
      </w:pPr>
      <w:r>
        <w:rPr>
          <w:rFonts w:ascii="Arial" w:eastAsia="Arial" w:hAnsi="Arial" w:cs="Arial"/>
          <w:b/>
          <w:sz w:val="20"/>
        </w:rPr>
        <w:t xml:space="preserve"> </w:t>
      </w:r>
    </w:p>
    <w:p w14:paraId="0464A432" w14:textId="77777777" w:rsidR="00D35002" w:rsidRDefault="000E2253">
      <w:pPr>
        <w:spacing w:after="0"/>
        <w:ind w:right="65"/>
        <w:jc w:val="center"/>
      </w:pPr>
      <w:r>
        <w:rPr>
          <w:rFonts w:ascii="Arial" w:eastAsia="Arial" w:hAnsi="Arial" w:cs="Arial"/>
          <w:b/>
          <w:sz w:val="20"/>
        </w:rPr>
        <w:t xml:space="preserve"> </w:t>
      </w:r>
    </w:p>
    <w:p w14:paraId="23FBB442" w14:textId="77777777" w:rsidR="00D35002" w:rsidRDefault="000E2253">
      <w:pPr>
        <w:spacing w:after="0"/>
        <w:ind w:right="118"/>
        <w:jc w:val="center"/>
      </w:pPr>
      <w:r>
        <w:rPr>
          <w:rFonts w:ascii="Arial" w:eastAsia="Arial" w:hAnsi="Arial" w:cs="Arial"/>
          <w:b/>
          <w:sz w:val="20"/>
          <w:u w:val="single" w:color="000000"/>
        </w:rPr>
        <w:t>EDUCATION, &amp; OTHER BIO-DATA</w:t>
      </w:r>
      <w:r>
        <w:rPr>
          <w:rFonts w:ascii="Arial" w:eastAsia="Arial" w:hAnsi="Arial" w:cs="Arial"/>
          <w:sz w:val="20"/>
        </w:rPr>
        <w:t xml:space="preserve"> </w:t>
      </w:r>
    </w:p>
    <w:p w14:paraId="0A3F1442" w14:textId="77777777" w:rsidR="00D35002" w:rsidRDefault="000E2253">
      <w:pPr>
        <w:spacing w:after="71"/>
        <w:ind w:left="108"/>
      </w:pPr>
      <w:r>
        <w:rPr>
          <w:rFonts w:ascii="Arial" w:eastAsia="Arial" w:hAnsi="Arial" w:cs="Arial"/>
          <w:b/>
          <w:sz w:val="20"/>
        </w:rPr>
        <w:t xml:space="preserve"> </w:t>
      </w:r>
      <w:r>
        <w:rPr>
          <w:rFonts w:ascii="Arial" w:eastAsia="Arial" w:hAnsi="Arial" w:cs="Arial"/>
          <w:b/>
          <w:sz w:val="20"/>
        </w:rPr>
        <w:tab/>
        <w:t xml:space="preserve"> </w:t>
      </w:r>
    </w:p>
    <w:p w14:paraId="30F8D802" w14:textId="77777777" w:rsidR="00D35002" w:rsidRDefault="000E2253">
      <w:pPr>
        <w:spacing w:after="77"/>
        <w:ind w:left="108"/>
      </w:pPr>
      <w:r>
        <w:rPr>
          <w:rFonts w:ascii="Arial" w:eastAsia="Arial" w:hAnsi="Arial" w:cs="Arial"/>
          <w:b/>
          <w:sz w:val="20"/>
        </w:rPr>
        <w:t xml:space="preserve"> </w:t>
      </w:r>
      <w:r>
        <w:rPr>
          <w:rFonts w:ascii="Arial" w:eastAsia="Arial" w:hAnsi="Arial" w:cs="Arial"/>
          <w:b/>
          <w:sz w:val="20"/>
        </w:rPr>
        <w:tab/>
        <w:t xml:space="preserve"> </w:t>
      </w:r>
      <w:r>
        <w:rPr>
          <w:rFonts w:ascii="Arial" w:eastAsia="Arial" w:hAnsi="Arial" w:cs="Arial"/>
          <w:b/>
          <w:sz w:val="20"/>
        </w:rPr>
        <w:tab/>
        <w:t xml:space="preserve"> </w:t>
      </w:r>
    </w:p>
    <w:p w14:paraId="558388C3" w14:textId="77777777" w:rsidR="00D35002" w:rsidRDefault="000E2253">
      <w:pPr>
        <w:spacing w:after="74"/>
        <w:ind w:left="108"/>
      </w:pPr>
      <w:r>
        <w:rPr>
          <w:rFonts w:ascii="Arial" w:eastAsia="Arial" w:hAnsi="Arial" w:cs="Arial"/>
          <w:b/>
          <w:sz w:val="20"/>
        </w:rPr>
        <w:t xml:space="preserve"> </w:t>
      </w:r>
      <w:r>
        <w:rPr>
          <w:rFonts w:ascii="Arial" w:eastAsia="Arial" w:hAnsi="Arial" w:cs="Arial"/>
          <w:b/>
          <w:sz w:val="20"/>
        </w:rPr>
        <w:tab/>
      </w:r>
      <w:r>
        <w:rPr>
          <w:rFonts w:ascii="Arial" w:eastAsia="Arial" w:hAnsi="Arial" w:cs="Arial"/>
          <w:sz w:val="20"/>
        </w:rPr>
        <w:t xml:space="preserve"> </w:t>
      </w:r>
    </w:p>
    <w:p w14:paraId="322277FC" w14:textId="77777777" w:rsidR="00D35002" w:rsidRDefault="000E2253">
      <w:pPr>
        <w:spacing w:after="78"/>
        <w:ind w:left="108"/>
      </w:pPr>
      <w:r>
        <w:rPr>
          <w:rFonts w:ascii="Arial" w:eastAsia="Arial" w:hAnsi="Arial" w:cs="Arial"/>
          <w:b/>
          <w:sz w:val="20"/>
        </w:rPr>
        <w:t xml:space="preserve"> </w:t>
      </w:r>
      <w:r>
        <w:rPr>
          <w:rFonts w:ascii="Arial" w:eastAsia="Arial" w:hAnsi="Arial" w:cs="Arial"/>
          <w:b/>
          <w:sz w:val="20"/>
        </w:rPr>
        <w:tab/>
        <w:t xml:space="preserve"> </w:t>
      </w:r>
      <w:r>
        <w:rPr>
          <w:rFonts w:ascii="Arial" w:eastAsia="Arial" w:hAnsi="Arial" w:cs="Arial"/>
          <w:b/>
          <w:sz w:val="20"/>
        </w:rPr>
        <w:tab/>
        <w:t xml:space="preserve"> </w:t>
      </w:r>
    </w:p>
    <w:p w14:paraId="6F61BB89" w14:textId="77777777" w:rsidR="00D35002" w:rsidRDefault="000E2253">
      <w:pPr>
        <w:spacing w:after="0"/>
        <w:ind w:left="108"/>
      </w:pPr>
      <w:r>
        <w:rPr>
          <w:rFonts w:ascii="Arial" w:eastAsia="Arial" w:hAnsi="Arial" w:cs="Arial"/>
          <w:b/>
          <w:sz w:val="20"/>
        </w:rPr>
        <w:t xml:space="preserve"> </w:t>
      </w:r>
      <w:r>
        <w:rPr>
          <w:rFonts w:ascii="Arial" w:eastAsia="Arial" w:hAnsi="Arial" w:cs="Arial"/>
          <w:b/>
          <w:sz w:val="20"/>
        </w:rPr>
        <w:tab/>
        <w:t xml:space="preserve"> </w:t>
      </w:r>
      <w:r>
        <w:rPr>
          <w:rFonts w:ascii="Arial" w:eastAsia="Arial" w:hAnsi="Arial" w:cs="Arial"/>
          <w:b/>
          <w:sz w:val="20"/>
        </w:rPr>
        <w:tab/>
        <w:t xml:space="preserve"> </w:t>
      </w:r>
    </w:p>
    <w:p w14:paraId="1364716E" w14:textId="77777777" w:rsidR="00D35002" w:rsidRDefault="000E2253">
      <w:pPr>
        <w:spacing w:after="3"/>
        <w:ind w:left="10" w:hanging="10"/>
      </w:pPr>
      <w:r>
        <w:rPr>
          <w:rFonts w:ascii="Arial" w:eastAsia="Arial" w:hAnsi="Arial" w:cs="Arial"/>
          <w:b/>
          <w:sz w:val="20"/>
        </w:rPr>
        <w:t xml:space="preserve">Academic Qualification </w:t>
      </w:r>
    </w:p>
    <w:p w14:paraId="0F6049C7" w14:textId="77777777" w:rsidR="00D35002" w:rsidRDefault="000E2253">
      <w:pPr>
        <w:spacing w:after="0"/>
      </w:pPr>
      <w:r>
        <w:rPr>
          <w:rFonts w:ascii="Arial" w:eastAsia="Arial" w:hAnsi="Arial" w:cs="Arial"/>
          <w:b/>
          <w:sz w:val="20"/>
        </w:rPr>
        <w:t xml:space="preserve"> </w:t>
      </w:r>
    </w:p>
    <w:p w14:paraId="7BFB0F56" w14:textId="77777777" w:rsidR="00D35002" w:rsidRDefault="000E2253">
      <w:pPr>
        <w:spacing w:after="3"/>
        <w:ind w:left="10" w:hanging="10"/>
      </w:pPr>
      <w:r>
        <w:rPr>
          <w:rFonts w:ascii="Arial" w:eastAsia="Arial" w:hAnsi="Arial" w:cs="Arial"/>
          <w:b/>
          <w:sz w:val="20"/>
        </w:rPr>
        <w:t xml:space="preserve">Graduate from Osmania University B com </w:t>
      </w:r>
    </w:p>
    <w:p w14:paraId="69885159" w14:textId="77777777" w:rsidR="00D35002" w:rsidRDefault="000E2253">
      <w:pPr>
        <w:spacing w:after="0"/>
      </w:pPr>
      <w:r>
        <w:rPr>
          <w:rFonts w:ascii="Arial" w:eastAsia="Arial" w:hAnsi="Arial" w:cs="Arial"/>
          <w:b/>
          <w:sz w:val="20"/>
        </w:rPr>
        <w:t xml:space="preserve"> </w:t>
      </w:r>
    </w:p>
    <w:tbl>
      <w:tblPr>
        <w:tblStyle w:val="TableGrid"/>
        <w:tblW w:w="4862" w:type="dxa"/>
        <w:tblInd w:w="0" w:type="dxa"/>
        <w:tblLook w:val="04A0" w:firstRow="1" w:lastRow="0" w:firstColumn="1" w:lastColumn="0" w:noHBand="0" w:noVBand="1"/>
      </w:tblPr>
      <w:tblGrid>
        <w:gridCol w:w="2160"/>
        <w:gridCol w:w="2702"/>
      </w:tblGrid>
      <w:tr w:rsidR="00D35002" w14:paraId="0F5717EF" w14:textId="77777777">
        <w:trPr>
          <w:trHeight w:val="279"/>
        </w:trPr>
        <w:tc>
          <w:tcPr>
            <w:tcW w:w="2160" w:type="dxa"/>
            <w:tcBorders>
              <w:top w:val="nil"/>
              <w:left w:val="nil"/>
              <w:bottom w:val="nil"/>
              <w:right w:val="nil"/>
            </w:tcBorders>
          </w:tcPr>
          <w:p w14:paraId="2DA5ADF5" w14:textId="77777777" w:rsidR="00D35002" w:rsidRDefault="000E2253">
            <w:r>
              <w:rPr>
                <w:rFonts w:ascii="Verdana" w:eastAsia="Verdana" w:hAnsi="Verdana" w:cs="Verdana"/>
                <w:sz w:val="20"/>
              </w:rPr>
              <w:t xml:space="preserve">Father Name. </w:t>
            </w:r>
          </w:p>
        </w:tc>
        <w:tc>
          <w:tcPr>
            <w:tcW w:w="2701" w:type="dxa"/>
            <w:tcBorders>
              <w:top w:val="nil"/>
              <w:left w:val="nil"/>
              <w:bottom w:val="nil"/>
              <w:right w:val="nil"/>
            </w:tcBorders>
          </w:tcPr>
          <w:p w14:paraId="480F55B0" w14:textId="77777777" w:rsidR="00D35002" w:rsidRDefault="000E2253">
            <w:r>
              <w:rPr>
                <w:rFonts w:ascii="Verdana" w:eastAsia="Verdana" w:hAnsi="Verdana" w:cs="Verdana"/>
                <w:sz w:val="20"/>
              </w:rPr>
              <w:t xml:space="preserve">GADDAM SANGAIAH </w:t>
            </w:r>
          </w:p>
        </w:tc>
      </w:tr>
      <w:tr w:rsidR="00D35002" w14:paraId="187D51C9" w14:textId="77777777">
        <w:trPr>
          <w:trHeight w:val="365"/>
        </w:trPr>
        <w:tc>
          <w:tcPr>
            <w:tcW w:w="2160" w:type="dxa"/>
            <w:tcBorders>
              <w:top w:val="nil"/>
              <w:left w:val="nil"/>
              <w:bottom w:val="nil"/>
              <w:right w:val="nil"/>
            </w:tcBorders>
          </w:tcPr>
          <w:p w14:paraId="1B3DDAE2" w14:textId="77777777" w:rsidR="00D35002" w:rsidRDefault="000E2253">
            <w:r>
              <w:rPr>
                <w:rFonts w:ascii="Verdana" w:eastAsia="Verdana" w:hAnsi="Verdana" w:cs="Verdana"/>
                <w:sz w:val="20"/>
              </w:rPr>
              <w:t xml:space="preserve">Date of Birth  </w:t>
            </w:r>
          </w:p>
        </w:tc>
        <w:tc>
          <w:tcPr>
            <w:tcW w:w="2701" w:type="dxa"/>
            <w:tcBorders>
              <w:top w:val="nil"/>
              <w:left w:val="nil"/>
              <w:bottom w:val="nil"/>
              <w:right w:val="nil"/>
            </w:tcBorders>
          </w:tcPr>
          <w:p w14:paraId="2F02C647" w14:textId="77777777" w:rsidR="00D35002" w:rsidRDefault="000E2253">
            <w:r>
              <w:rPr>
                <w:rFonts w:ascii="Verdana" w:eastAsia="Verdana" w:hAnsi="Verdana" w:cs="Verdana"/>
                <w:sz w:val="20"/>
              </w:rPr>
              <w:t xml:space="preserve">07-09-1973 </w:t>
            </w:r>
          </w:p>
        </w:tc>
      </w:tr>
      <w:tr w:rsidR="00D35002" w14:paraId="2964CFD0" w14:textId="77777777">
        <w:trPr>
          <w:trHeight w:val="365"/>
        </w:trPr>
        <w:tc>
          <w:tcPr>
            <w:tcW w:w="2160" w:type="dxa"/>
            <w:tcBorders>
              <w:top w:val="nil"/>
              <w:left w:val="nil"/>
              <w:bottom w:val="nil"/>
              <w:right w:val="nil"/>
            </w:tcBorders>
          </w:tcPr>
          <w:p w14:paraId="1AB74425" w14:textId="77777777" w:rsidR="00D35002" w:rsidRDefault="000E2253">
            <w:pPr>
              <w:tabs>
                <w:tab w:val="center" w:pos="1080"/>
              </w:tabs>
            </w:pPr>
            <w:r>
              <w:rPr>
                <w:rFonts w:ascii="Verdana" w:eastAsia="Verdana" w:hAnsi="Verdana" w:cs="Verdana"/>
                <w:sz w:val="20"/>
              </w:rPr>
              <w:t xml:space="preserve">Religion </w:t>
            </w:r>
            <w:r>
              <w:rPr>
                <w:rFonts w:ascii="Verdana" w:eastAsia="Verdana" w:hAnsi="Verdana" w:cs="Verdana"/>
                <w:sz w:val="20"/>
              </w:rPr>
              <w:tab/>
              <w:t xml:space="preserve"> </w:t>
            </w:r>
          </w:p>
        </w:tc>
        <w:tc>
          <w:tcPr>
            <w:tcW w:w="2701" w:type="dxa"/>
            <w:tcBorders>
              <w:top w:val="nil"/>
              <w:left w:val="nil"/>
              <w:bottom w:val="nil"/>
              <w:right w:val="nil"/>
            </w:tcBorders>
          </w:tcPr>
          <w:p w14:paraId="03BDF4CB" w14:textId="77777777" w:rsidR="00D35002" w:rsidRDefault="000E2253">
            <w:r>
              <w:rPr>
                <w:rFonts w:ascii="Verdana" w:eastAsia="Verdana" w:hAnsi="Verdana" w:cs="Verdana"/>
                <w:sz w:val="20"/>
              </w:rPr>
              <w:t xml:space="preserve">Hindu </w:t>
            </w:r>
          </w:p>
        </w:tc>
      </w:tr>
      <w:tr w:rsidR="00D35002" w14:paraId="1BB935C8" w14:textId="77777777">
        <w:trPr>
          <w:trHeight w:val="365"/>
        </w:trPr>
        <w:tc>
          <w:tcPr>
            <w:tcW w:w="2160" w:type="dxa"/>
            <w:tcBorders>
              <w:top w:val="nil"/>
              <w:left w:val="nil"/>
              <w:bottom w:val="nil"/>
              <w:right w:val="nil"/>
            </w:tcBorders>
          </w:tcPr>
          <w:p w14:paraId="1B851DA8" w14:textId="77777777" w:rsidR="00D35002" w:rsidRDefault="000E2253">
            <w:pPr>
              <w:tabs>
                <w:tab w:val="center" w:pos="1080"/>
                <w:tab w:val="center" w:pos="1440"/>
              </w:tabs>
            </w:pPr>
            <w:r>
              <w:rPr>
                <w:rFonts w:ascii="Verdana" w:eastAsia="Verdana" w:hAnsi="Verdana" w:cs="Verdana"/>
                <w:sz w:val="20"/>
              </w:rPr>
              <w:t xml:space="preserve">Gender </w:t>
            </w:r>
            <w:r>
              <w:rPr>
                <w:rFonts w:ascii="Verdana" w:eastAsia="Verdana" w:hAnsi="Verdana" w:cs="Verdana"/>
                <w:sz w:val="20"/>
              </w:rPr>
              <w:tab/>
              <w:t xml:space="preserve"> </w:t>
            </w:r>
            <w:r>
              <w:rPr>
                <w:rFonts w:ascii="Verdana" w:eastAsia="Verdana" w:hAnsi="Verdana" w:cs="Verdana"/>
                <w:sz w:val="20"/>
              </w:rPr>
              <w:tab/>
              <w:t xml:space="preserve"> </w:t>
            </w:r>
          </w:p>
        </w:tc>
        <w:tc>
          <w:tcPr>
            <w:tcW w:w="2701" w:type="dxa"/>
            <w:tcBorders>
              <w:top w:val="nil"/>
              <w:left w:val="nil"/>
              <w:bottom w:val="nil"/>
              <w:right w:val="nil"/>
            </w:tcBorders>
          </w:tcPr>
          <w:p w14:paraId="5CCF6742" w14:textId="77777777" w:rsidR="00D35002" w:rsidRDefault="000E2253">
            <w:r>
              <w:rPr>
                <w:rFonts w:ascii="Verdana" w:eastAsia="Verdana" w:hAnsi="Verdana" w:cs="Verdana"/>
                <w:sz w:val="20"/>
              </w:rPr>
              <w:t xml:space="preserve">Male </w:t>
            </w:r>
          </w:p>
        </w:tc>
      </w:tr>
      <w:tr w:rsidR="00D35002" w14:paraId="338382C3" w14:textId="77777777">
        <w:trPr>
          <w:trHeight w:val="365"/>
        </w:trPr>
        <w:tc>
          <w:tcPr>
            <w:tcW w:w="2160" w:type="dxa"/>
            <w:tcBorders>
              <w:top w:val="nil"/>
              <w:left w:val="nil"/>
              <w:bottom w:val="nil"/>
              <w:right w:val="nil"/>
            </w:tcBorders>
          </w:tcPr>
          <w:p w14:paraId="2B50F53A" w14:textId="77777777" w:rsidR="00D35002" w:rsidRDefault="000E2253">
            <w:r>
              <w:rPr>
                <w:rFonts w:ascii="Verdana" w:eastAsia="Verdana" w:hAnsi="Verdana" w:cs="Verdana"/>
                <w:sz w:val="20"/>
              </w:rPr>
              <w:t xml:space="preserve">Marital status </w:t>
            </w:r>
          </w:p>
        </w:tc>
        <w:tc>
          <w:tcPr>
            <w:tcW w:w="2701" w:type="dxa"/>
            <w:tcBorders>
              <w:top w:val="nil"/>
              <w:left w:val="nil"/>
              <w:bottom w:val="nil"/>
              <w:right w:val="nil"/>
            </w:tcBorders>
          </w:tcPr>
          <w:p w14:paraId="5BDC750E" w14:textId="77777777" w:rsidR="00D35002" w:rsidRDefault="000E2253">
            <w:r>
              <w:rPr>
                <w:rFonts w:ascii="Verdana" w:eastAsia="Verdana" w:hAnsi="Verdana" w:cs="Verdana"/>
                <w:sz w:val="20"/>
              </w:rPr>
              <w:t xml:space="preserve">Married. </w:t>
            </w:r>
          </w:p>
        </w:tc>
      </w:tr>
      <w:tr w:rsidR="00D35002" w14:paraId="3FACAF61" w14:textId="77777777">
        <w:trPr>
          <w:trHeight w:val="344"/>
        </w:trPr>
        <w:tc>
          <w:tcPr>
            <w:tcW w:w="2160" w:type="dxa"/>
            <w:tcBorders>
              <w:top w:val="nil"/>
              <w:left w:val="nil"/>
              <w:bottom w:val="nil"/>
              <w:right w:val="nil"/>
            </w:tcBorders>
          </w:tcPr>
          <w:p w14:paraId="573C4329" w14:textId="77777777" w:rsidR="00D35002" w:rsidRDefault="000E2253">
            <w:r>
              <w:rPr>
                <w:rFonts w:ascii="Verdana" w:eastAsia="Verdana" w:hAnsi="Verdana" w:cs="Verdana"/>
                <w:sz w:val="20"/>
              </w:rPr>
              <w:t xml:space="preserve">Languages Known </w:t>
            </w:r>
          </w:p>
        </w:tc>
        <w:tc>
          <w:tcPr>
            <w:tcW w:w="2701" w:type="dxa"/>
            <w:tcBorders>
              <w:top w:val="nil"/>
              <w:left w:val="nil"/>
              <w:bottom w:val="nil"/>
              <w:right w:val="nil"/>
            </w:tcBorders>
          </w:tcPr>
          <w:p w14:paraId="3DE9714F" w14:textId="77777777" w:rsidR="00D35002" w:rsidRDefault="000E2253">
            <w:pPr>
              <w:jc w:val="both"/>
            </w:pPr>
            <w:r>
              <w:rPr>
                <w:rFonts w:ascii="Verdana" w:eastAsia="Verdana" w:hAnsi="Verdana" w:cs="Verdana"/>
                <w:sz w:val="20"/>
              </w:rPr>
              <w:t xml:space="preserve">English, Telugu and Hindi  </w:t>
            </w:r>
          </w:p>
        </w:tc>
      </w:tr>
      <w:tr w:rsidR="00D35002" w14:paraId="4A0788F9" w14:textId="77777777">
        <w:trPr>
          <w:trHeight w:val="286"/>
        </w:trPr>
        <w:tc>
          <w:tcPr>
            <w:tcW w:w="2160" w:type="dxa"/>
            <w:tcBorders>
              <w:top w:val="nil"/>
              <w:left w:val="nil"/>
              <w:bottom w:val="nil"/>
              <w:right w:val="nil"/>
            </w:tcBorders>
          </w:tcPr>
          <w:p w14:paraId="5ED0E13F" w14:textId="77777777" w:rsidR="00D35002" w:rsidRDefault="000E2253">
            <w:pPr>
              <w:tabs>
                <w:tab w:val="center" w:pos="1800"/>
              </w:tabs>
            </w:pPr>
            <w:r>
              <w:rPr>
                <w:rFonts w:ascii="Arial" w:eastAsia="Arial" w:hAnsi="Arial" w:cs="Arial"/>
                <w:sz w:val="20"/>
              </w:rPr>
              <w:t xml:space="preserve">Passport No </w:t>
            </w:r>
            <w:r>
              <w:rPr>
                <w:rFonts w:ascii="Arial" w:eastAsia="Arial" w:hAnsi="Arial" w:cs="Arial"/>
                <w:sz w:val="20"/>
              </w:rPr>
              <w:tab/>
              <w:t xml:space="preserve"> </w:t>
            </w:r>
          </w:p>
        </w:tc>
        <w:tc>
          <w:tcPr>
            <w:tcW w:w="2701" w:type="dxa"/>
            <w:tcBorders>
              <w:top w:val="nil"/>
              <w:left w:val="nil"/>
              <w:bottom w:val="nil"/>
              <w:right w:val="nil"/>
            </w:tcBorders>
          </w:tcPr>
          <w:p w14:paraId="0E5E12E5" w14:textId="77777777" w:rsidR="00D35002" w:rsidRDefault="000E2253">
            <w:r>
              <w:rPr>
                <w:rFonts w:ascii="Arial" w:eastAsia="Arial" w:hAnsi="Arial" w:cs="Arial"/>
                <w:sz w:val="20"/>
              </w:rPr>
              <w:t xml:space="preserve">: T2409306 </w:t>
            </w:r>
          </w:p>
        </w:tc>
      </w:tr>
    </w:tbl>
    <w:p w14:paraId="1E1E91A0" w14:textId="77777777" w:rsidR="00D35002" w:rsidRDefault="000E2253">
      <w:pPr>
        <w:spacing w:after="0"/>
      </w:pPr>
      <w:r>
        <w:rPr>
          <w:rFonts w:ascii="Arial" w:eastAsia="Arial" w:hAnsi="Arial" w:cs="Arial"/>
          <w:sz w:val="20"/>
        </w:rPr>
        <w:t xml:space="preserve">    </w:t>
      </w:r>
    </w:p>
    <w:p w14:paraId="15C56073" w14:textId="77777777" w:rsidR="00D35002" w:rsidRDefault="000E2253">
      <w:pPr>
        <w:spacing w:after="0"/>
        <w:jc w:val="both"/>
      </w:pPr>
      <w:r>
        <w:rPr>
          <w:rFonts w:ascii="Arial" w:eastAsia="Arial" w:hAnsi="Arial" w:cs="Arial"/>
          <w:sz w:val="20"/>
        </w:rPr>
        <w:t xml:space="preserve"> </w:t>
      </w:r>
    </w:p>
    <w:p w14:paraId="5011CD87" w14:textId="77777777" w:rsidR="00D35002" w:rsidRDefault="000E2253">
      <w:pPr>
        <w:spacing w:after="0"/>
        <w:jc w:val="both"/>
      </w:pPr>
      <w:r>
        <w:rPr>
          <w:rFonts w:ascii="Arial" w:eastAsia="Arial" w:hAnsi="Arial" w:cs="Arial"/>
          <w:b/>
          <w:sz w:val="20"/>
        </w:rPr>
        <w:t xml:space="preserve"> </w:t>
      </w:r>
    </w:p>
    <w:sectPr w:rsidR="00D35002">
      <w:type w:val="continuous"/>
      <w:pgSz w:w="11906" w:h="16838"/>
      <w:pgMar w:top="1188" w:right="571" w:bottom="1364" w:left="90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A8ED3A" w14:textId="77777777" w:rsidR="001D13C3" w:rsidRDefault="001D13C3">
      <w:pPr>
        <w:spacing w:after="0" w:line="240" w:lineRule="auto"/>
      </w:pPr>
      <w:r>
        <w:separator/>
      </w:r>
    </w:p>
  </w:endnote>
  <w:endnote w:type="continuationSeparator" w:id="0">
    <w:p w14:paraId="737F6856" w14:textId="77777777" w:rsidR="001D13C3" w:rsidRDefault="001D1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Franklin Gothic">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89948B" w14:textId="77777777" w:rsidR="00D35002" w:rsidRDefault="000E2253">
    <w:pPr>
      <w:spacing w:after="0"/>
      <w:ind w:right="156"/>
      <w:jc w:val="right"/>
    </w:pPr>
    <w:r>
      <w:rPr>
        <w:rFonts w:ascii="Franklin Gothic" w:eastAsia="Franklin Gothic" w:hAnsi="Franklin Gothic" w:cs="Franklin Gothic"/>
        <w:i/>
        <w:sz w:val="11"/>
      </w:rPr>
      <w:t xml:space="preserve">Page </w:t>
    </w:r>
    <w:r>
      <w:fldChar w:fldCharType="begin"/>
    </w:r>
    <w:r>
      <w:instrText xml:space="preserve"> PAGE   \* MERGEFORMAT </w:instrText>
    </w:r>
    <w:r>
      <w:fldChar w:fldCharType="separate"/>
    </w:r>
    <w:r>
      <w:rPr>
        <w:rFonts w:ascii="Franklin Gothic" w:eastAsia="Franklin Gothic" w:hAnsi="Franklin Gothic" w:cs="Franklin Gothic"/>
        <w:i/>
        <w:sz w:val="11"/>
      </w:rPr>
      <w:t>1</w:t>
    </w:r>
    <w:r>
      <w:rPr>
        <w:rFonts w:ascii="Franklin Gothic" w:eastAsia="Franklin Gothic" w:hAnsi="Franklin Gothic" w:cs="Franklin Gothic"/>
        <w:i/>
        <w:sz w:val="11"/>
      </w:rPr>
      <w:fldChar w:fldCharType="end"/>
    </w:r>
    <w:r>
      <w:rPr>
        <w:rFonts w:ascii="Franklin Gothic" w:eastAsia="Franklin Gothic" w:hAnsi="Franklin Gothic" w:cs="Franklin Gothic"/>
        <w:i/>
        <w:sz w:val="11"/>
      </w:rPr>
      <w:t xml:space="preserve">  of  </w:t>
    </w:r>
    <w:fldSimple w:instr=" NUMPAGES   \* MERGEFORMAT ">
      <w:r>
        <w:rPr>
          <w:rFonts w:ascii="Franklin Gothic" w:eastAsia="Franklin Gothic" w:hAnsi="Franklin Gothic" w:cs="Franklin Gothic"/>
          <w:i/>
          <w:sz w:val="11"/>
        </w:rPr>
        <w:t>6</w:t>
      </w:r>
    </w:fldSimple>
    <w:r>
      <w:rPr>
        <w:rFonts w:ascii="Franklin Gothic" w:eastAsia="Franklin Gothic" w:hAnsi="Franklin Gothic" w:cs="Franklin Gothic"/>
        <w:i/>
        <w:sz w:val="11"/>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6E8FBF" w14:textId="77777777" w:rsidR="00D35002" w:rsidRDefault="000E2253">
    <w:pPr>
      <w:spacing w:after="0"/>
      <w:ind w:right="156"/>
      <w:jc w:val="right"/>
    </w:pPr>
    <w:r>
      <w:rPr>
        <w:rFonts w:ascii="Franklin Gothic" w:eastAsia="Franklin Gothic" w:hAnsi="Franklin Gothic" w:cs="Franklin Gothic"/>
        <w:i/>
        <w:sz w:val="11"/>
      </w:rPr>
      <w:t xml:space="preserve">Page </w:t>
    </w:r>
    <w:r>
      <w:fldChar w:fldCharType="begin"/>
    </w:r>
    <w:r>
      <w:instrText xml:space="preserve"> PAGE   \* MERGEFORMAT </w:instrText>
    </w:r>
    <w:r>
      <w:fldChar w:fldCharType="separate"/>
    </w:r>
    <w:r>
      <w:rPr>
        <w:rFonts w:ascii="Franklin Gothic" w:eastAsia="Franklin Gothic" w:hAnsi="Franklin Gothic" w:cs="Franklin Gothic"/>
        <w:i/>
        <w:sz w:val="11"/>
      </w:rPr>
      <w:t>1</w:t>
    </w:r>
    <w:r>
      <w:rPr>
        <w:rFonts w:ascii="Franklin Gothic" w:eastAsia="Franklin Gothic" w:hAnsi="Franklin Gothic" w:cs="Franklin Gothic"/>
        <w:i/>
        <w:sz w:val="11"/>
      </w:rPr>
      <w:fldChar w:fldCharType="end"/>
    </w:r>
    <w:r>
      <w:rPr>
        <w:rFonts w:ascii="Franklin Gothic" w:eastAsia="Franklin Gothic" w:hAnsi="Franklin Gothic" w:cs="Franklin Gothic"/>
        <w:i/>
        <w:sz w:val="11"/>
      </w:rPr>
      <w:t xml:space="preserve">  of  </w:t>
    </w:r>
    <w:fldSimple w:instr=" NUMPAGES   \* MERGEFORMAT ">
      <w:r>
        <w:rPr>
          <w:rFonts w:ascii="Franklin Gothic" w:eastAsia="Franklin Gothic" w:hAnsi="Franklin Gothic" w:cs="Franklin Gothic"/>
          <w:i/>
          <w:sz w:val="11"/>
        </w:rPr>
        <w:t>6</w:t>
      </w:r>
    </w:fldSimple>
    <w:r>
      <w:rPr>
        <w:rFonts w:ascii="Franklin Gothic" w:eastAsia="Franklin Gothic" w:hAnsi="Franklin Gothic" w:cs="Franklin Gothic"/>
        <w:i/>
        <w:sz w:val="11"/>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78D88D" w14:textId="77777777" w:rsidR="00D35002" w:rsidRDefault="000E2253">
    <w:pPr>
      <w:spacing w:after="0"/>
      <w:ind w:right="156"/>
      <w:jc w:val="right"/>
    </w:pPr>
    <w:r>
      <w:rPr>
        <w:rFonts w:ascii="Franklin Gothic" w:eastAsia="Franklin Gothic" w:hAnsi="Franklin Gothic" w:cs="Franklin Gothic"/>
        <w:i/>
        <w:sz w:val="11"/>
      </w:rPr>
      <w:t xml:space="preserve">Page </w:t>
    </w:r>
    <w:r>
      <w:fldChar w:fldCharType="begin"/>
    </w:r>
    <w:r>
      <w:instrText xml:space="preserve"> PAGE   \* MERGEFORMAT </w:instrText>
    </w:r>
    <w:r>
      <w:fldChar w:fldCharType="separate"/>
    </w:r>
    <w:r>
      <w:rPr>
        <w:rFonts w:ascii="Franklin Gothic" w:eastAsia="Franklin Gothic" w:hAnsi="Franklin Gothic" w:cs="Franklin Gothic"/>
        <w:i/>
        <w:sz w:val="11"/>
      </w:rPr>
      <w:t>1</w:t>
    </w:r>
    <w:r>
      <w:rPr>
        <w:rFonts w:ascii="Franklin Gothic" w:eastAsia="Franklin Gothic" w:hAnsi="Franklin Gothic" w:cs="Franklin Gothic"/>
        <w:i/>
        <w:sz w:val="11"/>
      </w:rPr>
      <w:fldChar w:fldCharType="end"/>
    </w:r>
    <w:r>
      <w:rPr>
        <w:rFonts w:ascii="Franklin Gothic" w:eastAsia="Franklin Gothic" w:hAnsi="Franklin Gothic" w:cs="Franklin Gothic"/>
        <w:i/>
        <w:sz w:val="11"/>
      </w:rPr>
      <w:t xml:space="preserve">  of  </w:t>
    </w:r>
    <w:fldSimple w:instr=" NUMPAGES   \* MERGEFORMAT ">
      <w:r>
        <w:rPr>
          <w:rFonts w:ascii="Franklin Gothic" w:eastAsia="Franklin Gothic" w:hAnsi="Franklin Gothic" w:cs="Franklin Gothic"/>
          <w:i/>
          <w:sz w:val="11"/>
        </w:rPr>
        <w:t>6</w:t>
      </w:r>
    </w:fldSimple>
    <w:r>
      <w:rPr>
        <w:rFonts w:ascii="Franklin Gothic" w:eastAsia="Franklin Gothic" w:hAnsi="Franklin Gothic" w:cs="Franklin Gothic"/>
        <w:i/>
        <w:sz w:val="1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FE19A9" w14:textId="77777777" w:rsidR="001D13C3" w:rsidRDefault="001D13C3">
      <w:pPr>
        <w:spacing w:after="0" w:line="240" w:lineRule="auto"/>
      </w:pPr>
      <w:r>
        <w:separator/>
      </w:r>
    </w:p>
  </w:footnote>
  <w:footnote w:type="continuationSeparator" w:id="0">
    <w:p w14:paraId="302E99C4" w14:textId="77777777" w:rsidR="001D13C3" w:rsidRDefault="001D13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FD544D"/>
    <w:multiLevelType w:val="hybridMultilevel"/>
    <w:tmpl w:val="C30AFD96"/>
    <w:lvl w:ilvl="0" w:tplc="202484BA">
      <w:start w:val="1"/>
      <w:numFmt w:val="bullet"/>
      <w:lvlText w:val="o"/>
      <w:lvlJc w:val="left"/>
      <w:pPr>
        <w:ind w:left="231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72906CAC">
      <w:start w:val="1"/>
      <w:numFmt w:val="bullet"/>
      <w:lvlText w:val="o"/>
      <w:lvlJc w:val="left"/>
      <w:pPr>
        <w:ind w:left="342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72D2716A">
      <w:start w:val="1"/>
      <w:numFmt w:val="bullet"/>
      <w:lvlText w:val="▪"/>
      <w:lvlJc w:val="left"/>
      <w:pPr>
        <w:ind w:left="414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923ED3B0">
      <w:start w:val="1"/>
      <w:numFmt w:val="bullet"/>
      <w:lvlText w:val="•"/>
      <w:lvlJc w:val="left"/>
      <w:pPr>
        <w:ind w:left="486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93ACCF6C">
      <w:start w:val="1"/>
      <w:numFmt w:val="bullet"/>
      <w:lvlText w:val="o"/>
      <w:lvlJc w:val="left"/>
      <w:pPr>
        <w:ind w:left="558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0B68D364">
      <w:start w:val="1"/>
      <w:numFmt w:val="bullet"/>
      <w:lvlText w:val="▪"/>
      <w:lvlJc w:val="left"/>
      <w:pPr>
        <w:ind w:left="630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1B84E18E">
      <w:start w:val="1"/>
      <w:numFmt w:val="bullet"/>
      <w:lvlText w:val="•"/>
      <w:lvlJc w:val="left"/>
      <w:pPr>
        <w:ind w:left="702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A0E4BE74">
      <w:start w:val="1"/>
      <w:numFmt w:val="bullet"/>
      <w:lvlText w:val="o"/>
      <w:lvlJc w:val="left"/>
      <w:pPr>
        <w:ind w:left="774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E206C61C">
      <w:start w:val="1"/>
      <w:numFmt w:val="bullet"/>
      <w:lvlText w:val="▪"/>
      <w:lvlJc w:val="left"/>
      <w:pPr>
        <w:ind w:left="846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13C2FA6"/>
    <w:multiLevelType w:val="hybridMultilevel"/>
    <w:tmpl w:val="497ED8D0"/>
    <w:lvl w:ilvl="0" w:tplc="41F241AA">
      <w:start w:val="1"/>
      <w:numFmt w:val="bullet"/>
      <w:lvlText w:val="➢"/>
      <w:lvlJc w:val="left"/>
      <w:pPr>
        <w:ind w:left="36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654692F4">
      <w:start w:val="1"/>
      <w:numFmt w:val="bullet"/>
      <w:lvlText w:val="o"/>
      <w:lvlJc w:val="left"/>
      <w:pPr>
        <w:ind w:left="108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2D6C179E">
      <w:start w:val="1"/>
      <w:numFmt w:val="bullet"/>
      <w:lvlText w:val="▪"/>
      <w:lvlJc w:val="left"/>
      <w:pPr>
        <w:ind w:left="180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5172F2FA">
      <w:start w:val="1"/>
      <w:numFmt w:val="bullet"/>
      <w:lvlText w:val="•"/>
      <w:lvlJc w:val="left"/>
      <w:pPr>
        <w:ind w:left="252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1448514A">
      <w:start w:val="1"/>
      <w:numFmt w:val="bullet"/>
      <w:lvlText w:val="o"/>
      <w:lvlJc w:val="left"/>
      <w:pPr>
        <w:ind w:left="324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E9E20BAE">
      <w:start w:val="1"/>
      <w:numFmt w:val="bullet"/>
      <w:lvlText w:val="▪"/>
      <w:lvlJc w:val="left"/>
      <w:pPr>
        <w:ind w:left="396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86143AE8">
      <w:start w:val="1"/>
      <w:numFmt w:val="bullet"/>
      <w:lvlText w:val="•"/>
      <w:lvlJc w:val="left"/>
      <w:pPr>
        <w:ind w:left="468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4022DEB4">
      <w:start w:val="1"/>
      <w:numFmt w:val="bullet"/>
      <w:lvlText w:val="o"/>
      <w:lvlJc w:val="left"/>
      <w:pPr>
        <w:ind w:left="540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3A567B8A">
      <w:start w:val="1"/>
      <w:numFmt w:val="bullet"/>
      <w:lvlText w:val="▪"/>
      <w:lvlJc w:val="left"/>
      <w:pPr>
        <w:ind w:left="612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9FC55EA"/>
    <w:multiLevelType w:val="hybridMultilevel"/>
    <w:tmpl w:val="99FE3512"/>
    <w:lvl w:ilvl="0" w:tplc="3D1CAFC6">
      <w:start w:val="1"/>
      <w:numFmt w:val="bullet"/>
      <w:lvlText w:val="➢"/>
      <w:lvlJc w:val="left"/>
      <w:pPr>
        <w:ind w:left="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D4A43182">
      <w:start w:val="1"/>
      <w:numFmt w:val="bullet"/>
      <w:lvlText w:val="o"/>
      <w:lvlJc w:val="left"/>
      <w:pPr>
        <w:ind w:left="109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C254A1E6">
      <w:start w:val="1"/>
      <w:numFmt w:val="bullet"/>
      <w:lvlText w:val="▪"/>
      <w:lvlJc w:val="left"/>
      <w:pPr>
        <w:ind w:left="181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9D6E117E">
      <w:start w:val="1"/>
      <w:numFmt w:val="bullet"/>
      <w:lvlText w:val="•"/>
      <w:lvlJc w:val="left"/>
      <w:pPr>
        <w:ind w:left="253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83E2EF08">
      <w:start w:val="1"/>
      <w:numFmt w:val="bullet"/>
      <w:lvlText w:val="o"/>
      <w:lvlJc w:val="left"/>
      <w:pPr>
        <w:ind w:left="325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AA120472">
      <w:start w:val="1"/>
      <w:numFmt w:val="bullet"/>
      <w:lvlText w:val="▪"/>
      <w:lvlJc w:val="left"/>
      <w:pPr>
        <w:ind w:left="397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C11E1F88">
      <w:start w:val="1"/>
      <w:numFmt w:val="bullet"/>
      <w:lvlText w:val="•"/>
      <w:lvlJc w:val="left"/>
      <w:pPr>
        <w:ind w:left="469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FA508852">
      <w:start w:val="1"/>
      <w:numFmt w:val="bullet"/>
      <w:lvlText w:val="o"/>
      <w:lvlJc w:val="left"/>
      <w:pPr>
        <w:ind w:left="541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2BD26FF0">
      <w:start w:val="1"/>
      <w:numFmt w:val="bullet"/>
      <w:lvlText w:val="▪"/>
      <w:lvlJc w:val="left"/>
      <w:pPr>
        <w:ind w:left="613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FFE690E"/>
    <w:multiLevelType w:val="hybridMultilevel"/>
    <w:tmpl w:val="103E60D4"/>
    <w:lvl w:ilvl="0" w:tplc="FFAE4872">
      <w:start w:val="1"/>
      <w:numFmt w:val="bullet"/>
      <w:lvlText w:val="➢"/>
      <w:lvlJc w:val="left"/>
      <w:pPr>
        <w:ind w:left="85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CA5EF116">
      <w:start w:val="1"/>
      <w:numFmt w:val="bullet"/>
      <w:lvlText w:val="o"/>
      <w:lvlJc w:val="left"/>
      <w:pPr>
        <w:ind w:left="157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6CA2185C">
      <w:start w:val="1"/>
      <w:numFmt w:val="bullet"/>
      <w:lvlText w:val="▪"/>
      <w:lvlJc w:val="left"/>
      <w:pPr>
        <w:ind w:left="229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FAA40E9C">
      <w:start w:val="1"/>
      <w:numFmt w:val="bullet"/>
      <w:lvlText w:val="•"/>
      <w:lvlJc w:val="left"/>
      <w:pPr>
        <w:ind w:left="301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F00697B4">
      <w:start w:val="1"/>
      <w:numFmt w:val="bullet"/>
      <w:lvlText w:val="o"/>
      <w:lvlJc w:val="left"/>
      <w:pPr>
        <w:ind w:left="373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5AEC9F9C">
      <w:start w:val="1"/>
      <w:numFmt w:val="bullet"/>
      <w:lvlText w:val="▪"/>
      <w:lvlJc w:val="left"/>
      <w:pPr>
        <w:ind w:left="445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CAA827D0">
      <w:start w:val="1"/>
      <w:numFmt w:val="bullet"/>
      <w:lvlText w:val="•"/>
      <w:lvlJc w:val="left"/>
      <w:pPr>
        <w:ind w:left="517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9ED03D3E">
      <w:start w:val="1"/>
      <w:numFmt w:val="bullet"/>
      <w:lvlText w:val="o"/>
      <w:lvlJc w:val="left"/>
      <w:pPr>
        <w:ind w:left="589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F4DA109E">
      <w:start w:val="1"/>
      <w:numFmt w:val="bullet"/>
      <w:lvlText w:val="▪"/>
      <w:lvlJc w:val="left"/>
      <w:pPr>
        <w:ind w:left="661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34060F07"/>
    <w:multiLevelType w:val="hybridMultilevel"/>
    <w:tmpl w:val="6554B788"/>
    <w:lvl w:ilvl="0" w:tplc="70A01EEE">
      <w:start w:val="1"/>
      <w:numFmt w:val="bullet"/>
      <w:lvlText w:val="➢"/>
      <w:lvlJc w:val="left"/>
      <w:pPr>
        <w:ind w:left="36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E43A0684">
      <w:start w:val="1"/>
      <w:numFmt w:val="bullet"/>
      <w:lvlText w:val="o"/>
      <w:lvlJc w:val="left"/>
      <w:pPr>
        <w:ind w:left="108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441EC4EC">
      <w:start w:val="1"/>
      <w:numFmt w:val="bullet"/>
      <w:lvlText w:val="▪"/>
      <w:lvlJc w:val="left"/>
      <w:pPr>
        <w:ind w:left="180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12FA3CCA">
      <w:start w:val="1"/>
      <w:numFmt w:val="bullet"/>
      <w:lvlText w:val="•"/>
      <w:lvlJc w:val="left"/>
      <w:pPr>
        <w:ind w:left="252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7FB4A8D8">
      <w:start w:val="1"/>
      <w:numFmt w:val="bullet"/>
      <w:lvlText w:val="o"/>
      <w:lvlJc w:val="left"/>
      <w:pPr>
        <w:ind w:left="324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EBD01932">
      <w:start w:val="1"/>
      <w:numFmt w:val="bullet"/>
      <w:lvlText w:val="▪"/>
      <w:lvlJc w:val="left"/>
      <w:pPr>
        <w:ind w:left="396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DA941BB6">
      <w:start w:val="1"/>
      <w:numFmt w:val="bullet"/>
      <w:lvlText w:val="•"/>
      <w:lvlJc w:val="left"/>
      <w:pPr>
        <w:ind w:left="468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884EA3C6">
      <w:start w:val="1"/>
      <w:numFmt w:val="bullet"/>
      <w:lvlText w:val="o"/>
      <w:lvlJc w:val="left"/>
      <w:pPr>
        <w:ind w:left="540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9684BEA6">
      <w:start w:val="1"/>
      <w:numFmt w:val="bullet"/>
      <w:lvlText w:val="▪"/>
      <w:lvlJc w:val="left"/>
      <w:pPr>
        <w:ind w:left="612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3E5E684B"/>
    <w:multiLevelType w:val="hybridMultilevel"/>
    <w:tmpl w:val="BEA08A1E"/>
    <w:lvl w:ilvl="0" w:tplc="0E2C317E">
      <w:start w:val="1"/>
      <w:numFmt w:val="bullet"/>
      <w:lvlText w:val="➢"/>
      <w:lvlJc w:val="left"/>
      <w:pPr>
        <w:ind w:left="47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02FE4552">
      <w:start w:val="1"/>
      <w:numFmt w:val="bullet"/>
      <w:lvlText w:val="o"/>
      <w:lvlJc w:val="left"/>
      <w:pPr>
        <w:ind w:left="119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BEE876D4">
      <w:start w:val="1"/>
      <w:numFmt w:val="bullet"/>
      <w:lvlText w:val="▪"/>
      <w:lvlJc w:val="left"/>
      <w:pPr>
        <w:ind w:left="191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1CB21F42">
      <w:start w:val="1"/>
      <w:numFmt w:val="bullet"/>
      <w:lvlText w:val="•"/>
      <w:lvlJc w:val="left"/>
      <w:pPr>
        <w:ind w:left="263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972C0770">
      <w:start w:val="1"/>
      <w:numFmt w:val="bullet"/>
      <w:lvlText w:val="o"/>
      <w:lvlJc w:val="left"/>
      <w:pPr>
        <w:ind w:left="335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928C79E4">
      <w:start w:val="1"/>
      <w:numFmt w:val="bullet"/>
      <w:lvlText w:val="▪"/>
      <w:lvlJc w:val="left"/>
      <w:pPr>
        <w:ind w:left="407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B46410D6">
      <w:start w:val="1"/>
      <w:numFmt w:val="bullet"/>
      <w:lvlText w:val="•"/>
      <w:lvlJc w:val="left"/>
      <w:pPr>
        <w:ind w:left="479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3C46B14A">
      <w:start w:val="1"/>
      <w:numFmt w:val="bullet"/>
      <w:lvlText w:val="o"/>
      <w:lvlJc w:val="left"/>
      <w:pPr>
        <w:ind w:left="551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1112415A">
      <w:start w:val="1"/>
      <w:numFmt w:val="bullet"/>
      <w:lvlText w:val="▪"/>
      <w:lvlJc w:val="left"/>
      <w:pPr>
        <w:ind w:left="623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716B652D"/>
    <w:multiLevelType w:val="hybridMultilevel"/>
    <w:tmpl w:val="5DE802FE"/>
    <w:lvl w:ilvl="0" w:tplc="18C0E49C">
      <w:start w:val="1"/>
      <w:numFmt w:val="bullet"/>
      <w:lvlText w:val="➢"/>
      <w:lvlJc w:val="left"/>
      <w:pPr>
        <w:ind w:left="201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C3CE3FCC">
      <w:start w:val="1"/>
      <w:numFmt w:val="bullet"/>
      <w:lvlText w:val="o"/>
      <w:lvlJc w:val="left"/>
      <w:pPr>
        <w:ind w:left="254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FF5626B8">
      <w:start w:val="1"/>
      <w:numFmt w:val="bullet"/>
      <w:lvlText w:val="▪"/>
      <w:lvlJc w:val="left"/>
      <w:pPr>
        <w:ind w:left="326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D668EC52">
      <w:start w:val="1"/>
      <w:numFmt w:val="bullet"/>
      <w:lvlText w:val="•"/>
      <w:lvlJc w:val="left"/>
      <w:pPr>
        <w:ind w:left="398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CCC2BFB6">
      <w:start w:val="1"/>
      <w:numFmt w:val="bullet"/>
      <w:lvlText w:val="o"/>
      <w:lvlJc w:val="left"/>
      <w:pPr>
        <w:ind w:left="470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26B65EDE">
      <w:start w:val="1"/>
      <w:numFmt w:val="bullet"/>
      <w:lvlText w:val="▪"/>
      <w:lvlJc w:val="left"/>
      <w:pPr>
        <w:ind w:left="542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FC0C01CC">
      <w:start w:val="1"/>
      <w:numFmt w:val="bullet"/>
      <w:lvlText w:val="•"/>
      <w:lvlJc w:val="left"/>
      <w:pPr>
        <w:ind w:left="614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44D28B4A">
      <w:start w:val="1"/>
      <w:numFmt w:val="bullet"/>
      <w:lvlText w:val="o"/>
      <w:lvlJc w:val="left"/>
      <w:pPr>
        <w:ind w:left="686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30EC2490">
      <w:start w:val="1"/>
      <w:numFmt w:val="bullet"/>
      <w:lvlText w:val="▪"/>
      <w:lvlJc w:val="left"/>
      <w:pPr>
        <w:ind w:left="758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num w:numId="1" w16cid:durableId="1283221149">
    <w:abstractNumId w:val="0"/>
  </w:num>
  <w:num w:numId="2" w16cid:durableId="1317613766">
    <w:abstractNumId w:val="6"/>
  </w:num>
  <w:num w:numId="3" w16cid:durableId="55974320">
    <w:abstractNumId w:val="3"/>
  </w:num>
  <w:num w:numId="4" w16cid:durableId="1599752642">
    <w:abstractNumId w:val="4"/>
  </w:num>
  <w:num w:numId="5" w16cid:durableId="1039741289">
    <w:abstractNumId w:val="1"/>
  </w:num>
  <w:num w:numId="6" w16cid:durableId="493298871">
    <w:abstractNumId w:val="2"/>
  </w:num>
  <w:num w:numId="7" w16cid:durableId="20763894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002"/>
    <w:rsid w:val="000E2253"/>
    <w:rsid w:val="001D13C3"/>
    <w:rsid w:val="005A2B14"/>
    <w:rsid w:val="00676E1E"/>
    <w:rsid w:val="009641D3"/>
    <w:rsid w:val="00A66800"/>
    <w:rsid w:val="00B0252D"/>
    <w:rsid w:val="00D35002"/>
    <w:rsid w:val="00D9043C"/>
    <w:rsid w:val="00E43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0EB85"/>
  <w15:docId w15:val="{A300571F-D941-4D0A-939F-E5F5F25FE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1968</Words>
  <Characters>11221</Characters>
  <Application>Microsoft Office Word</Application>
  <DocSecurity>0</DocSecurity>
  <Lines>93</Lines>
  <Paragraphs>26</Paragraphs>
  <ScaleCrop>false</ScaleCrop>
  <Company/>
  <LinksUpToDate>false</LinksUpToDate>
  <CharactersWithSpaces>13163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Syed Abdul Rehman</dc:title>
  <dc:subject/>
  <dc:creator>hp</dc:creator>
  <cp:keywords/>
  <cp:lastModifiedBy>sanjay kumar</cp:lastModifiedBy>
  <cp:revision>2</cp:revision>
  <dcterms:created xsi:type="dcterms:W3CDTF">2024-11-18T13:48:00Z</dcterms:created>
  <dcterms:modified xsi:type="dcterms:W3CDTF">2024-11-18T13:48:00Z</dcterms:modified>
</cp:coreProperties>
</file>