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017" w:rsidRDefault="002D7A06">
      <w:pPr>
        <w:pStyle w:val="Heading1"/>
        <w:ind w:left="18"/>
      </w:pPr>
      <w:r>
        <w:t>CONTACT</w:t>
      </w:r>
    </w:p>
    <w:p w:rsidR="00F57017" w:rsidRDefault="002D7A06">
      <w:pPr>
        <w:pStyle w:val="Heading2"/>
        <w:spacing w:after="124"/>
        <w:ind w:left="0" w:firstLine="0"/>
        <w:jc w:val="center"/>
      </w:pPr>
      <w:r>
        <w:rPr>
          <w:sz w:val="20"/>
        </w:rPr>
        <w:t>HOR AL ANZ, DUBAI 125212</w:t>
      </w:r>
    </w:p>
    <w:p w:rsidR="001B75E0" w:rsidRDefault="002D7A06">
      <w:pPr>
        <w:spacing w:after="181" w:line="414" w:lineRule="auto"/>
        <w:ind w:firstLine="396"/>
      </w:pPr>
      <w:r>
        <w:t>054-4104005</w:t>
      </w:r>
    </w:p>
    <w:p w:rsidR="00F57017" w:rsidRDefault="002D7A06">
      <w:pPr>
        <w:spacing w:after="181" w:line="414" w:lineRule="auto"/>
        <w:ind w:firstLine="396"/>
      </w:pPr>
      <w:r>
        <w:t xml:space="preserve"> </w:t>
      </w:r>
      <w:r>
        <w:rPr>
          <w:noProof/>
        </w:rPr>
        <w:drawing>
          <wp:inline distT="0" distB="0" distL="0" distR="0">
            <wp:extent cx="147577" cy="87464"/>
            <wp:effectExtent l="0" t="0" r="0" b="0"/>
            <wp:docPr id="2781" name="Picture 2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" name="Picture 27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577" cy="8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fzblanjwani@gmail.com</w:t>
      </w:r>
    </w:p>
    <w:p w:rsidR="00F57017" w:rsidRDefault="002D7A06">
      <w:pPr>
        <w:pStyle w:val="Heading1"/>
        <w:ind w:left="18"/>
      </w:pPr>
      <w:r>
        <w:t>PROFESSIONAL</w:t>
      </w:r>
    </w:p>
    <w:p w:rsidR="00F57017" w:rsidRDefault="002D7A06">
      <w:pPr>
        <w:spacing w:after="0" w:line="259" w:lineRule="auto"/>
        <w:ind w:left="9" w:firstLine="0"/>
        <w:jc w:val="left"/>
      </w:pPr>
      <w:r>
        <w:rPr>
          <w:sz w:val="32"/>
        </w:rPr>
        <w:t>SUMMARY</w:t>
      </w:r>
    </w:p>
    <w:tbl>
      <w:tblPr>
        <w:tblStyle w:val="TableGrid"/>
        <w:tblpPr w:vertAnchor="text" w:horzAnchor="margin" w:tblpX="-473" w:tblpY="4261"/>
        <w:tblOverlap w:val="never"/>
        <w:tblW w:w="11487" w:type="dxa"/>
        <w:tblInd w:w="0" w:type="dxa"/>
        <w:tblCellMar>
          <w:top w:w="0" w:type="dxa"/>
          <w:left w:w="465" w:type="dxa"/>
          <w:bottom w:w="0" w:type="dxa"/>
          <w:right w:w="512" w:type="dxa"/>
        </w:tblCellMar>
        <w:tblLook w:val="04A0" w:firstRow="1" w:lastRow="0" w:firstColumn="1" w:lastColumn="0" w:noHBand="0" w:noVBand="1"/>
      </w:tblPr>
      <w:tblGrid>
        <w:gridCol w:w="4565"/>
        <w:gridCol w:w="6922"/>
      </w:tblGrid>
      <w:tr w:rsidR="00F57017">
        <w:trPr>
          <w:trHeight w:val="2729"/>
        </w:trPr>
        <w:tc>
          <w:tcPr>
            <w:tcW w:w="4565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7017" w:rsidRDefault="002D7A06">
            <w:pPr>
              <w:spacing w:after="172" w:line="216" w:lineRule="auto"/>
              <w:ind w:right="619" w:firstLine="9"/>
            </w:pPr>
            <w:r>
              <w:t>personnel. txper•encea In managing budgets, implementing new policies and procedures, and overseeing large staff teams. Excels in building longterm relationships with vendors and customers, providing superior customer service, and creating a positive workplace dynamic.</w:t>
            </w:r>
          </w:p>
          <w:p w:rsidR="00F57017" w:rsidRDefault="002D7A06">
            <w:pPr>
              <w:spacing w:after="121" w:line="259" w:lineRule="auto"/>
              <w:ind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913038" cy="10933"/>
                  <wp:effectExtent l="0" t="0" r="0" b="0"/>
                  <wp:docPr id="2779" name="Picture 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" name="Picture 27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038" cy="1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7017" w:rsidRDefault="002D7A06">
            <w:pPr>
              <w:spacing w:after="0" w:line="259" w:lineRule="auto"/>
              <w:ind w:left="9" w:firstLine="0"/>
              <w:jc w:val="left"/>
            </w:pPr>
            <w:r>
              <w:rPr>
                <w:sz w:val="38"/>
              </w:rPr>
              <w:t>SKILLS</w:t>
            </w:r>
          </w:p>
          <w:p w:rsidR="00F57017" w:rsidRDefault="002D7A06">
            <w:pPr>
              <w:spacing w:after="0" w:line="259" w:lineRule="auto"/>
              <w:ind w:left="172" w:firstLine="0"/>
              <w:jc w:val="left"/>
            </w:pPr>
            <w:r>
              <w:t>Employee Management</w:t>
            </w:r>
          </w:p>
          <w:p w:rsidR="00F57017" w:rsidRDefault="002D7A06">
            <w:pPr>
              <w:spacing w:after="0" w:line="259" w:lineRule="auto"/>
              <w:ind w:left="155" w:firstLine="0"/>
              <w:jc w:val="left"/>
            </w:pPr>
            <w:r>
              <w:t>System Monitoring</w:t>
            </w:r>
          </w:p>
          <w:p w:rsidR="00F57017" w:rsidRDefault="002D7A06">
            <w:pPr>
              <w:numPr>
                <w:ilvl w:val="0"/>
                <w:numId w:val="2"/>
              </w:numPr>
              <w:spacing w:after="0" w:line="259" w:lineRule="auto"/>
              <w:ind w:left="173" w:hanging="164"/>
              <w:jc w:val="left"/>
            </w:pPr>
            <w:r>
              <w:t>Process Improvement</w:t>
            </w:r>
          </w:p>
          <w:p w:rsidR="00F57017" w:rsidRDefault="002D7A06">
            <w:pPr>
              <w:spacing w:after="0" w:line="259" w:lineRule="auto"/>
              <w:ind w:left="146" w:firstLine="0"/>
              <w:jc w:val="left"/>
            </w:pPr>
            <w:r>
              <w:t>Training and Development</w:t>
            </w:r>
          </w:p>
          <w:p w:rsidR="00F57017" w:rsidRDefault="002D7A06">
            <w:pPr>
              <w:numPr>
                <w:ilvl w:val="0"/>
                <w:numId w:val="2"/>
              </w:numPr>
              <w:spacing w:after="0" w:line="259" w:lineRule="auto"/>
              <w:ind w:left="173" w:hanging="164"/>
              <w:jc w:val="left"/>
            </w:pPr>
            <w:r>
              <w:t>Documentation</w:t>
            </w:r>
          </w:p>
          <w:p w:rsidR="00F57017" w:rsidRDefault="002D7A06">
            <w:pPr>
              <w:numPr>
                <w:ilvl w:val="0"/>
                <w:numId w:val="2"/>
              </w:numPr>
              <w:spacing w:after="0" w:line="259" w:lineRule="auto"/>
              <w:ind w:left="173" w:hanging="164"/>
              <w:jc w:val="left"/>
            </w:pPr>
            <w:r>
              <w:t>Human Resources Management</w:t>
            </w:r>
          </w:p>
          <w:p w:rsidR="00F57017" w:rsidRDefault="002D7A06">
            <w:pPr>
              <w:spacing w:after="0" w:line="259" w:lineRule="auto"/>
              <w:ind w:left="155" w:firstLine="0"/>
              <w:jc w:val="left"/>
            </w:pPr>
            <w:r>
              <w:t>Software</w:t>
            </w:r>
          </w:p>
          <w:p w:rsidR="00F57017" w:rsidRDefault="002D7A06">
            <w:pPr>
              <w:numPr>
                <w:ilvl w:val="0"/>
                <w:numId w:val="2"/>
              </w:numPr>
              <w:spacing w:after="0" w:line="259" w:lineRule="auto"/>
              <w:ind w:left="173" w:hanging="164"/>
              <w:jc w:val="left"/>
            </w:pPr>
            <w:r>
              <w:t>Business Needs Identification</w:t>
            </w:r>
          </w:p>
          <w:p w:rsidR="00F57017" w:rsidRDefault="002D7A06">
            <w:pPr>
              <w:numPr>
                <w:ilvl w:val="0"/>
                <w:numId w:val="2"/>
              </w:numPr>
              <w:spacing w:after="0" w:line="259" w:lineRule="auto"/>
              <w:ind w:left="173" w:hanging="164"/>
              <w:jc w:val="left"/>
            </w:pPr>
            <w:r>
              <w:t>Contral of Expenses</w:t>
            </w:r>
          </w:p>
          <w:p w:rsidR="00F57017" w:rsidRDefault="002D7A06">
            <w:pPr>
              <w:numPr>
                <w:ilvl w:val="0"/>
                <w:numId w:val="2"/>
              </w:numPr>
              <w:spacing w:after="0" w:line="259" w:lineRule="auto"/>
              <w:ind w:left="173" w:hanging="164"/>
              <w:jc w:val="left"/>
            </w:pPr>
            <w:r>
              <w:t>Orientation and Training</w:t>
            </w:r>
          </w:p>
          <w:p w:rsidR="00F57017" w:rsidRDefault="002D7A06">
            <w:pPr>
              <w:numPr>
                <w:ilvl w:val="0"/>
                <w:numId w:val="2"/>
              </w:numPr>
              <w:spacing w:after="0" w:line="259" w:lineRule="auto"/>
              <w:ind w:left="173" w:hanging="164"/>
              <w:jc w:val="left"/>
            </w:pPr>
            <w:r>
              <w:t>Document Review</w:t>
            </w:r>
          </w:p>
          <w:p w:rsidR="00F57017" w:rsidRDefault="002D7A06">
            <w:pPr>
              <w:numPr>
                <w:ilvl w:val="0"/>
                <w:numId w:val="2"/>
              </w:numPr>
              <w:spacing w:after="20" w:line="259" w:lineRule="auto"/>
              <w:ind w:left="173" w:hanging="164"/>
              <w:jc w:val="left"/>
            </w:pPr>
            <w:r>
              <w:t>Financial and Operational Reporting</w:t>
            </w:r>
          </w:p>
          <w:p w:rsidR="00F57017" w:rsidRDefault="002D7A06">
            <w:pPr>
              <w:spacing w:after="0" w:line="259" w:lineRule="auto"/>
              <w:ind w:left="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795" cy="27332"/>
                  <wp:effectExtent l="0" t="0" r="0" b="0"/>
                  <wp:docPr id="2780" name="Picture 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Picture 2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5" cy="27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Planning and Prioritization</w:t>
            </w:r>
          </w:p>
          <w:p w:rsidR="00F57017" w:rsidRDefault="002D7A06">
            <w:pPr>
              <w:numPr>
                <w:ilvl w:val="0"/>
                <w:numId w:val="2"/>
              </w:numPr>
              <w:spacing w:after="0" w:line="259" w:lineRule="auto"/>
              <w:ind w:left="173" w:hanging="164"/>
              <w:jc w:val="left"/>
            </w:pPr>
            <w:r>
              <w:t>Inventory Oversight</w:t>
            </w:r>
          </w:p>
          <w:p w:rsidR="00F57017" w:rsidRDefault="002D7A06">
            <w:pPr>
              <w:numPr>
                <w:ilvl w:val="0"/>
                <w:numId w:val="2"/>
              </w:numPr>
              <w:spacing w:after="0" w:line="259" w:lineRule="auto"/>
              <w:ind w:left="173" w:hanging="164"/>
              <w:jc w:val="left"/>
            </w:pPr>
            <w:r>
              <w:t>Company Representation</w:t>
            </w:r>
          </w:p>
        </w:tc>
        <w:tc>
          <w:tcPr>
            <w:tcW w:w="692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7017" w:rsidRDefault="002D7A06">
            <w:pPr>
              <w:spacing w:after="0" w:line="259" w:lineRule="auto"/>
              <w:ind w:left="40" w:firstLine="0"/>
              <w:jc w:val="left"/>
            </w:pPr>
            <w:r>
              <w:t>Administration Manager,'HR MANAGER HALEEMA MEDICAL COMPLEX</w:t>
            </w:r>
          </w:p>
          <w:p w:rsidR="00F57017" w:rsidRDefault="002D7A06">
            <w:pPr>
              <w:spacing w:after="0" w:line="259" w:lineRule="auto"/>
              <w:ind w:left="14" w:firstLine="0"/>
              <w:jc w:val="left"/>
            </w:pPr>
            <w:r>
              <w:t>Jampur, PUNJAB</w:t>
            </w:r>
          </w:p>
          <w:p w:rsidR="00F57017" w:rsidRDefault="002D7A06">
            <w:pPr>
              <w:spacing w:after="29" w:line="259" w:lineRule="auto"/>
              <w:ind w:left="40" w:firstLine="0"/>
              <w:jc w:val="left"/>
            </w:pPr>
            <w:r>
              <w:t>01/2010 - 12/2015</w:t>
            </w:r>
          </w:p>
          <w:p w:rsidR="00F57017" w:rsidRDefault="002D7A06">
            <w:pPr>
              <w:numPr>
                <w:ilvl w:val="0"/>
                <w:numId w:val="3"/>
              </w:numPr>
              <w:spacing w:after="0" w:line="259" w:lineRule="auto"/>
              <w:ind w:hanging="155"/>
              <w:jc w:val="left"/>
            </w:pPr>
            <w:r>
              <w:t>Drafted documents such as letters, memos and reports when needed.</w:t>
            </w:r>
          </w:p>
          <w:p w:rsidR="00F57017" w:rsidRDefault="002D7A06">
            <w:pPr>
              <w:spacing w:after="8" w:line="216" w:lineRule="auto"/>
              <w:ind w:left="186" w:firstLine="9"/>
              <w:jc w:val="left"/>
            </w:pPr>
            <w:r>
              <w:t>Maintained records of personnel transactions such as hiring. promotions, transfers, performance reviews and terminations.</w:t>
            </w:r>
          </w:p>
          <w:p w:rsidR="00F57017" w:rsidRDefault="002D7A06">
            <w:pPr>
              <w:spacing w:after="21" w:line="216" w:lineRule="auto"/>
              <w:ind w:left="186" w:firstLine="9"/>
              <w:jc w:val="left"/>
            </w:pPr>
            <w:r>
              <w:t>Performed data entry tasks inta various software programs; updated databases regularly.</w:t>
            </w:r>
          </w:p>
          <w:p w:rsidR="00F57017" w:rsidRDefault="002D7A06">
            <w:pPr>
              <w:spacing w:after="435" w:line="216" w:lineRule="auto"/>
              <w:ind w:left="195" w:right="69" w:hanging="9"/>
            </w:pPr>
            <w:r>
              <w:t>Tracked project progress through regular status updates from team mem bers.</w:t>
            </w:r>
          </w:p>
          <w:p w:rsidR="00F57017" w:rsidRDefault="002D7A06">
            <w:pPr>
              <w:spacing w:after="0" w:line="259" w:lineRule="auto"/>
              <w:ind w:left="48" w:firstLine="0"/>
              <w:jc w:val="left"/>
            </w:pPr>
            <w:r>
              <w:rPr>
                <w:sz w:val="34"/>
              </w:rPr>
              <w:t>EDUCATION</w:t>
            </w:r>
          </w:p>
          <w:p w:rsidR="00F57017" w:rsidRDefault="002D7A06">
            <w:pPr>
              <w:spacing w:after="0" w:line="259" w:lineRule="auto"/>
              <w:ind w:left="48" w:firstLine="0"/>
              <w:jc w:val="left"/>
            </w:pPr>
            <w:r>
              <w:t>Master of Arts (M.A.): EDUCATION</w:t>
            </w:r>
          </w:p>
          <w:p w:rsidR="00F57017" w:rsidRDefault="002D7A06">
            <w:pPr>
              <w:spacing w:after="149" w:line="259" w:lineRule="auto"/>
              <w:ind w:left="40" w:firstLine="0"/>
              <w:jc w:val="left"/>
            </w:pPr>
            <w:r>
              <w:t>AIOU - PAKISTAN, 08/2022</w:t>
            </w:r>
          </w:p>
          <w:p w:rsidR="00F57017" w:rsidRDefault="002D7A06">
            <w:pPr>
              <w:spacing w:after="29" w:line="259" w:lineRule="auto"/>
              <w:ind w:left="48" w:firstLine="0"/>
              <w:jc w:val="left"/>
            </w:pPr>
            <w:r>
              <w:t>Relevant Coursework</w:t>
            </w:r>
          </w:p>
          <w:p w:rsidR="00F57017" w:rsidRDefault="002D7A06">
            <w:pPr>
              <w:numPr>
                <w:ilvl w:val="0"/>
                <w:numId w:val="3"/>
              </w:numPr>
              <w:spacing w:after="183" w:line="259" w:lineRule="auto"/>
              <w:ind w:hanging="155"/>
              <w:jc w:val="left"/>
            </w:pPr>
            <w:r>
              <w:t>EDUCATION</w:t>
            </w:r>
          </w:p>
          <w:p w:rsidR="00F57017" w:rsidRDefault="002D7A06">
            <w:pPr>
              <w:spacing w:after="29" w:line="259" w:lineRule="auto"/>
              <w:ind w:left="40" w:firstLine="0"/>
              <w:jc w:val="left"/>
            </w:pPr>
            <w:r>
              <w:t>Awards &amp; Honors</w:t>
            </w:r>
          </w:p>
          <w:p w:rsidR="00F57017" w:rsidRDefault="002D7A06">
            <w:pPr>
              <w:numPr>
                <w:ilvl w:val="0"/>
                <w:numId w:val="3"/>
              </w:numPr>
              <w:spacing w:after="183" w:line="259" w:lineRule="auto"/>
              <w:ind w:hanging="155"/>
              <w:jc w:val="left"/>
            </w:pPr>
            <w:r>
              <w:t>EDUCATION</w:t>
            </w:r>
          </w:p>
          <w:p w:rsidR="00F57017" w:rsidRDefault="002D7A06">
            <w:pPr>
              <w:spacing w:after="20" w:line="259" w:lineRule="auto"/>
              <w:ind w:left="48" w:firstLine="0"/>
              <w:jc w:val="left"/>
            </w:pPr>
            <w:r>
              <w:t>Extracurricular Activities</w:t>
            </w:r>
          </w:p>
          <w:p w:rsidR="00F57017" w:rsidRDefault="002D7A06">
            <w:pPr>
              <w:numPr>
                <w:ilvl w:val="0"/>
                <w:numId w:val="3"/>
              </w:numPr>
              <w:spacing w:after="0" w:line="259" w:lineRule="auto"/>
              <w:ind w:hanging="155"/>
              <w:jc w:val="left"/>
            </w:pPr>
            <w:r>
              <w:t>B.ED</w:t>
            </w:r>
          </w:p>
        </w:tc>
      </w:tr>
      <w:tr w:rsidR="00F57017">
        <w:trPr>
          <w:trHeight w:val="42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57017" w:rsidRDefault="00F570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7017" w:rsidRDefault="00F57017">
            <w:pPr>
              <w:spacing w:after="160" w:line="259" w:lineRule="auto"/>
              <w:ind w:firstLine="0"/>
              <w:jc w:val="left"/>
            </w:pPr>
          </w:p>
        </w:tc>
      </w:tr>
      <w:tr w:rsidR="00F57017">
        <w:trPr>
          <w:trHeight w:val="2992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7017" w:rsidRDefault="00F570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017" w:rsidRDefault="00F57017">
            <w:pPr>
              <w:spacing w:after="160" w:line="259" w:lineRule="auto"/>
              <w:ind w:firstLine="0"/>
              <w:jc w:val="left"/>
            </w:pPr>
          </w:p>
        </w:tc>
      </w:tr>
    </w:tbl>
    <w:p w:rsidR="00F57017" w:rsidRDefault="002D7A06">
      <w:r>
        <w:t>Focused individual with a track record of success in leading teams ta meet objectives and develop successful initiatives. Demonstrated ability to work with a variety of stakeholders to create effective solutions. Possesses strong communication and organizational skills. Detail-oriented professional with a successful record of managing all aspects of office operations, including customer service, financial administration and data entry. Skilled in implementing best practices and developing policies that driv</w:t>
      </w:r>
      <w:r>
        <w:t>e productivity, reduce costs, and improve customer experience. Organized professional with extensive experience in the field. Proven track record of leading projects to successful completion through the effective use of resources and</w:t>
      </w:r>
    </w:p>
    <w:p w:rsidR="00F57017" w:rsidRDefault="002D7A06">
      <w:pPr>
        <w:pStyle w:val="Heading1"/>
        <w:ind w:left="43" w:firstLine="0"/>
      </w:pPr>
      <w:r>
        <w:rPr>
          <w:sz w:val="68"/>
        </w:rPr>
        <w:t>FAYAZ AHMAD</w:t>
      </w:r>
    </w:p>
    <w:p w:rsidR="00F57017" w:rsidRDefault="002D7A06">
      <w:pPr>
        <w:spacing w:after="181" w:line="259" w:lineRule="auto"/>
        <w:ind w:firstLine="0"/>
        <w:jc w:val="left"/>
      </w:pPr>
      <w:r>
        <w:rPr>
          <w:sz w:val="30"/>
        </w:rPr>
        <w:t>ADMINISTRATION MANAGER</w:t>
      </w:r>
    </w:p>
    <w:p w:rsidR="00F57017" w:rsidRDefault="002D7A06">
      <w:pPr>
        <w:pStyle w:val="Heading2"/>
        <w:ind w:left="67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-10931</wp:posOffset>
            </wp:positionH>
            <wp:positionV relativeFrom="paragraph">
              <wp:posOffset>-27331</wp:posOffset>
            </wp:positionV>
            <wp:extent cx="464595" cy="3301779"/>
            <wp:effectExtent l="0" t="0" r="0" b="0"/>
            <wp:wrapSquare wrapText="bothSides"/>
            <wp:docPr id="8652" name="Picture 8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2" name="Picture 86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595" cy="3301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EXPERIENCE</w:t>
      </w:r>
    </w:p>
    <w:p w:rsidR="00F57017" w:rsidRDefault="002D7A06">
      <w:pPr>
        <w:spacing w:after="70"/>
        <w:ind w:left="654"/>
      </w:pPr>
      <w:r>
        <w:t>ADMINISTRATION MANAGER SUPERSTAR KITCHEN - HOR AL ANZ, DUBAI 04/2023 - Present</w:t>
      </w:r>
    </w:p>
    <w:p w:rsidR="00F57017" w:rsidRDefault="002D7A06">
      <w:pPr>
        <w:numPr>
          <w:ilvl w:val="0"/>
          <w:numId w:val="1"/>
        </w:numPr>
        <w:ind w:hanging="166"/>
      </w:pPr>
      <w:r>
        <w:t>Performed data entry tasks into various software programs; updated databases regularly.</w:t>
      </w:r>
    </w:p>
    <w:p w:rsidR="00F57017" w:rsidRDefault="002D7A06">
      <w:pPr>
        <w:numPr>
          <w:ilvl w:val="0"/>
          <w:numId w:val="1"/>
        </w:numPr>
        <w:spacing w:after="27"/>
        <w:ind w:hanging="166"/>
      </w:pPr>
      <w:r>
        <w:t>Tracked project progress through regular status updates from team members.</w:t>
      </w:r>
    </w:p>
    <w:p w:rsidR="00F57017" w:rsidRDefault="002D7A06">
      <w:pPr>
        <w:numPr>
          <w:ilvl w:val="0"/>
          <w:numId w:val="1"/>
        </w:numPr>
        <w:ind w:hanging="166"/>
      </w:pPr>
      <w:r>
        <w:t>Maintained records of personnel transactions such as hiring, promotions, transfers, performance reviews and terminations.</w:t>
      </w:r>
    </w:p>
    <w:p w:rsidR="00F57017" w:rsidRDefault="002D7A06">
      <w:pPr>
        <w:numPr>
          <w:ilvl w:val="0"/>
          <w:numId w:val="1"/>
        </w:numPr>
        <w:spacing w:after="199"/>
        <w:ind w:hanging="166"/>
      </w:pPr>
      <w:r>
        <w:t>Drafted documents such as letters, memos and reports when needed.</w:t>
      </w:r>
    </w:p>
    <w:p w:rsidR="00F57017" w:rsidRDefault="002D7A06">
      <w:pPr>
        <w:ind w:left="663"/>
      </w:pPr>
      <w:r>
        <w:t>DATA ENTRY OPERATOR FAST COMPUTER CENTER -Jampur, PUNJAB</w:t>
      </w:r>
    </w:p>
    <w:p w:rsidR="00F57017" w:rsidRDefault="002D7A06">
      <w:pPr>
        <w:spacing w:after="55" w:line="259" w:lineRule="auto"/>
        <w:ind w:left="654" w:firstLine="0"/>
        <w:jc w:val="left"/>
      </w:pPr>
      <w:r>
        <w:rPr>
          <w:sz w:val="18"/>
        </w:rPr>
        <w:t>01/2019 - 1212020</w:t>
      </w:r>
    </w:p>
    <w:p w:rsidR="00F57017" w:rsidRDefault="002D7A06">
      <w:pPr>
        <w:numPr>
          <w:ilvl w:val="0"/>
          <w:numId w:val="1"/>
        </w:numPr>
        <w:ind w:hanging="166"/>
      </w:pPr>
      <w:r>
        <w:t>Maintained confidentiality when handling sensitive information from customers.</w:t>
      </w:r>
    </w:p>
    <w:p w:rsidR="00F57017" w:rsidRDefault="002D7A06">
      <w:pPr>
        <w:spacing w:after="77"/>
      </w:pPr>
      <w:r>
        <w:t>Created and maintained detailed records of all date entry activities to ensure accuracy.</w:t>
      </w:r>
    </w:p>
    <w:p w:rsidR="00F57017" w:rsidRDefault="002D7A06">
      <w:pPr>
        <w:numPr>
          <w:ilvl w:val="0"/>
          <w:numId w:val="1"/>
        </w:numPr>
        <w:ind w:hanging="166"/>
      </w:pPr>
      <w:r>
        <w:t>Performed quality assurance checks on data entries to ensure accuracy of information.</w:t>
      </w:r>
    </w:p>
    <w:p w:rsidR="00F57017" w:rsidRDefault="002D7A06">
      <w:r>
        <w:t>Entered customer and account data by inputting alphabetic and numeric information on keyboard ar optical scanner according to screen format.</w:t>
      </w:r>
    </w:p>
    <w:p w:rsidR="00F57017" w:rsidRDefault="002D7A06">
      <w:pPr>
        <w:numPr>
          <w:ilvl w:val="0"/>
          <w:numId w:val="1"/>
        </w:numPr>
        <w:ind w:hanging="16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2518003</wp:posOffset>
            </wp:positionH>
            <wp:positionV relativeFrom="paragraph">
              <wp:posOffset>-11125</wp:posOffset>
            </wp:positionV>
            <wp:extent cx="233673" cy="3087617"/>
            <wp:effectExtent l="0" t="0" r="0" b="0"/>
            <wp:wrapSquare wrapText="bothSides"/>
            <wp:docPr id="4440" name="Picture 4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" name="Picture 44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673" cy="3087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Company Representation</w:t>
      </w:r>
    </w:p>
    <w:p w:rsidR="00F57017" w:rsidRDefault="002D7A06">
      <w:pPr>
        <w:numPr>
          <w:ilvl w:val="0"/>
          <w:numId w:val="1"/>
        </w:numPr>
        <w:spacing w:after="40"/>
        <w:ind w:hanging="166"/>
      </w:pPr>
      <w:r>
        <w:t xml:space="preserve">Service Quality Standards </w:t>
      </w:r>
      <w:r>
        <w:rPr>
          <w:noProof/>
        </w:rPr>
        <w:drawing>
          <wp:inline distT="0" distB="0" distL="0" distR="0">
            <wp:extent cx="33382" cy="27816"/>
            <wp:effectExtent l="0" t="0" r="0" b="0"/>
            <wp:docPr id="4406" name="Picture 4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6" name="Picture 44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82" cy="2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Update POI icies</w:t>
      </w:r>
    </w:p>
    <w:p w:rsidR="00F57017" w:rsidRDefault="002D7A06">
      <w:pPr>
        <w:numPr>
          <w:ilvl w:val="0"/>
          <w:numId w:val="1"/>
        </w:numPr>
        <w:ind w:hanging="166"/>
      </w:pPr>
      <w:r>
        <w:t>Service Provider Sourcing</w:t>
      </w:r>
    </w:p>
    <w:p w:rsidR="00F57017" w:rsidRDefault="002D7A06">
      <w:pPr>
        <w:numPr>
          <w:ilvl w:val="0"/>
          <w:numId w:val="1"/>
        </w:numPr>
        <w:spacing w:after="0" w:line="259" w:lineRule="auto"/>
        <w:ind w:hanging="166"/>
      </w:pPr>
      <w:r>
        <w:rPr>
          <w:sz w:val="22"/>
        </w:rPr>
        <w:t>Train Staff</w:t>
      </w:r>
    </w:p>
    <w:p w:rsidR="00F57017" w:rsidRDefault="002D7A06">
      <w:pPr>
        <w:numPr>
          <w:ilvl w:val="0"/>
          <w:numId w:val="1"/>
        </w:numPr>
        <w:spacing w:after="33"/>
        <w:ind w:hanging="166"/>
      </w:pPr>
      <w:r>
        <w:t xml:space="preserve">Hiring and Terminations </w:t>
      </w:r>
      <w:r>
        <w:rPr>
          <w:noProof/>
        </w:rPr>
        <w:drawing>
          <wp:inline distT="0" distB="0" distL="0" distR="0">
            <wp:extent cx="33382" cy="27816"/>
            <wp:effectExtent l="0" t="0" r="0" b="0"/>
            <wp:docPr id="4407" name="Picture 4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7" name="Picture 44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82" cy="2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Electronic Filing System</w:t>
      </w:r>
    </w:p>
    <w:p w:rsidR="00F57017" w:rsidRDefault="002D7A06">
      <w:pPr>
        <w:numPr>
          <w:ilvl w:val="0"/>
          <w:numId w:val="1"/>
        </w:numPr>
        <w:ind w:hanging="166"/>
      </w:pPr>
      <w:r>
        <w:t>Records and Database</w:t>
      </w:r>
    </w:p>
    <w:p w:rsidR="00F57017" w:rsidRDefault="002D7A06">
      <w:pPr>
        <w:ind w:left="172"/>
      </w:pPr>
      <w:r>
        <w:t>Management</w:t>
      </w:r>
    </w:p>
    <w:p w:rsidR="00F57017" w:rsidRDefault="002D7A06">
      <w:pPr>
        <w:numPr>
          <w:ilvl w:val="0"/>
          <w:numId w:val="1"/>
        </w:numPr>
        <w:ind w:hanging="166"/>
      </w:pPr>
      <w:r>
        <w:t>Customer Satisfaction Evaluation</w:t>
      </w:r>
    </w:p>
    <w:p w:rsidR="00F57017" w:rsidRDefault="002D7A06">
      <w:pPr>
        <w:numPr>
          <w:ilvl w:val="0"/>
          <w:numId w:val="1"/>
        </w:numPr>
        <w:spacing w:after="39"/>
        <w:ind w:hanging="166"/>
      </w:pPr>
      <w:r>
        <w:t>Coordinate Service Contracts</w:t>
      </w:r>
    </w:p>
    <w:p w:rsidR="00F57017" w:rsidRDefault="002D7A06">
      <w:pPr>
        <w:numPr>
          <w:ilvl w:val="0"/>
          <w:numId w:val="1"/>
        </w:numPr>
        <w:ind w:hanging="166"/>
      </w:pPr>
      <w:r>
        <w:t>Equipment Purchase Planning • Personnel Needs Assessments</w:t>
      </w:r>
    </w:p>
    <w:p w:rsidR="00F57017" w:rsidRDefault="002D7A06">
      <w:pPr>
        <w:numPr>
          <w:ilvl w:val="0"/>
          <w:numId w:val="1"/>
        </w:numPr>
        <w:spacing w:after="39"/>
        <w:ind w:hanging="166"/>
      </w:pPr>
      <w:r>
        <w:t>Sensitive Document Disposal</w:t>
      </w:r>
    </w:p>
    <w:p w:rsidR="00F57017" w:rsidRDefault="002D7A06">
      <w:pPr>
        <w:numPr>
          <w:ilvl w:val="0"/>
          <w:numId w:val="1"/>
        </w:numPr>
        <w:ind w:hanging="166"/>
      </w:pPr>
      <w:r>
        <w:t>Department Leadership</w:t>
      </w:r>
    </w:p>
    <w:p w:rsidR="00F57017" w:rsidRDefault="002D7A06">
      <w:pPr>
        <w:numPr>
          <w:ilvl w:val="0"/>
          <w:numId w:val="1"/>
        </w:numPr>
        <w:ind w:hanging="166"/>
      </w:pPr>
      <w:r>
        <w:t>Set Goals</w:t>
      </w:r>
    </w:p>
    <w:p w:rsidR="00F57017" w:rsidRDefault="002D7A06">
      <w:pPr>
        <w:numPr>
          <w:ilvl w:val="0"/>
          <w:numId w:val="1"/>
        </w:numPr>
        <w:spacing w:after="39"/>
        <w:ind w:hanging="166"/>
      </w:pPr>
      <w:r>
        <w:t>Supply Distribution</w:t>
      </w:r>
    </w:p>
    <w:p w:rsidR="00F57017" w:rsidRDefault="002D7A06">
      <w:pPr>
        <w:numPr>
          <w:ilvl w:val="0"/>
          <w:numId w:val="1"/>
        </w:numPr>
        <w:ind w:hanging="166"/>
      </w:pPr>
      <w:r>
        <w:t>Operational Standard Development</w:t>
      </w:r>
    </w:p>
    <w:p w:rsidR="00F57017" w:rsidRDefault="002D7A06">
      <w:pPr>
        <w:numPr>
          <w:ilvl w:val="0"/>
          <w:numId w:val="1"/>
        </w:numPr>
        <w:ind w:hanging="166"/>
      </w:pPr>
      <w:r>
        <w:t>Office Supplies and Inventory</w:t>
      </w:r>
    </w:p>
    <w:p w:rsidR="00F57017" w:rsidRDefault="002D7A06">
      <w:pPr>
        <w:numPr>
          <w:ilvl w:val="0"/>
          <w:numId w:val="1"/>
        </w:numPr>
        <w:ind w:hanging="166"/>
      </w:pPr>
      <w:r>
        <w:t>Joint Ventures</w:t>
      </w:r>
    </w:p>
    <w:p w:rsidR="00F57017" w:rsidRDefault="002D7A06">
      <w:pPr>
        <w:numPr>
          <w:ilvl w:val="0"/>
          <w:numId w:val="1"/>
        </w:numPr>
        <w:ind w:hanging="166"/>
      </w:pPr>
      <w:r>
        <w:t>Team Goals</w:t>
      </w:r>
    </w:p>
    <w:p w:rsidR="00F57017" w:rsidRDefault="002D7A06">
      <w:pPr>
        <w:numPr>
          <w:ilvl w:val="0"/>
          <w:numId w:val="1"/>
        </w:numPr>
        <w:ind w:hanging="166"/>
      </w:pPr>
      <w:r>
        <w:t>Microsoft Office</w:t>
      </w:r>
    </w:p>
    <w:p w:rsidR="00F57017" w:rsidRDefault="002D7A06">
      <w:pPr>
        <w:numPr>
          <w:ilvl w:val="0"/>
          <w:numId w:val="1"/>
        </w:numPr>
        <w:spacing w:after="71"/>
        <w:ind w:hanging="166"/>
      </w:pPr>
      <w:r>
        <w:t xml:space="preserve">Travel Administration </w:t>
      </w:r>
      <w:r>
        <w:rPr>
          <w:noProof/>
        </w:rPr>
        <w:drawing>
          <wp:inline distT="0" distB="0" distL="0" distR="0">
            <wp:extent cx="33382" cy="27817"/>
            <wp:effectExtent l="0" t="0" r="0" b="0"/>
            <wp:docPr id="4411" name="Picture 4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1" name="Picture 44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82" cy="2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Employee Paperwork </w:t>
      </w:r>
      <w:r>
        <w:rPr>
          <w:noProof/>
        </w:rPr>
        <w:drawing>
          <wp:inline distT="0" distB="0" distL="0" distR="0">
            <wp:extent cx="44509" cy="27817"/>
            <wp:effectExtent l="0" t="0" r="0" b="0"/>
            <wp:docPr id="4412" name="Picture 4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" name="Picture 44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09" cy="2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Inquiry Requests</w:t>
      </w:r>
    </w:p>
    <w:p w:rsidR="00F57017" w:rsidRDefault="002D7A06">
      <w:pPr>
        <w:numPr>
          <w:ilvl w:val="0"/>
          <w:numId w:val="1"/>
        </w:numPr>
        <w:ind w:hanging="166"/>
      </w:pPr>
      <w:r>
        <w:t>Verification Processes</w:t>
      </w:r>
    </w:p>
    <w:p w:rsidR="00F57017" w:rsidRDefault="002D7A06">
      <w:pPr>
        <w:numPr>
          <w:ilvl w:val="0"/>
          <w:numId w:val="1"/>
        </w:numPr>
        <w:ind w:hanging="166"/>
      </w:pPr>
      <w:r>
        <w:t>Leased Line</w:t>
      </w:r>
    </w:p>
    <w:p w:rsidR="00F57017" w:rsidRDefault="002D7A06">
      <w:pPr>
        <w:numPr>
          <w:ilvl w:val="0"/>
          <w:numId w:val="1"/>
        </w:numPr>
        <w:spacing w:after="143" w:line="308" w:lineRule="auto"/>
        <w:ind w:hanging="166"/>
      </w:pPr>
      <w:r>
        <w:t xml:space="preserve">Product Knowledge </w:t>
      </w:r>
      <w:r>
        <w:rPr>
          <w:noProof/>
        </w:rPr>
        <w:drawing>
          <wp:inline distT="0" distB="0" distL="0" distR="0">
            <wp:extent cx="33382" cy="27816"/>
            <wp:effectExtent l="0" t="0" r="0" b="0"/>
            <wp:docPr id="4413" name="Picture 4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3" name="Picture 44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82" cy="2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Employee Timesheet Processing</w:t>
      </w:r>
    </w:p>
    <w:p w:rsidR="00F57017" w:rsidRDefault="002D7A06">
      <w:pPr>
        <w:spacing w:after="123" w:line="259" w:lineRule="auto"/>
        <w:ind w:left="-4" w:right="-1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13891" cy="11127"/>
                <wp:effectExtent l="0" t="0" r="0" b="0"/>
                <wp:docPr id="8655" name="Group 8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891" cy="11127"/>
                          <a:chOff x="0" y="0"/>
                          <a:chExt cx="1913891" cy="11127"/>
                        </a:xfrm>
                      </wpg:grpSpPr>
                      <wps:wsp>
                        <wps:cNvPr id="8654" name="Shape 8654"/>
                        <wps:cNvSpPr/>
                        <wps:spPr>
                          <a:xfrm>
                            <a:off x="0" y="0"/>
                            <a:ext cx="1913891" cy="11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891" h="11127">
                                <a:moveTo>
                                  <a:pt x="0" y="5563"/>
                                </a:moveTo>
                                <a:lnTo>
                                  <a:pt x="1913891" y="5563"/>
                                </a:lnTo>
                              </a:path>
                            </a:pathLst>
                          </a:custGeom>
                          <a:ln w="1112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55" style="width:150.7pt;height:0.876129pt;mso-position-horizontal-relative:char;mso-position-vertical-relative:line" coordsize="19138,111">
                <v:shape id="Shape 8654" style="position:absolute;width:19138;height:111;left:0;top:0;" coordsize="1913891,11127" path="m0,5563l1913891,5563">
                  <v:stroke weight="0.87612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57017" w:rsidRDefault="002D7A06">
      <w:pPr>
        <w:pStyle w:val="Heading2"/>
        <w:ind w:left="18"/>
      </w:pPr>
      <w:r>
        <w:t>LANGUAGES</w:t>
      </w:r>
    </w:p>
    <w:p w:rsidR="00F57017" w:rsidRDefault="002D7A06">
      <w:pPr>
        <w:spacing w:after="0" w:line="259" w:lineRule="auto"/>
        <w:ind w:left="9" w:right="140" w:hanging="10"/>
        <w:jc w:val="left"/>
      </w:pPr>
      <w:r>
        <w:rPr>
          <w:sz w:val="22"/>
        </w:rPr>
        <w:t>. English</w:t>
      </w:r>
    </w:p>
    <w:p w:rsidR="00F57017" w:rsidRDefault="002D7A06">
      <w:pPr>
        <w:ind w:left="172"/>
      </w:pPr>
      <w:r>
        <w:t>Intermediate</w:t>
      </w:r>
    </w:p>
    <w:p w:rsidR="00F57017" w:rsidRDefault="002D7A06">
      <w:pPr>
        <w:spacing w:after="180" w:line="259" w:lineRule="auto"/>
        <w:ind w:left="203" w:right="140" w:hanging="10"/>
        <w:jc w:val="left"/>
      </w:pPr>
      <w:r>
        <w:rPr>
          <w:sz w:val="22"/>
        </w:rPr>
        <w:t>• D.cu</w:t>
      </w:r>
    </w:p>
    <w:p w:rsidR="00F57017" w:rsidRDefault="002D7A06">
      <w:pPr>
        <w:spacing w:after="0" w:line="259" w:lineRule="auto"/>
        <w:ind w:left="9" w:right="140" w:hanging="10"/>
        <w:jc w:val="left"/>
      </w:pPr>
      <w:r>
        <w:rPr>
          <w:sz w:val="22"/>
        </w:rPr>
        <w:t>B.ED: Education</w:t>
      </w:r>
    </w:p>
    <w:p w:rsidR="00F57017" w:rsidRDefault="002D7A06">
      <w:pPr>
        <w:spacing w:after="139"/>
      </w:pPr>
      <w:r>
        <w:t>AIOLI - PAKISTAN ISLAMABAD, 011201 S</w:t>
      </w:r>
    </w:p>
    <w:p w:rsidR="00F57017" w:rsidRDefault="002D7A06">
      <w:pPr>
        <w:spacing w:after="142" w:line="259" w:lineRule="auto"/>
        <w:ind w:left="9" w:right="140" w:hanging="10"/>
        <w:jc w:val="left"/>
      </w:pPr>
      <w:r>
        <w:rPr>
          <w:sz w:val="22"/>
        </w:rPr>
        <w:t>Bachelor of Arts (B.A.): POLITICAL SCIENCE ,EDUCATION BAHAUDDIN ZAKRIA UNIVERSITY - PAKISTAN. 05/2013</w:t>
      </w:r>
    </w:p>
    <w:p w:rsidR="00F57017" w:rsidRDefault="002D7A06">
      <w:r>
        <w:t>D.COM: ACCOUNT</w:t>
      </w:r>
    </w:p>
    <w:p w:rsidR="00F57017" w:rsidRDefault="002D7A06">
      <w:pPr>
        <w:spacing w:after="139"/>
      </w:pPr>
      <w:r>
        <w:t>PBTE LAHORE - PAKISTAN,JAMPUR, 03/2012</w:t>
      </w:r>
    </w:p>
    <w:p w:rsidR="00F57017" w:rsidRDefault="002D7A06">
      <w:r>
        <w:t>MATRIC: GENERAL SCIENCE</w:t>
      </w:r>
    </w:p>
    <w:p w:rsidR="00F57017" w:rsidRDefault="002D7A06">
      <w:pPr>
        <w:spacing w:after="357"/>
      </w:pPr>
      <w:r>
        <w:t>MATRIC - PAKISTAN,JAMPUR, 08/2009</w:t>
      </w:r>
    </w:p>
    <w:p w:rsidR="00F57017" w:rsidRDefault="002D7A06">
      <w:pPr>
        <w:pStyle w:val="Heading2"/>
        <w:ind w:left="18"/>
      </w:pPr>
      <w:r>
        <w:t>CERTIFICATIONS</w:t>
      </w:r>
    </w:p>
    <w:p w:rsidR="00F57017" w:rsidRDefault="002D7A06">
      <w:pPr>
        <w:spacing w:after="411"/>
        <w:ind w:right="2375"/>
      </w:pPr>
      <w:r>
        <w:t>SEARCH ENGINE OPTIMIZATION 2V5CVYRPQ</w:t>
      </w:r>
    </w:p>
    <w:p w:rsidR="00F57017" w:rsidRDefault="002D7A06">
      <w:pPr>
        <w:pStyle w:val="Heading2"/>
        <w:ind w:left="9" w:firstLine="0"/>
      </w:pPr>
      <w:r>
        <w:rPr>
          <w:sz w:val="36"/>
        </w:rPr>
        <w:t>REFERENCES</w:t>
      </w:r>
    </w:p>
    <w:p w:rsidR="00F57017" w:rsidRDefault="002D7A06">
      <w:r>
        <w:t>References available upon request</w:t>
      </w:r>
    </w:p>
    <w:sectPr w:rsidR="00F57017">
      <w:pgSz w:w="12240" w:h="15840"/>
      <w:pgMar w:top="1405" w:right="990" w:bottom="1558" w:left="775" w:header="720" w:footer="720" w:gutter="0"/>
      <w:cols w:num="2" w:space="720" w:equalWidth="0">
        <w:col w:w="2987" w:space="947"/>
        <w:col w:w="65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99F"/>
    <w:multiLevelType w:val="hybridMultilevel"/>
    <w:tmpl w:val="FFFFFFFF"/>
    <w:lvl w:ilvl="0" w:tplc="AD2AB428">
      <w:start w:val="1"/>
      <w:numFmt w:val="bullet"/>
      <w:lvlText w:val="•"/>
      <w:lvlJc w:val="left"/>
      <w:pPr>
        <w:ind w:left="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FEE356">
      <w:start w:val="1"/>
      <w:numFmt w:val="bullet"/>
      <w:lvlText w:val="o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48C49C">
      <w:start w:val="1"/>
      <w:numFmt w:val="bullet"/>
      <w:lvlText w:val="▪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F2B374">
      <w:start w:val="1"/>
      <w:numFmt w:val="bullet"/>
      <w:lvlText w:val="•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CE35BC">
      <w:start w:val="1"/>
      <w:numFmt w:val="bullet"/>
      <w:lvlText w:val="o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C44E66">
      <w:start w:val="1"/>
      <w:numFmt w:val="bullet"/>
      <w:lvlText w:val="▪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A8FB28">
      <w:start w:val="1"/>
      <w:numFmt w:val="bullet"/>
      <w:lvlText w:val="•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762D28">
      <w:start w:val="1"/>
      <w:numFmt w:val="bullet"/>
      <w:lvlText w:val="o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AC32AE">
      <w:start w:val="1"/>
      <w:numFmt w:val="bullet"/>
      <w:lvlText w:val="▪"/>
      <w:lvlJc w:val="left"/>
      <w:pPr>
        <w:ind w:left="6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A16FA"/>
    <w:multiLevelType w:val="hybridMultilevel"/>
    <w:tmpl w:val="FFFFFFFF"/>
    <w:lvl w:ilvl="0" w:tplc="42D8A78A">
      <w:start w:val="1"/>
      <w:numFmt w:val="bullet"/>
      <w:lvlText w:val="•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CF5F4">
      <w:start w:val="1"/>
      <w:numFmt w:val="bullet"/>
      <w:lvlText w:val="o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A2FBCA">
      <w:start w:val="1"/>
      <w:numFmt w:val="bullet"/>
      <w:lvlText w:val="▪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9AAADA">
      <w:start w:val="1"/>
      <w:numFmt w:val="bullet"/>
      <w:lvlText w:val="•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5AD8E4">
      <w:start w:val="1"/>
      <w:numFmt w:val="bullet"/>
      <w:lvlText w:val="o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94A3C0">
      <w:start w:val="1"/>
      <w:numFmt w:val="bullet"/>
      <w:lvlText w:val="▪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A95A2">
      <w:start w:val="1"/>
      <w:numFmt w:val="bullet"/>
      <w:lvlText w:val="•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216EE">
      <w:start w:val="1"/>
      <w:numFmt w:val="bullet"/>
      <w:lvlText w:val="o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E6D1AA">
      <w:start w:val="1"/>
      <w:numFmt w:val="bullet"/>
      <w:lvlText w:val="▪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2523B0"/>
    <w:multiLevelType w:val="hybridMultilevel"/>
    <w:tmpl w:val="FFFFFFFF"/>
    <w:lvl w:ilvl="0" w:tplc="93D24FD8">
      <w:start w:val="1"/>
      <w:numFmt w:val="bullet"/>
      <w:lvlText w:val="•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8C3040">
      <w:start w:val="1"/>
      <w:numFmt w:val="bullet"/>
      <w:lvlText w:val="o"/>
      <w:lvlJc w:val="left"/>
      <w:pPr>
        <w:ind w:left="1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A2686">
      <w:start w:val="1"/>
      <w:numFmt w:val="bullet"/>
      <w:lvlText w:val="▪"/>
      <w:lvlJc w:val="left"/>
      <w:pPr>
        <w:ind w:left="2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4E0EAE">
      <w:start w:val="1"/>
      <w:numFmt w:val="bullet"/>
      <w:lvlText w:val="•"/>
      <w:lvlJc w:val="left"/>
      <w:pPr>
        <w:ind w:left="3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CE21AA">
      <w:start w:val="1"/>
      <w:numFmt w:val="bullet"/>
      <w:lvlText w:val="o"/>
      <w:lvlJc w:val="left"/>
      <w:pPr>
        <w:ind w:left="3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983FDA">
      <w:start w:val="1"/>
      <w:numFmt w:val="bullet"/>
      <w:lvlText w:val="▪"/>
      <w:lvlJc w:val="left"/>
      <w:pPr>
        <w:ind w:left="4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F0EC9C">
      <w:start w:val="1"/>
      <w:numFmt w:val="bullet"/>
      <w:lvlText w:val="•"/>
      <w:lvlJc w:val="left"/>
      <w:pPr>
        <w:ind w:left="5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0DF32">
      <w:start w:val="1"/>
      <w:numFmt w:val="bullet"/>
      <w:lvlText w:val="o"/>
      <w:lvlJc w:val="left"/>
      <w:pPr>
        <w:ind w:left="6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0EC7E8">
      <w:start w:val="1"/>
      <w:numFmt w:val="bullet"/>
      <w:lvlText w:val="▪"/>
      <w:lvlJc w:val="left"/>
      <w:pPr>
        <w:ind w:left="6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872202">
    <w:abstractNumId w:val="1"/>
  </w:num>
  <w:num w:numId="2" w16cid:durableId="1879661830">
    <w:abstractNumId w:val="0"/>
  </w:num>
  <w:num w:numId="3" w16cid:durableId="1700818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17"/>
    <w:rsid w:val="001B75E0"/>
    <w:rsid w:val="002D7A06"/>
    <w:rsid w:val="00EC2DE2"/>
    <w:rsid w:val="00F5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9D30A"/>
  <w15:docId w15:val="{3297444A-C0A2-6E4C-8216-61489677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firstLine="7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9" w:hanging="10"/>
      <w:outlineLvl w:val="0"/>
    </w:pPr>
    <w:rPr>
      <w:rFonts w:ascii="Calibri" w:eastAsia="Calibri" w:hAnsi="Calibri" w:cs="Calibri"/>
      <w:color w:val="000000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9" w:hanging="10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fontTable" Target="fontTable.xml" /><Relationship Id="rId5" Type="http://schemas.openxmlformats.org/officeDocument/2006/relationships/image" Target="media/image1.jpg" /><Relationship Id="rId10" Type="http://schemas.openxmlformats.org/officeDocument/2006/relationships/image" Target="media/image6.jpg" /><Relationship Id="rId4" Type="http://schemas.openxmlformats.org/officeDocument/2006/relationships/webSettings" Target="webSettings.xml" /><Relationship Id="rId9" Type="http://schemas.openxmlformats.org/officeDocument/2006/relationships/image" Target="media/image5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/>
  <cp:keywords/>
  <cp:lastModifiedBy>Tariq Carpentry</cp:lastModifiedBy>
  <cp:revision>2</cp:revision>
  <dcterms:created xsi:type="dcterms:W3CDTF">2024-03-01T12:07:00Z</dcterms:created>
  <dcterms:modified xsi:type="dcterms:W3CDTF">2024-03-01T12:07:00Z</dcterms:modified>
</cp:coreProperties>
</file>