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B76" w14:textId="2F65CE1B" w:rsidR="002E66BD" w:rsidRPr="002E66BD" w:rsidRDefault="002E66BD" w:rsidP="002E66BD">
      <w:pPr>
        <w:pStyle w:val="Heading1"/>
        <w:jc w:val="center"/>
        <w:rPr>
          <w:rFonts w:ascii="Bookman Old Style" w:hAnsi="Bookman Old Style" w:cs="Bookman Old Style"/>
          <w:sz w:val="34"/>
          <w:szCs w:val="34"/>
        </w:rPr>
      </w:pPr>
      <w:r w:rsidRPr="002E66BD">
        <w:rPr>
          <w:rFonts w:ascii="Bookman Old Style" w:hAnsi="Bookman Old Style" w:cs="Bookman Old Style"/>
          <w:sz w:val="34"/>
          <w:szCs w:val="34"/>
        </w:rPr>
        <w:t>IRFAN AHMAD</w:t>
      </w:r>
    </w:p>
    <w:p w14:paraId="4C911139" w14:textId="039E4669" w:rsidR="002E66BD" w:rsidRPr="002E66BD" w:rsidRDefault="002E66BD" w:rsidP="002E66BD">
      <w:pPr>
        <w:pBdr>
          <w:top w:val="single" w:sz="4" w:space="4" w:color="000000"/>
        </w:pBdr>
        <w:tabs>
          <w:tab w:val="center" w:pos="4968"/>
        </w:tabs>
        <w:autoSpaceDE w:val="0"/>
        <w:rPr>
          <w:rFonts w:ascii="Bookman Old Style" w:hAnsi="Bookman Old Style" w:cs="Bookman Old Style"/>
          <w:sz w:val="2"/>
          <w:szCs w:val="22"/>
        </w:rPr>
      </w:pPr>
      <w:r w:rsidRPr="002E66BD">
        <w:rPr>
          <w:rFonts w:ascii="Bookman Old Style" w:hAnsi="Bookman Old Style" w:cs="Bookman Old Style"/>
          <w:sz w:val="17"/>
          <w:szCs w:val="17"/>
        </w:rPr>
        <w:tab/>
        <w:t xml:space="preserve">Abu Dhabi, United Arab </w:t>
      </w:r>
      <w:r w:rsidR="00A13A8B" w:rsidRPr="002E66BD">
        <w:rPr>
          <w:rFonts w:ascii="Bookman Old Style" w:hAnsi="Bookman Old Style" w:cs="Bookman Old Style"/>
          <w:sz w:val="17"/>
          <w:szCs w:val="17"/>
        </w:rPr>
        <w:t>Emirates (</w:t>
      </w:r>
      <w:r w:rsidRPr="002E66BD">
        <w:rPr>
          <w:rFonts w:ascii="Bookman Old Style" w:hAnsi="Bookman Old Style" w:cs="Bookman Old Style"/>
          <w:sz w:val="17"/>
          <w:szCs w:val="17"/>
        </w:rPr>
        <w:t>+97</w:t>
      </w:r>
      <w:r w:rsidR="007A3DBF">
        <w:rPr>
          <w:rFonts w:ascii="Bookman Old Style" w:hAnsi="Bookman Old Style" w:cs="Bookman Old Style"/>
          <w:sz w:val="17"/>
          <w:szCs w:val="17"/>
        </w:rPr>
        <w:t>1</w:t>
      </w:r>
      <w:r w:rsidRPr="002E66BD">
        <w:rPr>
          <w:rFonts w:ascii="Bookman Old Style" w:hAnsi="Bookman Old Style" w:cs="Bookman Old Style"/>
          <w:sz w:val="17"/>
          <w:szCs w:val="17"/>
        </w:rPr>
        <w:t>585375199</w:t>
      </w:r>
      <w:r w:rsidR="007A3DBF">
        <w:rPr>
          <w:rFonts w:ascii="Bookman Old Style" w:hAnsi="Bookman Old Style" w:cs="Bookman Old Style"/>
          <w:sz w:val="17"/>
          <w:szCs w:val="17"/>
        </w:rPr>
        <w:t>)</w:t>
      </w:r>
      <w:r w:rsidRPr="002E66BD">
        <w:rPr>
          <w:rFonts w:ascii="Bookman Old Style" w:eastAsia="MS Mincho" w:hAnsi="Bookman Old Style" w:cs="Arial"/>
          <w:sz w:val="17"/>
          <w:szCs w:val="17"/>
        </w:rPr>
        <w:t xml:space="preserve"> irfanahmadca@gmail.com</w:t>
      </w:r>
    </w:p>
    <w:p w14:paraId="744E8C00" w14:textId="77777777" w:rsidR="002E66BD" w:rsidRPr="002E66BD" w:rsidRDefault="002E66BD" w:rsidP="002E66BD">
      <w:pPr>
        <w:pBdr>
          <w:bottom w:val="thinThickSmallGap" w:sz="24" w:space="0" w:color="000000"/>
        </w:pBdr>
        <w:rPr>
          <w:rFonts w:ascii="Bookman Old Style" w:hAnsi="Bookman Old Style" w:cs="Bookman Old Style"/>
          <w:sz w:val="2"/>
          <w:szCs w:val="22"/>
        </w:rPr>
      </w:pPr>
    </w:p>
    <w:p w14:paraId="35F37E49" w14:textId="07420027" w:rsidR="002D4794" w:rsidRPr="002E66BD" w:rsidRDefault="00157B85" w:rsidP="002E66BD">
      <w:pPr>
        <w:pStyle w:val="PlainText"/>
        <w:jc w:val="center"/>
        <w:rPr>
          <w:rFonts w:ascii="Bookman Old Style" w:eastAsia="MS Mincho" w:hAnsi="Bookman Old Style" w:cs="Arial"/>
          <w:b/>
          <w:bCs/>
          <w:smallCaps/>
          <w:spacing w:val="24"/>
          <w:sz w:val="24"/>
          <w:szCs w:val="18"/>
          <w:u w:val="single"/>
        </w:rPr>
      </w:pPr>
      <w:r w:rsidRPr="00157B85">
        <w:rPr>
          <w:rFonts w:ascii="Bookman Old Style" w:eastAsia="MS Mincho" w:hAnsi="Bookman Old Style" w:cs="Arial"/>
          <w:b/>
          <w:bCs/>
          <w:smallCaps/>
          <w:spacing w:val="24"/>
          <w:sz w:val="24"/>
          <w:szCs w:val="18"/>
          <w:u w:val="single"/>
        </w:rPr>
        <w:t>Professional Accountant Finance/Audit/AP/AR/GL/Payroll</w:t>
      </w:r>
    </w:p>
    <w:p w14:paraId="5940789B" w14:textId="77777777" w:rsidR="00DB0BEB" w:rsidRPr="002E66BD" w:rsidRDefault="00DB0BEB" w:rsidP="00DB0BEB">
      <w:pPr>
        <w:pStyle w:val="PlainText"/>
        <w:jc w:val="center"/>
        <w:rPr>
          <w:rFonts w:ascii="Bookman Old Style" w:hAnsi="Bookman Old Style" w:cs="Bookman Old Style"/>
          <w:b/>
          <w:sz w:val="4"/>
          <w:szCs w:val="4"/>
        </w:rPr>
      </w:pPr>
    </w:p>
    <w:p w14:paraId="2A6141B5" w14:textId="3529DEB2" w:rsidR="00E639C5" w:rsidRPr="002E66BD" w:rsidRDefault="00204DB2" w:rsidP="00CD0441">
      <w:pPr>
        <w:numPr>
          <w:ilvl w:val="0"/>
          <w:numId w:val="4"/>
        </w:numPr>
        <w:autoSpaceDE w:val="0"/>
        <w:jc w:val="both"/>
        <w:rPr>
          <w:rFonts w:ascii="Bookman Old Style" w:hAnsi="Bookman Old Style" w:cs="Bookman Old Style"/>
          <w:sz w:val="17"/>
          <w:szCs w:val="17"/>
        </w:rPr>
      </w:pPr>
      <w:r w:rsidRPr="002E66BD">
        <w:rPr>
          <w:rFonts w:ascii="Bookman Old Style" w:hAnsi="Bookman Old Style" w:cs="Bookman Old Style"/>
          <w:b/>
          <w:spacing w:val="-3"/>
          <w:sz w:val="17"/>
          <w:szCs w:val="17"/>
        </w:rPr>
        <w:t>Extensive Background in Accounting, Finance</w:t>
      </w:r>
      <w:r w:rsidR="00143B92" w:rsidRPr="002E66BD">
        <w:rPr>
          <w:rFonts w:ascii="Bookman Old Style" w:hAnsi="Bookman Old Style" w:cs="Bookman Old Style"/>
          <w:b/>
          <w:spacing w:val="-3"/>
          <w:sz w:val="17"/>
          <w:szCs w:val="17"/>
        </w:rPr>
        <w:t>,</w:t>
      </w:r>
      <w:r w:rsidRPr="002E66BD">
        <w:rPr>
          <w:rFonts w:ascii="Bookman Old Style" w:hAnsi="Bookman Old Style" w:cs="Bookman Old Style"/>
          <w:b/>
          <w:spacing w:val="-3"/>
          <w:sz w:val="17"/>
          <w:szCs w:val="17"/>
        </w:rPr>
        <w:t xml:space="preserve"> </w:t>
      </w:r>
      <w:r w:rsidR="00A06483" w:rsidRPr="002E66BD">
        <w:rPr>
          <w:rFonts w:ascii="Bookman Old Style" w:hAnsi="Bookman Old Style" w:cs="Bookman Old Style"/>
          <w:b/>
          <w:spacing w:val="-3"/>
          <w:sz w:val="17"/>
          <w:szCs w:val="17"/>
        </w:rPr>
        <w:t>and Audit</w:t>
      </w:r>
      <w:r w:rsidRPr="002E66BD">
        <w:rPr>
          <w:rFonts w:ascii="Bookman Old Style" w:hAnsi="Bookman Old Style" w:cs="Bookman Old Style"/>
          <w:b/>
          <w:spacing w:val="-3"/>
          <w:sz w:val="17"/>
          <w:szCs w:val="17"/>
        </w:rPr>
        <w:t xml:space="preserve"> – </w:t>
      </w:r>
      <w:r w:rsidR="00CD0441" w:rsidRPr="002E66BD">
        <w:rPr>
          <w:rFonts w:ascii="Bookman Old Style" w:hAnsi="Bookman Old Style" w:cs="Bookman Old Style"/>
          <w:sz w:val="17"/>
          <w:szCs w:val="17"/>
        </w:rPr>
        <w:t>With over 15 years of dynamic expertise, including 4+ years as a Group Finance Manager, I excel in financial accounting, taxation, and leadership. My proven track record in strategic control and meticulous planning has consistently achieved financial and non-financial business objectives. I bring energy, drive, and a wealth of experience to elevate your finance functions</w:t>
      </w:r>
      <w:r w:rsidRPr="002E66BD">
        <w:rPr>
          <w:rFonts w:ascii="Bookman Old Style" w:hAnsi="Bookman Old Style" w:cs="Bookman Old Style"/>
          <w:sz w:val="17"/>
          <w:szCs w:val="17"/>
        </w:rPr>
        <w:t>.</w:t>
      </w:r>
    </w:p>
    <w:p w14:paraId="7F201BD1" w14:textId="77777777" w:rsidR="008C2BE6" w:rsidRPr="002E66BD" w:rsidRDefault="008C2BE6" w:rsidP="008C2BE6">
      <w:pPr>
        <w:autoSpaceDE w:val="0"/>
        <w:ind w:left="360"/>
        <w:jc w:val="both"/>
        <w:rPr>
          <w:rFonts w:ascii="Bookman Old Style" w:hAnsi="Bookman Old Style" w:cs="Bookman Old Style"/>
          <w:sz w:val="10"/>
          <w:szCs w:val="10"/>
        </w:rPr>
      </w:pPr>
    </w:p>
    <w:p w14:paraId="78192775" w14:textId="3A96F1F8" w:rsidR="00CC2751" w:rsidRPr="002E66BD" w:rsidRDefault="00204DB2" w:rsidP="002E66BD">
      <w:pPr>
        <w:numPr>
          <w:ilvl w:val="0"/>
          <w:numId w:val="14"/>
        </w:numPr>
        <w:autoSpaceDE w:val="0"/>
        <w:ind w:left="720"/>
        <w:jc w:val="both"/>
        <w:rPr>
          <w:rFonts w:ascii="Bookman Old Style" w:hAnsi="Bookman Old Style" w:cs="Bookman Old Style"/>
          <w:sz w:val="17"/>
          <w:szCs w:val="17"/>
        </w:rPr>
      </w:pPr>
      <w:r w:rsidRPr="002E66BD">
        <w:rPr>
          <w:rFonts w:ascii="Bookman Old Style" w:hAnsi="Bookman Old Style" w:cs="Bookman Old Style"/>
          <w:sz w:val="17"/>
          <w:szCs w:val="17"/>
        </w:rPr>
        <w:t xml:space="preserve">Effectively transferred over </w:t>
      </w:r>
      <w:r w:rsidR="00DC310E" w:rsidRPr="002E66BD">
        <w:rPr>
          <w:rFonts w:ascii="Bookman Old Style" w:hAnsi="Bookman Old Style" w:cs="Bookman Old Style"/>
          <w:sz w:val="17"/>
          <w:szCs w:val="17"/>
        </w:rPr>
        <w:t xml:space="preserve">PKR </w:t>
      </w:r>
      <w:r w:rsidRPr="002E66BD">
        <w:rPr>
          <w:rFonts w:ascii="Bookman Old Style" w:hAnsi="Bookman Old Style" w:cs="Bookman Old Style"/>
          <w:sz w:val="17"/>
          <w:szCs w:val="17"/>
        </w:rPr>
        <w:t>900 million in loans from HBL to NBP.</w:t>
      </w:r>
    </w:p>
    <w:p w14:paraId="3DAB866F" w14:textId="06B56E99" w:rsidR="007F56E7" w:rsidRPr="002E66BD" w:rsidRDefault="00204DB2" w:rsidP="002E66BD">
      <w:pPr>
        <w:numPr>
          <w:ilvl w:val="0"/>
          <w:numId w:val="14"/>
        </w:numPr>
        <w:autoSpaceDE w:val="0"/>
        <w:ind w:left="720"/>
        <w:jc w:val="both"/>
        <w:rPr>
          <w:rFonts w:ascii="Bookman Old Style" w:hAnsi="Bookman Old Style" w:cs="Bookman Old Style"/>
          <w:sz w:val="17"/>
          <w:szCs w:val="17"/>
        </w:rPr>
      </w:pPr>
      <w:r w:rsidRPr="002E66BD">
        <w:rPr>
          <w:rFonts w:ascii="Bookman Old Style" w:hAnsi="Bookman Old Style" w:cs="Bookman Old Style"/>
          <w:sz w:val="17"/>
          <w:szCs w:val="17"/>
        </w:rPr>
        <w:t>Secured Working Capital Facilities</w:t>
      </w:r>
      <w:r w:rsidR="00AC38B2" w:rsidRPr="002E66BD">
        <w:rPr>
          <w:rFonts w:ascii="Bookman Old Style" w:hAnsi="Bookman Old Style" w:cs="Bookman Old Style"/>
          <w:sz w:val="17"/>
          <w:szCs w:val="17"/>
        </w:rPr>
        <w:t xml:space="preserve"> amounting to PKR 635 million</w:t>
      </w:r>
      <w:r w:rsidRPr="002E66BD">
        <w:rPr>
          <w:rFonts w:ascii="Bookman Old Style" w:hAnsi="Bookman Old Style" w:cs="Bookman Old Style"/>
          <w:sz w:val="17"/>
          <w:szCs w:val="17"/>
        </w:rPr>
        <w:t xml:space="preserve"> by establishing relationships with new banks </w:t>
      </w:r>
      <w:r w:rsidR="00AC38B2" w:rsidRPr="002E66BD">
        <w:rPr>
          <w:rFonts w:ascii="Bookman Old Style" w:hAnsi="Bookman Old Style" w:cs="Bookman Old Style"/>
          <w:sz w:val="17"/>
          <w:szCs w:val="17"/>
        </w:rPr>
        <w:t xml:space="preserve">and </w:t>
      </w:r>
      <w:r w:rsidRPr="002E66BD">
        <w:rPr>
          <w:rFonts w:ascii="Bookman Old Style" w:hAnsi="Bookman Old Style" w:cs="Bookman Old Style"/>
          <w:sz w:val="17"/>
          <w:szCs w:val="17"/>
        </w:rPr>
        <w:t xml:space="preserve">ensuring more </w:t>
      </w:r>
      <w:r w:rsidR="00A13A8B">
        <w:rPr>
          <w:rFonts w:ascii="Bookman Old Style" w:hAnsi="Bookman Old Style" w:cs="Bookman Old Style"/>
          <w:sz w:val="17"/>
          <w:szCs w:val="17"/>
        </w:rPr>
        <w:t>favourable</w:t>
      </w:r>
      <w:r w:rsidRPr="002E66BD">
        <w:rPr>
          <w:rFonts w:ascii="Bookman Old Style" w:hAnsi="Bookman Old Style" w:cs="Bookman Old Style"/>
          <w:sz w:val="17"/>
          <w:szCs w:val="17"/>
        </w:rPr>
        <w:t xml:space="preserve"> pricing and terms.</w:t>
      </w:r>
    </w:p>
    <w:p w14:paraId="439C6C75" w14:textId="3466E33C" w:rsidR="0032668B" w:rsidRPr="002E66BD" w:rsidRDefault="00204DB2" w:rsidP="002E66BD">
      <w:pPr>
        <w:numPr>
          <w:ilvl w:val="0"/>
          <w:numId w:val="14"/>
        </w:numPr>
        <w:autoSpaceDE w:val="0"/>
        <w:ind w:left="720"/>
        <w:jc w:val="both"/>
        <w:rPr>
          <w:rFonts w:ascii="Bookman Old Style" w:hAnsi="Bookman Old Style" w:cs="Bookman Old Style"/>
          <w:sz w:val="17"/>
          <w:szCs w:val="17"/>
        </w:rPr>
      </w:pPr>
      <w:r w:rsidRPr="002E66BD">
        <w:rPr>
          <w:rFonts w:ascii="Bookman Old Style" w:hAnsi="Bookman Old Style" w:cs="Bookman Old Style"/>
          <w:sz w:val="17"/>
          <w:szCs w:val="17"/>
        </w:rPr>
        <w:t>Managed the financial affairs for a PKR 3000</w:t>
      </w:r>
      <w:r w:rsidR="00AC38B2" w:rsidRPr="002E66BD">
        <w:rPr>
          <w:rFonts w:ascii="Bookman Old Style" w:hAnsi="Bookman Old Style" w:cs="Bookman Old Style"/>
          <w:sz w:val="17"/>
          <w:szCs w:val="17"/>
        </w:rPr>
        <w:t xml:space="preserve"> million</w:t>
      </w:r>
      <w:r w:rsidRPr="002E66BD">
        <w:rPr>
          <w:rFonts w:ascii="Bookman Old Style" w:hAnsi="Bookman Old Style" w:cs="Bookman Old Style"/>
          <w:sz w:val="17"/>
          <w:szCs w:val="17"/>
        </w:rPr>
        <w:t xml:space="preserve"> manufacturing group of companies.</w:t>
      </w:r>
    </w:p>
    <w:p w14:paraId="780BA2B2" w14:textId="13B001A2" w:rsidR="00CC2751" w:rsidRPr="002E66BD" w:rsidRDefault="00204DB2" w:rsidP="002E66BD">
      <w:pPr>
        <w:numPr>
          <w:ilvl w:val="0"/>
          <w:numId w:val="14"/>
        </w:numPr>
        <w:autoSpaceDE w:val="0"/>
        <w:ind w:left="720"/>
        <w:jc w:val="both"/>
        <w:rPr>
          <w:rFonts w:ascii="Bookman Old Style" w:hAnsi="Bookman Old Style" w:cs="Bookman Old Style"/>
          <w:sz w:val="17"/>
          <w:szCs w:val="17"/>
        </w:rPr>
      </w:pPr>
      <w:r w:rsidRPr="002E66BD">
        <w:rPr>
          <w:rFonts w:ascii="Bookman Old Style" w:hAnsi="Bookman Old Style" w:cs="Bookman Old Style"/>
          <w:sz w:val="17"/>
          <w:szCs w:val="17"/>
        </w:rPr>
        <w:t>Successfully and seamlessly restructured the legal status of five</w:t>
      </w:r>
      <w:r w:rsidR="00850932" w:rsidRPr="002E66BD">
        <w:rPr>
          <w:rFonts w:ascii="Bookman Old Style" w:hAnsi="Bookman Old Style" w:cs="Bookman Old Style"/>
          <w:sz w:val="17"/>
          <w:szCs w:val="17"/>
        </w:rPr>
        <w:t xml:space="preserve"> (05)</w:t>
      </w:r>
      <w:r w:rsidRPr="002E66BD">
        <w:rPr>
          <w:rFonts w:ascii="Bookman Old Style" w:hAnsi="Bookman Old Style" w:cs="Bookman Old Style"/>
          <w:sz w:val="17"/>
          <w:szCs w:val="17"/>
        </w:rPr>
        <w:t xml:space="preserve"> businesses, transitioning them from partnerships to limited liability companies.</w:t>
      </w:r>
    </w:p>
    <w:p w14:paraId="716D75C8" w14:textId="1ED507B5" w:rsidR="00CC2751" w:rsidRPr="002E66BD" w:rsidRDefault="00204DB2" w:rsidP="002E66BD">
      <w:pPr>
        <w:numPr>
          <w:ilvl w:val="0"/>
          <w:numId w:val="14"/>
        </w:numPr>
        <w:autoSpaceDE w:val="0"/>
        <w:ind w:left="720"/>
        <w:jc w:val="both"/>
        <w:rPr>
          <w:rFonts w:ascii="Bookman Old Style" w:hAnsi="Bookman Old Style" w:cs="Bookman Old Style"/>
          <w:sz w:val="17"/>
          <w:szCs w:val="17"/>
        </w:rPr>
      </w:pPr>
      <w:r w:rsidRPr="002E66BD">
        <w:rPr>
          <w:rFonts w:ascii="Bookman Old Style" w:hAnsi="Bookman Old Style" w:cs="Bookman Old Style"/>
          <w:sz w:val="17"/>
          <w:szCs w:val="17"/>
        </w:rPr>
        <w:t>Designed and implemented software tailored to meet specific business and management requirements.</w:t>
      </w:r>
    </w:p>
    <w:p w14:paraId="078CB1C6" w14:textId="21BA0A53" w:rsidR="002D4794" w:rsidRPr="002E66BD" w:rsidRDefault="002D4794" w:rsidP="002E66BD">
      <w:pPr>
        <w:autoSpaceDE w:val="0"/>
        <w:ind w:left="720"/>
        <w:jc w:val="both"/>
        <w:rPr>
          <w:rFonts w:ascii="Bookman Old Style" w:hAnsi="Bookman Old Style" w:cs="Bookman Old Style"/>
          <w:b/>
          <w:spacing w:val="-3"/>
          <w:sz w:val="9"/>
          <w:szCs w:val="17"/>
        </w:rPr>
      </w:pPr>
    </w:p>
    <w:p w14:paraId="3B8C9D1F" w14:textId="604E7E8E" w:rsidR="002D4794" w:rsidRPr="002E66BD" w:rsidRDefault="00204DB2">
      <w:pPr>
        <w:pStyle w:val="PlainText"/>
        <w:pBdr>
          <w:top w:val="single" w:sz="4" w:space="1" w:color="000000"/>
          <w:bottom w:val="single" w:sz="12" w:space="1" w:color="000000"/>
        </w:pBdr>
        <w:jc w:val="center"/>
        <w:rPr>
          <w:rFonts w:ascii="Bookman Old Style" w:eastAsia="MS Mincho" w:hAnsi="Bookman Old Style" w:cs="Times New Roman"/>
          <w:sz w:val="18"/>
          <w:szCs w:val="18"/>
        </w:rPr>
      </w:pPr>
      <w:r w:rsidRPr="002E66BD">
        <w:rPr>
          <w:rFonts w:ascii="Bookman Old Style" w:eastAsia="MS Mincho" w:hAnsi="Bookman Old Style" w:cs="Times New Roman"/>
          <w:b/>
          <w:bCs/>
          <w:smallCaps/>
          <w:sz w:val="22"/>
          <w:szCs w:val="18"/>
        </w:rPr>
        <w:t>FINANCIAL</w:t>
      </w:r>
      <w:r w:rsidR="00DF6E71" w:rsidRPr="002E66BD">
        <w:rPr>
          <w:rFonts w:ascii="Bookman Old Style" w:eastAsia="MS Mincho" w:hAnsi="Bookman Old Style" w:cs="Times New Roman"/>
          <w:b/>
          <w:bCs/>
          <w:smallCaps/>
          <w:sz w:val="22"/>
          <w:szCs w:val="18"/>
        </w:rPr>
        <w:t xml:space="preserve"> </w:t>
      </w:r>
      <w:r w:rsidR="00505FB6" w:rsidRPr="002E66BD">
        <w:rPr>
          <w:rFonts w:ascii="Bookman Old Style" w:eastAsia="MS Mincho" w:hAnsi="Bookman Old Style" w:cs="Times New Roman"/>
          <w:b/>
          <w:bCs/>
          <w:smallCaps/>
          <w:sz w:val="22"/>
          <w:szCs w:val="18"/>
        </w:rPr>
        <w:t>AND MANAGEMENT</w:t>
      </w:r>
      <w:r w:rsidRPr="002E66BD">
        <w:rPr>
          <w:rFonts w:ascii="Bookman Old Style" w:eastAsia="MS Mincho" w:hAnsi="Bookman Old Style" w:cs="Times New Roman"/>
          <w:b/>
          <w:bCs/>
          <w:smallCaps/>
          <w:sz w:val="22"/>
          <w:szCs w:val="18"/>
        </w:rPr>
        <w:t xml:space="preserve"> </w:t>
      </w:r>
      <w:r w:rsidR="00DF6E71" w:rsidRPr="002E66BD">
        <w:rPr>
          <w:rFonts w:ascii="Bookman Old Style" w:eastAsia="MS Mincho" w:hAnsi="Bookman Old Style" w:cs="Times New Roman"/>
          <w:b/>
          <w:bCs/>
          <w:smallCaps/>
          <w:sz w:val="22"/>
          <w:szCs w:val="18"/>
        </w:rPr>
        <w:t>SKILLS</w:t>
      </w:r>
    </w:p>
    <w:p w14:paraId="1C747DD7" w14:textId="77777777" w:rsidR="002D4794" w:rsidRPr="00DC137A" w:rsidRDefault="002D4794">
      <w:pPr>
        <w:pStyle w:val="PlainText"/>
        <w:rPr>
          <w:rFonts w:ascii="Bookman Old Style" w:eastAsia="MS Mincho" w:hAnsi="Bookman Old Style" w:cs="Times New Roman"/>
          <w:sz w:val="2"/>
          <w:szCs w:val="2"/>
        </w:rPr>
      </w:pPr>
    </w:p>
    <w:tbl>
      <w:tblPr>
        <w:tblW w:w="10548" w:type="dxa"/>
        <w:tblLayout w:type="fixed"/>
        <w:tblLook w:val="0000" w:firstRow="0" w:lastRow="0" w:firstColumn="0" w:lastColumn="0" w:noHBand="0" w:noVBand="0"/>
      </w:tblPr>
      <w:tblGrid>
        <w:gridCol w:w="4788"/>
        <w:gridCol w:w="270"/>
        <w:gridCol w:w="5490"/>
      </w:tblGrid>
      <w:tr w:rsidR="00B70D95" w:rsidRPr="002E66BD" w14:paraId="7DF9A673" w14:textId="77777777" w:rsidTr="002E66BD">
        <w:trPr>
          <w:trHeight w:val="1947"/>
        </w:trPr>
        <w:tc>
          <w:tcPr>
            <w:tcW w:w="4788" w:type="dxa"/>
            <w:shd w:val="clear" w:color="auto" w:fill="auto"/>
          </w:tcPr>
          <w:p w14:paraId="3C0C50D6" w14:textId="60D01193" w:rsidR="00F97F9B"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 xml:space="preserve">Formulated </w:t>
            </w:r>
            <w:r w:rsidR="002E66BD">
              <w:rPr>
                <w:rFonts w:ascii="Bookman Old Style" w:hAnsi="Bookman Old Style" w:cs="Bookman Old Style"/>
                <w:sz w:val="17"/>
                <w:szCs w:val="17"/>
              </w:rPr>
              <w:t>&amp;</w:t>
            </w:r>
            <w:r w:rsidRPr="002E66BD">
              <w:rPr>
                <w:rFonts w:ascii="Bookman Old Style" w:hAnsi="Bookman Old Style" w:cs="Bookman Old Style"/>
                <w:sz w:val="17"/>
                <w:szCs w:val="17"/>
              </w:rPr>
              <w:t xml:space="preserve"> implemented</w:t>
            </w:r>
            <w:r w:rsidR="00081CEA" w:rsidRPr="002E66BD">
              <w:rPr>
                <w:rFonts w:ascii="Bookman Old Style" w:hAnsi="Bookman Old Style" w:cs="Bookman Old Style"/>
                <w:sz w:val="17"/>
                <w:szCs w:val="17"/>
              </w:rPr>
              <w:t xml:space="preserve"> an internal control system an</w:t>
            </w:r>
            <w:r w:rsidR="002E66BD">
              <w:rPr>
                <w:rFonts w:ascii="Bookman Old Style" w:hAnsi="Bookman Old Style" w:cs="Bookman Old Style"/>
                <w:sz w:val="17"/>
                <w:szCs w:val="17"/>
              </w:rPr>
              <w:t>d</w:t>
            </w:r>
            <w:r w:rsidR="00081CEA" w:rsidRPr="002E66BD">
              <w:rPr>
                <w:rFonts w:ascii="Bookman Old Style" w:hAnsi="Bookman Old Style" w:cs="Bookman Old Style"/>
                <w:sz w:val="17"/>
                <w:szCs w:val="17"/>
              </w:rPr>
              <w:t xml:space="preserve"> internal audit department.</w:t>
            </w:r>
          </w:p>
          <w:p w14:paraId="3F85F044" w14:textId="09994BF6" w:rsidR="00F97F9B" w:rsidRPr="002E66BD" w:rsidRDefault="00204DB2" w:rsidP="002E66BD">
            <w:pPr>
              <w:numPr>
                <w:ilvl w:val="0"/>
                <w:numId w:val="4"/>
              </w:numPr>
              <w:autoSpaceDE w:val="0"/>
              <w:ind w:right="-291"/>
              <w:rPr>
                <w:rFonts w:ascii="Bookman Old Style" w:hAnsi="Bookman Old Style" w:cs="Bookman Old Style"/>
                <w:sz w:val="17"/>
                <w:szCs w:val="17"/>
              </w:rPr>
            </w:pPr>
            <w:r w:rsidRPr="002E66BD">
              <w:rPr>
                <w:rFonts w:ascii="Bookman Old Style" w:hAnsi="Bookman Old Style" w:cs="Bookman Old Style"/>
                <w:sz w:val="17"/>
                <w:szCs w:val="17"/>
              </w:rPr>
              <w:t xml:space="preserve">Financial Management, Investments, loans &amp; </w:t>
            </w:r>
            <w:r w:rsidR="00E13897" w:rsidRPr="002E66BD">
              <w:rPr>
                <w:rFonts w:ascii="Bookman Old Style" w:hAnsi="Bookman Old Style" w:cs="Bookman Old Style"/>
                <w:sz w:val="17"/>
                <w:szCs w:val="17"/>
              </w:rPr>
              <w:t xml:space="preserve">and </w:t>
            </w:r>
            <w:r w:rsidRPr="002E66BD">
              <w:rPr>
                <w:rFonts w:ascii="Bookman Old Style" w:hAnsi="Bookman Old Style" w:cs="Bookman Old Style"/>
                <w:sz w:val="17"/>
                <w:szCs w:val="17"/>
              </w:rPr>
              <w:t>working capital management.</w:t>
            </w:r>
          </w:p>
          <w:p w14:paraId="105F4855" w14:textId="1703773B" w:rsidR="007B4357"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 xml:space="preserve">Banking operations &amp; </w:t>
            </w:r>
            <w:r w:rsidR="00E13897" w:rsidRPr="002E66BD">
              <w:rPr>
                <w:rFonts w:ascii="Bookman Old Style" w:hAnsi="Bookman Old Style" w:cs="Bookman Old Style"/>
                <w:sz w:val="17"/>
                <w:szCs w:val="17"/>
              </w:rPr>
              <w:t xml:space="preserve">and </w:t>
            </w:r>
            <w:r w:rsidRPr="002E66BD">
              <w:rPr>
                <w:rFonts w:ascii="Bookman Old Style" w:hAnsi="Bookman Old Style" w:cs="Bookman Old Style"/>
                <w:sz w:val="17"/>
                <w:szCs w:val="17"/>
              </w:rPr>
              <w:t>credit facilities management.</w:t>
            </w:r>
          </w:p>
          <w:p w14:paraId="3266A060" w14:textId="77777777" w:rsidR="007B4357"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Fund’s portfolio &amp; treasury management.</w:t>
            </w:r>
          </w:p>
          <w:p w14:paraId="26233EE5" w14:textId="77777777" w:rsidR="007B4357"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Group financial reporting &amp; analysis.</w:t>
            </w:r>
          </w:p>
          <w:p w14:paraId="31309DA0" w14:textId="376D3B0E" w:rsidR="00F97F9B"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 xml:space="preserve">Project financial </w:t>
            </w:r>
            <w:r w:rsidR="002E66BD">
              <w:rPr>
                <w:rFonts w:ascii="Bookman Old Style" w:hAnsi="Bookman Old Style" w:cs="Bookman Old Style"/>
                <w:sz w:val="17"/>
                <w:szCs w:val="17"/>
              </w:rPr>
              <w:t>modelling</w:t>
            </w:r>
            <w:r w:rsidRPr="002E66BD">
              <w:rPr>
                <w:rFonts w:ascii="Bookman Old Style" w:hAnsi="Bookman Old Style" w:cs="Bookman Old Style"/>
                <w:sz w:val="17"/>
                <w:szCs w:val="17"/>
              </w:rPr>
              <w:t xml:space="preserve"> and feasibility studies.</w:t>
            </w:r>
          </w:p>
        </w:tc>
        <w:tc>
          <w:tcPr>
            <w:tcW w:w="270" w:type="dxa"/>
            <w:shd w:val="clear" w:color="auto" w:fill="auto"/>
          </w:tcPr>
          <w:p w14:paraId="311BD313" w14:textId="77777777" w:rsidR="002D4794" w:rsidRPr="002E66BD" w:rsidRDefault="002D4794" w:rsidP="002E66BD">
            <w:pPr>
              <w:autoSpaceDE w:val="0"/>
              <w:ind w:left="360"/>
              <w:rPr>
                <w:rFonts w:ascii="Bookman Old Style" w:hAnsi="Bookman Old Style" w:cs="Bookman Old Style"/>
                <w:sz w:val="17"/>
                <w:szCs w:val="17"/>
              </w:rPr>
            </w:pPr>
          </w:p>
        </w:tc>
        <w:tc>
          <w:tcPr>
            <w:tcW w:w="5490" w:type="dxa"/>
            <w:shd w:val="clear" w:color="auto" w:fill="auto"/>
          </w:tcPr>
          <w:p w14:paraId="67AF1441" w14:textId="77777777" w:rsidR="002E66BD"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Equity placements</w:t>
            </w:r>
            <w:r w:rsidR="002E66BD">
              <w:rPr>
                <w:rFonts w:ascii="Bookman Old Style" w:hAnsi="Bookman Old Style" w:cs="Bookman Old Style"/>
                <w:sz w:val="17"/>
                <w:szCs w:val="17"/>
              </w:rPr>
              <w:t>.</w:t>
            </w:r>
          </w:p>
          <w:p w14:paraId="137D527A" w14:textId="6542286E" w:rsidR="00F97F9B" w:rsidRPr="002E66BD" w:rsidRDefault="002E66BD" w:rsidP="002E66BD">
            <w:pPr>
              <w:numPr>
                <w:ilvl w:val="0"/>
                <w:numId w:val="4"/>
              </w:numPr>
              <w:autoSpaceDE w:val="0"/>
              <w:rPr>
                <w:sz w:val="22"/>
                <w:szCs w:val="22"/>
              </w:rPr>
            </w:pPr>
            <w:r>
              <w:rPr>
                <w:rFonts w:ascii="Bookman Old Style" w:hAnsi="Bookman Old Style" w:cs="Bookman Old Style"/>
                <w:sz w:val="17"/>
                <w:szCs w:val="17"/>
              </w:rPr>
              <w:t>C</w:t>
            </w:r>
            <w:r w:rsidR="00204DB2" w:rsidRPr="002E66BD">
              <w:rPr>
                <w:rFonts w:ascii="Bookman Old Style" w:hAnsi="Bookman Old Style" w:cs="Bookman Old Style"/>
                <w:sz w:val="17"/>
                <w:szCs w:val="17"/>
              </w:rPr>
              <w:t>redit enhancement &amp; debt restructuring.</w:t>
            </w:r>
          </w:p>
          <w:p w14:paraId="49D1CC3D" w14:textId="509E87A3" w:rsidR="007B4357"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Strong bookkeeping and reconciliations.</w:t>
            </w:r>
          </w:p>
          <w:p w14:paraId="109529AA" w14:textId="77777777" w:rsidR="007B4357"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Transaction advisory real estate &amp; commercial</w:t>
            </w:r>
            <w:r w:rsidR="00E6357D" w:rsidRPr="002E66BD">
              <w:rPr>
                <w:rFonts w:ascii="Bookman Old Style" w:hAnsi="Bookman Old Style" w:cs="Bookman Old Style"/>
                <w:sz w:val="17"/>
                <w:szCs w:val="17"/>
              </w:rPr>
              <w:t>.</w:t>
            </w:r>
          </w:p>
          <w:p w14:paraId="456C08A5" w14:textId="77777777" w:rsidR="007B4357"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Group financial budgeting, forecasting with variance analysis, and reporting</w:t>
            </w:r>
            <w:r w:rsidR="00DF6E71" w:rsidRPr="002E66BD">
              <w:rPr>
                <w:rFonts w:ascii="Bookman Old Style" w:hAnsi="Bookman Old Style" w:cs="Bookman Old Style"/>
                <w:sz w:val="17"/>
                <w:szCs w:val="17"/>
              </w:rPr>
              <w:t>.</w:t>
            </w:r>
          </w:p>
          <w:p w14:paraId="5C946A05" w14:textId="77777777" w:rsidR="00F97F9B"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Direct &amp; indirect taxation.</w:t>
            </w:r>
          </w:p>
          <w:p w14:paraId="44B437FA" w14:textId="61050538" w:rsidR="0093072B" w:rsidRPr="002E66BD" w:rsidRDefault="00204DB2" w:rsidP="002E66BD">
            <w:pPr>
              <w:numPr>
                <w:ilvl w:val="0"/>
                <w:numId w:val="4"/>
              </w:numPr>
              <w:autoSpaceDE w:val="0"/>
              <w:rPr>
                <w:rFonts w:ascii="Bookman Old Style" w:hAnsi="Bookman Old Style" w:cs="Bookman Old Style"/>
                <w:sz w:val="17"/>
                <w:szCs w:val="17"/>
              </w:rPr>
            </w:pPr>
            <w:r w:rsidRPr="002E66BD">
              <w:rPr>
                <w:rFonts w:ascii="Bookman Old Style" w:hAnsi="Bookman Old Style" w:cs="Bookman Old Style"/>
                <w:sz w:val="17"/>
                <w:szCs w:val="17"/>
              </w:rPr>
              <w:t xml:space="preserve">Business planning </w:t>
            </w:r>
            <w:r w:rsidR="006D58AB" w:rsidRPr="002E66BD">
              <w:rPr>
                <w:rFonts w:ascii="Bookman Old Style" w:hAnsi="Bookman Old Style" w:cs="Bookman Old Style"/>
                <w:sz w:val="17"/>
                <w:szCs w:val="17"/>
              </w:rPr>
              <w:t>decision-making</w:t>
            </w:r>
            <w:r w:rsidRPr="002E66BD">
              <w:rPr>
                <w:rFonts w:ascii="Bookman Old Style" w:hAnsi="Bookman Old Style" w:cs="Bookman Old Style"/>
                <w:sz w:val="17"/>
                <w:szCs w:val="17"/>
              </w:rPr>
              <w:t>.</w:t>
            </w:r>
          </w:p>
          <w:p w14:paraId="50D45CD1" w14:textId="77777777" w:rsidR="0093072B" w:rsidRPr="002E66BD" w:rsidRDefault="00204DB2" w:rsidP="002E66BD">
            <w:pPr>
              <w:numPr>
                <w:ilvl w:val="0"/>
                <w:numId w:val="4"/>
              </w:numPr>
              <w:autoSpaceDE w:val="0"/>
              <w:rPr>
                <w:sz w:val="22"/>
                <w:szCs w:val="22"/>
              </w:rPr>
            </w:pPr>
            <w:r w:rsidRPr="002E66BD">
              <w:rPr>
                <w:rFonts w:ascii="Bookman Old Style" w:hAnsi="Bookman Old Style" w:cs="Bookman Old Style"/>
                <w:sz w:val="17"/>
                <w:szCs w:val="17"/>
              </w:rPr>
              <w:t>Strong leadership and team management</w:t>
            </w:r>
            <w:r w:rsidRPr="002E66BD">
              <w:rPr>
                <w:sz w:val="22"/>
                <w:szCs w:val="22"/>
              </w:rPr>
              <w:t xml:space="preserve">. </w:t>
            </w:r>
          </w:p>
        </w:tc>
      </w:tr>
    </w:tbl>
    <w:p w14:paraId="6D737286" w14:textId="77777777" w:rsidR="002D4794" w:rsidRPr="002E66BD" w:rsidRDefault="002D4794">
      <w:pPr>
        <w:tabs>
          <w:tab w:val="left" w:pos="1980"/>
          <w:tab w:val="left" w:pos="4581"/>
          <w:tab w:val="left" w:pos="7336"/>
        </w:tabs>
        <w:autoSpaceDE w:val="0"/>
        <w:rPr>
          <w:rFonts w:ascii="Bookman Old Style" w:hAnsi="Bookman Old Style" w:cs="Bookman Old Style"/>
          <w:sz w:val="2"/>
          <w:szCs w:val="10"/>
        </w:rPr>
      </w:pPr>
    </w:p>
    <w:p w14:paraId="00FD7C7D" w14:textId="77777777" w:rsidR="002D4794" w:rsidRPr="002E66BD" w:rsidRDefault="00204DB2">
      <w:pPr>
        <w:pStyle w:val="PlainText"/>
        <w:pBdr>
          <w:top w:val="single" w:sz="4" w:space="1" w:color="000000"/>
          <w:bottom w:val="single" w:sz="12" w:space="1" w:color="000000"/>
        </w:pBdr>
        <w:jc w:val="center"/>
        <w:rPr>
          <w:rFonts w:ascii="Bookman Old Style" w:hAnsi="Bookman Old Style" w:cs="Bookman Old Style"/>
          <w:sz w:val="17"/>
          <w:szCs w:val="18"/>
        </w:rPr>
      </w:pPr>
      <w:r w:rsidRPr="002E66BD">
        <w:rPr>
          <w:rFonts w:ascii="Bookman Old Style" w:eastAsia="MS Mincho" w:hAnsi="Bookman Old Style" w:cs="Times New Roman"/>
          <w:b/>
          <w:bCs/>
          <w:smallCaps/>
          <w:sz w:val="22"/>
          <w:szCs w:val="18"/>
        </w:rPr>
        <w:t>Professional Experience</w:t>
      </w:r>
    </w:p>
    <w:p w14:paraId="179D79FD" w14:textId="77777777" w:rsidR="002D4794" w:rsidRPr="002E66BD" w:rsidRDefault="00204DB2">
      <w:pPr>
        <w:tabs>
          <w:tab w:val="left" w:pos="1980"/>
          <w:tab w:val="left" w:pos="4581"/>
          <w:tab w:val="left" w:pos="7336"/>
        </w:tabs>
        <w:autoSpaceDE w:val="0"/>
        <w:rPr>
          <w:rFonts w:ascii="Bookman Old Style" w:hAnsi="Bookman Old Style" w:cs="Bookman Old Style"/>
          <w:b/>
          <w:caps/>
          <w:sz w:val="8"/>
          <w:szCs w:val="8"/>
        </w:rPr>
      </w:pPr>
      <w:r w:rsidRPr="002E66BD">
        <w:rPr>
          <w:rFonts w:ascii="Bookman Old Style" w:hAnsi="Bookman Old Style" w:cs="Bookman Old Style"/>
          <w:sz w:val="17"/>
          <w:szCs w:val="18"/>
        </w:rPr>
        <w:tab/>
      </w:r>
    </w:p>
    <w:p w14:paraId="0F5DA9B1" w14:textId="70C9E474" w:rsidR="00F66542" w:rsidRPr="002E66BD" w:rsidRDefault="00204DB2" w:rsidP="000971FE">
      <w:pPr>
        <w:autoSpaceDE w:val="0"/>
        <w:rPr>
          <w:rFonts w:ascii="Bookman Old Style" w:hAnsi="Bookman Old Style" w:cs="Bookman Old Style"/>
          <w:b/>
          <w:caps/>
          <w:sz w:val="19"/>
          <w:szCs w:val="19"/>
        </w:rPr>
      </w:pPr>
      <w:r w:rsidRPr="002E66BD">
        <w:rPr>
          <w:rFonts w:ascii="Bookman Old Style" w:hAnsi="Bookman Old Style" w:cs="Bookman Old Style"/>
          <w:b/>
          <w:caps/>
          <w:sz w:val="19"/>
          <w:szCs w:val="19"/>
        </w:rPr>
        <w:t>Orion group of companies &amp;</w:t>
      </w:r>
    </w:p>
    <w:p w14:paraId="1743B4EC" w14:textId="77777777" w:rsidR="002F347F" w:rsidRPr="002E66BD" w:rsidRDefault="00204DB2" w:rsidP="000971FE">
      <w:pPr>
        <w:autoSpaceDE w:val="0"/>
        <w:rPr>
          <w:rFonts w:ascii="Bookman Old Style" w:hAnsi="Bookman Old Style" w:cs="Bookman Old Style"/>
          <w:b/>
          <w:sz w:val="19"/>
          <w:szCs w:val="19"/>
        </w:rPr>
      </w:pPr>
      <w:r w:rsidRPr="002E66BD">
        <w:rPr>
          <w:rFonts w:ascii="Bookman Old Style" w:hAnsi="Bookman Old Style" w:cs="Bookman Old Style"/>
          <w:b/>
          <w:caps/>
          <w:sz w:val="19"/>
          <w:szCs w:val="19"/>
        </w:rPr>
        <w:t>iqbal group of COMPANIES —</w:t>
      </w:r>
      <w:r w:rsidR="000971FE" w:rsidRPr="002E66BD">
        <w:rPr>
          <w:rFonts w:ascii="Bookman Old Style" w:hAnsi="Bookman Old Style" w:cs="Bookman Old Style"/>
          <w:b/>
          <w:sz w:val="19"/>
          <w:szCs w:val="19"/>
        </w:rPr>
        <w:t xml:space="preserve"> </w:t>
      </w:r>
      <w:r w:rsidRPr="002E66BD">
        <w:rPr>
          <w:rFonts w:ascii="Bookman Old Style" w:hAnsi="Bookman Old Style" w:cs="Bookman Old Style"/>
          <w:b/>
          <w:sz w:val="19"/>
          <w:szCs w:val="19"/>
        </w:rPr>
        <w:t>Khanewal</w:t>
      </w:r>
      <w:r w:rsidR="000971FE" w:rsidRPr="002E66BD">
        <w:rPr>
          <w:rFonts w:ascii="Bookman Old Style" w:hAnsi="Bookman Old Style" w:cs="Bookman Old Style"/>
          <w:b/>
          <w:sz w:val="19"/>
          <w:szCs w:val="19"/>
        </w:rPr>
        <w:t xml:space="preserve">, </w:t>
      </w:r>
      <w:r w:rsidRPr="002E66BD">
        <w:rPr>
          <w:rFonts w:ascii="Bookman Old Style" w:hAnsi="Bookman Old Style" w:cs="Bookman Old Style"/>
          <w:b/>
          <w:sz w:val="19"/>
          <w:szCs w:val="19"/>
        </w:rPr>
        <w:t>Pakistan</w:t>
      </w:r>
    </w:p>
    <w:p w14:paraId="1B8073C0" w14:textId="769C3034" w:rsidR="000971FE" w:rsidRPr="002E66BD" w:rsidRDefault="00204DB2" w:rsidP="00B853B0">
      <w:pPr>
        <w:autoSpaceDE w:val="0"/>
        <w:ind w:right="18"/>
        <w:jc w:val="distribute"/>
        <w:rPr>
          <w:rFonts w:ascii="Bookman Old Style" w:hAnsi="Bookman Old Style" w:cs="Bookman Old Style"/>
          <w:i/>
          <w:sz w:val="17"/>
          <w:szCs w:val="17"/>
        </w:rPr>
      </w:pPr>
      <w:r w:rsidRPr="002E66BD">
        <w:rPr>
          <w:rFonts w:ascii="Bookman Old Style" w:hAnsi="Bookman Old Style" w:cs="Bookman Old Style"/>
          <w:b/>
          <w:sz w:val="19"/>
          <w:szCs w:val="19"/>
        </w:rPr>
        <w:t>MANAGER FINANCE</w:t>
      </w:r>
      <w:r w:rsidR="009C1F67" w:rsidRPr="002E66BD">
        <w:rPr>
          <w:rFonts w:ascii="Bookman Old Style" w:hAnsi="Bookman Old Style" w:cs="Bookman Old Style"/>
          <w:b/>
          <w:sz w:val="19"/>
          <w:szCs w:val="19"/>
        </w:rPr>
        <w:tab/>
      </w:r>
      <w:r w:rsidR="00E669EF" w:rsidRPr="002E66BD">
        <w:rPr>
          <w:rFonts w:ascii="Bookman Old Style" w:hAnsi="Bookman Old Style" w:cs="Bookman Old Style"/>
          <w:b/>
          <w:sz w:val="19"/>
          <w:szCs w:val="19"/>
        </w:rPr>
        <w:tab/>
      </w:r>
      <w:r w:rsidR="002F347F" w:rsidRPr="002E66BD">
        <w:rPr>
          <w:rFonts w:ascii="Bookman Old Style" w:hAnsi="Bookman Old Style" w:cs="Bookman Old Style"/>
          <w:b/>
          <w:sz w:val="19"/>
          <w:szCs w:val="19"/>
        </w:rPr>
        <w:tab/>
      </w:r>
      <w:r w:rsidR="002F347F" w:rsidRPr="002E66BD">
        <w:rPr>
          <w:rFonts w:ascii="Bookman Old Style" w:hAnsi="Bookman Old Style" w:cs="Bookman Old Style"/>
          <w:b/>
          <w:sz w:val="19"/>
          <w:szCs w:val="19"/>
        </w:rPr>
        <w:tab/>
      </w:r>
      <w:r w:rsidR="002F347F" w:rsidRPr="002E66BD">
        <w:rPr>
          <w:rFonts w:ascii="Bookman Old Style" w:hAnsi="Bookman Old Style" w:cs="Bookman Old Style"/>
          <w:b/>
          <w:sz w:val="19"/>
          <w:szCs w:val="19"/>
        </w:rPr>
        <w:tab/>
      </w:r>
      <w:r w:rsidR="002F347F" w:rsidRPr="002E66BD">
        <w:rPr>
          <w:rFonts w:ascii="Bookman Old Style" w:hAnsi="Bookman Old Style" w:cs="Bookman Old Style"/>
          <w:b/>
          <w:sz w:val="19"/>
          <w:szCs w:val="19"/>
        </w:rPr>
        <w:tab/>
      </w:r>
      <w:r w:rsidR="002E66BD">
        <w:rPr>
          <w:rFonts w:ascii="Bookman Old Style" w:hAnsi="Bookman Old Style" w:cs="Bookman Old Style"/>
          <w:b/>
          <w:sz w:val="19"/>
          <w:szCs w:val="19"/>
        </w:rPr>
        <w:tab/>
      </w:r>
      <w:r w:rsidR="00F66542" w:rsidRPr="002E66BD">
        <w:rPr>
          <w:rFonts w:ascii="Bookman Old Style" w:hAnsi="Bookman Old Style" w:cs="Bookman Old Style"/>
          <w:b/>
          <w:bCs/>
          <w:i/>
          <w:iCs/>
          <w:sz w:val="17"/>
          <w:szCs w:val="17"/>
        </w:rPr>
        <w:t>September</w:t>
      </w:r>
      <w:r w:rsidR="00F255E5" w:rsidRPr="002E66BD">
        <w:rPr>
          <w:rFonts w:ascii="Bookman Old Style" w:hAnsi="Bookman Old Style" w:cs="Bookman Old Style"/>
          <w:b/>
          <w:bCs/>
          <w:i/>
          <w:iCs/>
          <w:sz w:val="17"/>
          <w:szCs w:val="17"/>
        </w:rPr>
        <w:t xml:space="preserve"> 20</w:t>
      </w:r>
      <w:r w:rsidR="00F66542" w:rsidRPr="002E66BD">
        <w:rPr>
          <w:rFonts w:ascii="Bookman Old Style" w:hAnsi="Bookman Old Style" w:cs="Bookman Old Style"/>
          <w:b/>
          <w:bCs/>
          <w:i/>
          <w:iCs/>
          <w:sz w:val="17"/>
          <w:szCs w:val="17"/>
        </w:rPr>
        <w:t>19</w:t>
      </w:r>
      <w:r w:rsidR="00F255E5" w:rsidRPr="002E66BD">
        <w:rPr>
          <w:rFonts w:ascii="Bookman Old Style" w:hAnsi="Bookman Old Style" w:cs="Bookman Old Style"/>
          <w:b/>
          <w:bCs/>
          <w:i/>
          <w:iCs/>
          <w:sz w:val="17"/>
          <w:szCs w:val="17"/>
        </w:rPr>
        <w:t xml:space="preserve"> to </w:t>
      </w:r>
      <w:r w:rsidR="00F66542" w:rsidRPr="002E66BD">
        <w:rPr>
          <w:rFonts w:ascii="Bookman Old Style" w:hAnsi="Bookman Old Style" w:cs="Bookman Old Style"/>
          <w:b/>
          <w:bCs/>
          <w:i/>
          <w:iCs/>
          <w:sz w:val="17"/>
          <w:szCs w:val="17"/>
        </w:rPr>
        <w:t>November 2023</w:t>
      </w:r>
    </w:p>
    <w:p w14:paraId="29E55CD0" w14:textId="77777777" w:rsidR="00F255E5" w:rsidRPr="002E66BD" w:rsidRDefault="00204DB2" w:rsidP="00F66542">
      <w:pPr>
        <w:autoSpaceDE w:val="0"/>
        <w:spacing w:before="120" w:after="120"/>
        <w:jc w:val="both"/>
        <w:rPr>
          <w:rFonts w:ascii="Bookman Old Style" w:hAnsi="Bookman Old Style" w:cs="Bookman Old Style"/>
          <w:i/>
          <w:sz w:val="12"/>
          <w:szCs w:val="12"/>
        </w:rPr>
      </w:pPr>
      <w:r w:rsidRPr="002E66BD">
        <w:rPr>
          <w:rFonts w:ascii="Bookman Old Style" w:hAnsi="Bookman Old Style" w:cs="Bookman Old Style"/>
          <w:i/>
          <w:sz w:val="12"/>
          <w:szCs w:val="12"/>
        </w:rPr>
        <w:t>(</w:t>
      </w:r>
      <w:r w:rsidR="00F66542" w:rsidRPr="002E66BD">
        <w:rPr>
          <w:rFonts w:ascii="Bookman Old Style" w:hAnsi="Bookman Old Style" w:cs="Bookman Old Style"/>
          <w:i/>
          <w:sz w:val="12"/>
          <w:szCs w:val="12"/>
        </w:rPr>
        <w:t>Orion Cotton &amp; Oil Mills,</w:t>
      </w:r>
      <w:r w:rsidR="006E245C" w:rsidRPr="002E66BD">
        <w:rPr>
          <w:rFonts w:ascii="Bookman Old Style" w:hAnsi="Bookman Old Style" w:cs="Bookman Old Style"/>
          <w:i/>
          <w:sz w:val="12"/>
          <w:szCs w:val="12"/>
        </w:rPr>
        <w:t xml:space="preserve"> Orion Agri Products (Private) Limited,</w:t>
      </w:r>
      <w:r w:rsidR="00F66542" w:rsidRPr="002E66BD">
        <w:rPr>
          <w:rFonts w:ascii="Bookman Old Style" w:hAnsi="Bookman Old Style" w:cs="Bookman Old Style"/>
          <w:i/>
          <w:sz w:val="12"/>
          <w:szCs w:val="12"/>
        </w:rPr>
        <w:t xml:space="preserve"> Orion Cotton (Private) Limited, Orion Modern Structures (Private) Limited, Gulshan-e-Iqbal Mills (Private) Limited, Iqbal Cotton &amp; Oil Mills (Private) Limited, Grans &amp; More, Pearl Cotton Industries (Private) Limited, Khaksar Crop Sciences (Private) Limited, Richword Seed Companies (Private) Limited</w:t>
      </w:r>
      <w:r w:rsidRPr="002E66BD">
        <w:rPr>
          <w:rFonts w:ascii="Bookman Old Style" w:hAnsi="Bookman Old Style" w:cs="Bookman Old Style"/>
          <w:i/>
          <w:sz w:val="12"/>
          <w:szCs w:val="12"/>
        </w:rPr>
        <w:t>)</w:t>
      </w:r>
    </w:p>
    <w:p w14:paraId="5F266167" w14:textId="77777777" w:rsidR="00F255E5" w:rsidRPr="002E66BD" w:rsidRDefault="00204DB2" w:rsidP="00F255E5">
      <w:pPr>
        <w:autoSpaceDE w:val="0"/>
        <w:spacing w:before="120" w:after="120"/>
        <w:rPr>
          <w:rFonts w:ascii="Bookman Old Style" w:hAnsi="Bookman Old Style" w:cs="Bookman Old Style"/>
          <w:i/>
          <w:sz w:val="17"/>
          <w:szCs w:val="17"/>
        </w:rPr>
      </w:pPr>
      <w:r w:rsidRPr="002E66BD">
        <w:rPr>
          <w:rFonts w:ascii="Bookman Old Style" w:hAnsi="Bookman Old Style" w:cs="Bookman Old Style"/>
          <w:i/>
          <w:sz w:val="17"/>
          <w:szCs w:val="17"/>
        </w:rPr>
        <w:t>Business portfolio (</w:t>
      </w:r>
      <w:r w:rsidR="00F66542" w:rsidRPr="002E66BD">
        <w:rPr>
          <w:rFonts w:ascii="Bookman Old Style" w:hAnsi="Bookman Old Style" w:cs="Bookman Old Style"/>
          <w:i/>
          <w:sz w:val="17"/>
          <w:szCs w:val="17"/>
        </w:rPr>
        <w:t xml:space="preserve">Cotton Ginning </w:t>
      </w:r>
      <w:r w:rsidR="00FD0448" w:rsidRPr="002E66BD">
        <w:rPr>
          <w:rFonts w:ascii="Bookman Old Style" w:hAnsi="Bookman Old Style" w:cs="Bookman Old Style"/>
          <w:i/>
          <w:sz w:val="17"/>
          <w:szCs w:val="17"/>
        </w:rPr>
        <w:t>and oil</w:t>
      </w:r>
      <w:r w:rsidR="00F66542" w:rsidRPr="002E66BD">
        <w:rPr>
          <w:rFonts w:ascii="Bookman Old Style" w:hAnsi="Bookman Old Style" w:cs="Bookman Old Style"/>
          <w:i/>
          <w:sz w:val="17"/>
          <w:szCs w:val="17"/>
        </w:rPr>
        <w:t xml:space="preserve"> Mills, Paddy </w:t>
      </w:r>
      <w:r w:rsidR="00FD0448" w:rsidRPr="002E66BD">
        <w:rPr>
          <w:rFonts w:ascii="Bookman Old Style" w:hAnsi="Bookman Old Style" w:cs="Bookman Old Style"/>
          <w:i/>
          <w:sz w:val="17"/>
          <w:szCs w:val="17"/>
        </w:rPr>
        <w:t>and rice</w:t>
      </w:r>
      <w:r w:rsidR="00F66542" w:rsidRPr="002E66BD">
        <w:rPr>
          <w:rFonts w:ascii="Bookman Old Style" w:hAnsi="Bookman Old Style" w:cs="Bookman Old Style"/>
          <w:i/>
          <w:sz w:val="17"/>
          <w:szCs w:val="17"/>
        </w:rPr>
        <w:t xml:space="preserve"> processing, Flour Mills, Crops and </w:t>
      </w:r>
      <w:r w:rsidR="00FD0448" w:rsidRPr="002E66BD">
        <w:rPr>
          <w:rFonts w:ascii="Bookman Old Style" w:hAnsi="Bookman Old Style" w:cs="Bookman Old Style"/>
          <w:i/>
          <w:sz w:val="17"/>
          <w:szCs w:val="17"/>
        </w:rPr>
        <w:t>vegetable</w:t>
      </w:r>
      <w:r w:rsidR="00F66542" w:rsidRPr="002E66BD">
        <w:rPr>
          <w:rFonts w:ascii="Bookman Old Style" w:hAnsi="Bookman Old Style" w:cs="Bookman Old Style"/>
          <w:i/>
          <w:sz w:val="17"/>
          <w:szCs w:val="17"/>
        </w:rPr>
        <w:t xml:space="preserve"> seeds, E</w:t>
      </w:r>
      <w:r w:rsidRPr="002E66BD">
        <w:rPr>
          <w:rFonts w:ascii="Bookman Old Style" w:hAnsi="Bookman Old Style" w:cs="Bookman Old Style"/>
          <w:i/>
          <w:sz w:val="17"/>
          <w:szCs w:val="17"/>
        </w:rPr>
        <w:t>xport of</w:t>
      </w:r>
      <w:r w:rsidR="00FD0448" w:rsidRPr="002E66BD">
        <w:rPr>
          <w:rFonts w:ascii="Bookman Old Style" w:hAnsi="Bookman Old Style" w:cs="Bookman Old Style"/>
          <w:i/>
          <w:sz w:val="17"/>
          <w:szCs w:val="17"/>
        </w:rPr>
        <w:t xml:space="preserve"> rice,</w:t>
      </w:r>
      <w:r w:rsidRPr="002E66BD">
        <w:rPr>
          <w:rFonts w:ascii="Bookman Old Style" w:hAnsi="Bookman Old Style" w:cs="Bookman Old Style"/>
          <w:i/>
          <w:sz w:val="17"/>
          <w:szCs w:val="17"/>
        </w:rPr>
        <w:t xml:space="preserve"> Agriculture products</w:t>
      </w:r>
      <w:r w:rsidR="00FD0448" w:rsidRPr="002E66BD">
        <w:rPr>
          <w:rFonts w:ascii="Bookman Old Style" w:hAnsi="Bookman Old Style" w:cs="Bookman Old Style"/>
          <w:i/>
          <w:sz w:val="17"/>
          <w:szCs w:val="17"/>
        </w:rPr>
        <w:t>, Construction of houses</w:t>
      </w:r>
      <w:r w:rsidRPr="002E66BD">
        <w:rPr>
          <w:rFonts w:ascii="Bookman Old Style" w:hAnsi="Bookman Old Style" w:cs="Bookman Old Style"/>
          <w:i/>
          <w:sz w:val="17"/>
          <w:szCs w:val="17"/>
        </w:rPr>
        <w:t>)</w:t>
      </w:r>
    </w:p>
    <w:p w14:paraId="5E7399B3" w14:textId="77777777" w:rsidR="008550F1" w:rsidRPr="002E66BD" w:rsidRDefault="00204DB2" w:rsidP="008550F1">
      <w:pPr>
        <w:autoSpaceDE w:val="0"/>
        <w:spacing w:after="120"/>
        <w:rPr>
          <w:rFonts w:ascii="Bookman Old Style" w:hAnsi="Bookman Old Style" w:cs="Bookman Old Style"/>
          <w:b/>
          <w:bCs/>
          <w:i/>
          <w:iCs/>
          <w:sz w:val="17"/>
          <w:szCs w:val="17"/>
        </w:rPr>
      </w:pPr>
      <w:r w:rsidRPr="002E66BD">
        <w:rPr>
          <w:rFonts w:ascii="Bookman Old Style" w:hAnsi="Bookman Old Style" w:cs="Bookman Old Style"/>
          <w:b/>
          <w:bCs/>
          <w:i/>
          <w:iCs/>
          <w:sz w:val="17"/>
          <w:szCs w:val="17"/>
        </w:rPr>
        <w:t>Key Duties &amp; Responsibilities:</w:t>
      </w:r>
    </w:p>
    <w:p w14:paraId="13DC5221" w14:textId="77777777" w:rsidR="00FC56FF" w:rsidRPr="002E66BD" w:rsidRDefault="00204DB2" w:rsidP="008550F1">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Management of Finance Departments of </w:t>
      </w:r>
      <w:r w:rsidR="00FD0448" w:rsidRPr="002E66BD">
        <w:rPr>
          <w:rFonts w:ascii="Bookman Old Style" w:hAnsi="Bookman Old Style" w:cs="Bookman Old Style"/>
          <w:sz w:val="17"/>
          <w:szCs w:val="17"/>
          <w:lang w:val="en-US"/>
        </w:rPr>
        <w:t>10</w:t>
      </w:r>
      <w:r w:rsidRPr="002E66BD">
        <w:rPr>
          <w:rFonts w:ascii="Bookman Old Style" w:hAnsi="Bookman Old Style" w:cs="Bookman Old Style"/>
          <w:sz w:val="17"/>
          <w:szCs w:val="17"/>
          <w:lang w:val="en-US"/>
        </w:rPr>
        <w:t xml:space="preserve"> companies of the Group with more than 30 Staff</w:t>
      </w:r>
      <w:r w:rsidR="00FD0448" w:rsidRPr="002E66BD">
        <w:rPr>
          <w:rFonts w:ascii="Bookman Old Style" w:hAnsi="Bookman Old Style" w:cs="Bookman Old Style"/>
          <w:sz w:val="17"/>
          <w:szCs w:val="17"/>
          <w:lang w:val="en-US"/>
        </w:rPr>
        <w:t xml:space="preserve"> members.</w:t>
      </w:r>
    </w:p>
    <w:p w14:paraId="5ACA9BEB" w14:textId="77777777" w:rsidR="004A648A" w:rsidRPr="002E66BD" w:rsidRDefault="00204DB2" w:rsidP="004A648A">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Assist</w:t>
      </w:r>
      <w:r w:rsidR="00FC56FF" w:rsidRPr="002E66BD">
        <w:rPr>
          <w:rFonts w:ascii="Bookman Old Style" w:hAnsi="Bookman Old Style" w:cs="Bookman Old Style"/>
          <w:sz w:val="17"/>
          <w:szCs w:val="17"/>
          <w:lang w:val="en-US"/>
        </w:rPr>
        <w:t xml:space="preserve"> the Chairman &amp; BOD </w:t>
      </w:r>
      <w:r w:rsidR="004D4FEC" w:rsidRPr="002E66BD">
        <w:rPr>
          <w:rFonts w:ascii="Bookman Old Style" w:hAnsi="Bookman Old Style" w:cs="Bookman Old Style"/>
          <w:sz w:val="17"/>
          <w:szCs w:val="17"/>
          <w:lang w:val="en-US"/>
        </w:rPr>
        <w:t>with</w:t>
      </w:r>
      <w:r w:rsidR="00FC56FF" w:rsidRPr="002E66BD">
        <w:rPr>
          <w:rFonts w:ascii="Bookman Old Style" w:hAnsi="Bookman Old Style" w:cs="Bookman Old Style"/>
          <w:sz w:val="17"/>
          <w:szCs w:val="17"/>
          <w:lang w:val="en-US"/>
        </w:rPr>
        <w:t xml:space="preserve"> strategic</w:t>
      </w:r>
      <w:r w:rsidRPr="002E66BD">
        <w:rPr>
          <w:rFonts w:ascii="Bookman Old Style" w:hAnsi="Bookman Old Style" w:cs="Bookman Old Style"/>
          <w:sz w:val="17"/>
          <w:szCs w:val="17"/>
          <w:lang w:val="en-US"/>
        </w:rPr>
        <w:t xml:space="preserve"> business and financial</w:t>
      </w:r>
      <w:r w:rsidR="00FC56FF" w:rsidRPr="002E66BD">
        <w:rPr>
          <w:rFonts w:ascii="Bookman Old Style" w:hAnsi="Bookman Old Style" w:cs="Bookman Old Style"/>
          <w:sz w:val="17"/>
          <w:szCs w:val="17"/>
          <w:lang w:val="en-US"/>
        </w:rPr>
        <w:t xml:space="preserve"> decisions</w:t>
      </w:r>
      <w:r w:rsidRPr="002E66BD">
        <w:rPr>
          <w:rFonts w:ascii="Bookman Old Style" w:hAnsi="Bookman Old Style" w:cs="Bookman Old Style"/>
          <w:sz w:val="17"/>
          <w:szCs w:val="17"/>
          <w:lang w:val="en-US"/>
        </w:rPr>
        <w:t>.</w:t>
      </w:r>
    </w:p>
    <w:p w14:paraId="25AB42D0" w14:textId="5EEA3A47" w:rsidR="000E0C56" w:rsidRPr="002E66BD" w:rsidRDefault="00204DB2" w:rsidP="004A648A">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rPr>
        <w:t>Managed the financial affairs for a PKR 3000M manufacturing group of companies.</w:t>
      </w:r>
    </w:p>
    <w:p w14:paraId="7EB6EC73" w14:textId="0A945213" w:rsidR="00FC56FF"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Management of monthly reports of the Group Companies &amp; presentations to the Management &amp; consolidated </w:t>
      </w:r>
      <w:r w:rsidR="00C90943" w:rsidRPr="002E66BD">
        <w:rPr>
          <w:rFonts w:ascii="Bookman Old Style" w:hAnsi="Bookman Old Style" w:cs="Bookman Old Style"/>
          <w:sz w:val="17"/>
          <w:szCs w:val="17"/>
          <w:lang w:val="en-US"/>
        </w:rPr>
        <w:t>statements</w:t>
      </w:r>
      <w:r w:rsidRPr="002E66BD">
        <w:rPr>
          <w:rFonts w:ascii="Bookman Old Style" w:hAnsi="Bookman Old Style" w:cs="Bookman Old Style"/>
          <w:sz w:val="17"/>
          <w:szCs w:val="17"/>
          <w:lang w:val="en-US"/>
        </w:rPr>
        <w:t xml:space="preserve"> to the Chairman &amp; BOD</w:t>
      </w:r>
      <w:r w:rsidR="00AD7329" w:rsidRPr="002E66BD">
        <w:rPr>
          <w:rFonts w:ascii="Bookman Old Style" w:hAnsi="Bookman Old Style" w:cs="Bookman Old Style"/>
          <w:sz w:val="17"/>
          <w:szCs w:val="17"/>
          <w:lang w:val="en-US"/>
        </w:rPr>
        <w:t>.</w:t>
      </w:r>
    </w:p>
    <w:p w14:paraId="4A99F0F0" w14:textId="77777777" w:rsidR="00AD7329"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I successfully swapped the loan of Iqbal Group from HBL to NBP with enhancement on credit limit up to PKR 900 million, along with restricting the legal status of partnerships to limited companies.</w:t>
      </w:r>
    </w:p>
    <w:p w14:paraId="0EBCF617" w14:textId="77777777" w:rsidR="00423214"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Secured additional facilities of PKR 635 million for the Group from two banks, contributing to a total financing limit exceeding PKR 1500 million for the entire Group.</w:t>
      </w:r>
    </w:p>
    <w:p w14:paraId="02398E1A" w14:textId="77777777" w:rsidR="00FC56FF"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Arranged &amp; restructured the Working Capital Facilities with new Banks at better pricing</w:t>
      </w:r>
      <w:r w:rsidR="004D4FEC" w:rsidRPr="002E66BD">
        <w:rPr>
          <w:rFonts w:ascii="Bookman Old Style" w:hAnsi="Bookman Old Style" w:cs="Bookman Old Style"/>
          <w:sz w:val="17"/>
          <w:szCs w:val="17"/>
          <w:lang w:val="en-US"/>
        </w:rPr>
        <w:t xml:space="preserve"> and terms.</w:t>
      </w:r>
    </w:p>
    <w:p w14:paraId="750D2255" w14:textId="6119E95E" w:rsidR="00C92D42" w:rsidRPr="002E66BD" w:rsidRDefault="002E66BD" w:rsidP="00FC56FF">
      <w:pPr>
        <w:pStyle w:val="NoSpacing"/>
        <w:numPr>
          <w:ilvl w:val="0"/>
          <w:numId w:val="9"/>
        </w:numPr>
        <w:ind w:left="378" w:hanging="270"/>
        <w:jc w:val="both"/>
        <w:rPr>
          <w:rFonts w:ascii="Bookman Old Style" w:hAnsi="Bookman Old Style" w:cs="Bookman Old Style"/>
          <w:sz w:val="17"/>
          <w:szCs w:val="17"/>
          <w:lang w:val="en-US"/>
        </w:rPr>
      </w:pPr>
      <w:r>
        <w:rPr>
          <w:rFonts w:ascii="Bookman Old Style" w:hAnsi="Bookman Old Style" w:cs="Bookman Old Style"/>
          <w:sz w:val="17"/>
          <w:szCs w:val="17"/>
          <w:lang w:val="en-US"/>
        </w:rPr>
        <w:t>I shifted the various processes from manual to automated systems, including implementing payments through online banking</w:t>
      </w:r>
      <w:r w:rsidR="00204DB2" w:rsidRPr="002E66BD">
        <w:rPr>
          <w:rFonts w:ascii="Bookman Old Style" w:hAnsi="Bookman Old Style" w:cs="Bookman Old Style"/>
          <w:sz w:val="17"/>
          <w:szCs w:val="17"/>
          <w:lang w:val="en-US"/>
        </w:rPr>
        <w:t xml:space="preserve"> </w:t>
      </w:r>
      <w:r w:rsidR="004776DA" w:rsidRPr="002E66BD">
        <w:rPr>
          <w:rFonts w:ascii="Bookman Old Style" w:hAnsi="Bookman Old Style" w:cs="Bookman Old Style"/>
          <w:sz w:val="17"/>
          <w:szCs w:val="17"/>
          <w:lang w:val="en-US"/>
        </w:rPr>
        <w:t>channels</w:t>
      </w:r>
      <w:r w:rsidR="004D4FEC" w:rsidRPr="002E66BD">
        <w:rPr>
          <w:rFonts w:ascii="Bookman Old Style" w:hAnsi="Bookman Old Style" w:cs="Bookman Old Style"/>
          <w:sz w:val="17"/>
          <w:szCs w:val="17"/>
          <w:lang w:val="en-US"/>
        </w:rPr>
        <w:t>.</w:t>
      </w:r>
    </w:p>
    <w:p w14:paraId="13EAFB23" w14:textId="09BF728A" w:rsidR="00C92D42"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Centralization of Finance, Business Development, Procurement, </w:t>
      </w:r>
      <w:r w:rsidR="00CE2A53" w:rsidRPr="002E66BD">
        <w:rPr>
          <w:rFonts w:ascii="Bookman Old Style" w:hAnsi="Bookman Old Style" w:cs="Bookman Old Style"/>
          <w:sz w:val="17"/>
          <w:szCs w:val="17"/>
          <w:lang w:val="en-US"/>
        </w:rPr>
        <w:t>H</w:t>
      </w:r>
      <w:r w:rsidRPr="002E66BD">
        <w:rPr>
          <w:rFonts w:ascii="Bookman Old Style" w:hAnsi="Bookman Old Style" w:cs="Bookman Old Style"/>
          <w:sz w:val="17"/>
          <w:szCs w:val="17"/>
          <w:lang w:val="en-US"/>
        </w:rPr>
        <w:t xml:space="preserve">R &amp; other support departments at </w:t>
      </w:r>
      <w:r w:rsidR="004776DA" w:rsidRPr="002E66BD">
        <w:rPr>
          <w:rFonts w:ascii="Bookman Old Style" w:hAnsi="Bookman Old Style" w:cs="Bookman Old Style"/>
          <w:sz w:val="17"/>
          <w:szCs w:val="17"/>
          <w:lang w:val="en-US"/>
        </w:rPr>
        <w:t>the group</w:t>
      </w:r>
      <w:r w:rsidRPr="002E66BD">
        <w:rPr>
          <w:rFonts w:ascii="Bookman Old Style" w:hAnsi="Bookman Old Style" w:cs="Bookman Old Style"/>
          <w:sz w:val="17"/>
          <w:szCs w:val="17"/>
          <w:lang w:val="en-US"/>
        </w:rPr>
        <w:t xml:space="preserve"> level</w:t>
      </w:r>
      <w:r w:rsidR="00B72780" w:rsidRPr="002E66BD">
        <w:rPr>
          <w:rFonts w:ascii="Bookman Old Style" w:hAnsi="Bookman Old Style" w:cs="Bookman Old Style"/>
          <w:sz w:val="17"/>
          <w:szCs w:val="17"/>
          <w:lang w:val="en-US"/>
        </w:rPr>
        <w:t>.</w:t>
      </w:r>
    </w:p>
    <w:p w14:paraId="38B1399E" w14:textId="77777777" w:rsidR="00423214"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Oversaw production, pricing, and distribution activities to ensure profit for </w:t>
      </w:r>
      <w:r w:rsidR="003D1842" w:rsidRPr="002E66BD">
        <w:rPr>
          <w:rFonts w:ascii="Bookman Old Style" w:hAnsi="Bookman Old Style" w:cs="Bookman Old Style"/>
          <w:sz w:val="17"/>
          <w:szCs w:val="17"/>
          <w:lang w:val="en-US"/>
        </w:rPr>
        <w:t xml:space="preserve">the </w:t>
      </w:r>
      <w:r w:rsidRPr="002E66BD">
        <w:rPr>
          <w:rFonts w:ascii="Bookman Old Style" w:hAnsi="Bookman Old Style" w:cs="Bookman Old Style"/>
          <w:sz w:val="17"/>
          <w:szCs w:val="17"/>
          <w:lang w:val="en-US"/>
        </w:rPr>
        <w:t>company.</w:t>
      </w:r>
    </w:p>
    <w:p w14:paraId="01FC3C51" w14:textId="771D4D89" w:rsidR="00423214" w:rsidRPr="002E66BD" w:rsidRDefault="00204DB2" w:rsidP="00FC56FF">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Managed accounts payable and receivable, ensuring accurate tracking of income and expenditures, promoting statutory compliance, and delivering precise quantitative financial information.</w:t>
      </w:r>
    </w:p>
    <w:p w14:paraId="6CE3E229" w14:textId="77777777" w:rsidR="002D4794" w:rsidRPr="002E66BD" w:rsidRDefault="00204DB2" w:rsidP="00F255E5">
      <w:pPr>
        <w:autoSpaceDE w:val="0"/>
        <w:spacing w:before="120" w:after="120"/>
        <w:rPr>
          <w:rFonts w:ascii="Bookman Old Style" w:hAnsi="Bookman Old Style" w:cs="Bookman Old Style"/>
          <w:i/>
          <w:sz w:val="17"/>
          <w:szCs w:val="17"/>
        </w:rPr>
      </w:pPr>
      <w:r w:rsidRPr="002E66BD">
        <w:rPr>
          <w:rFonts w:ascii="Bookman Old Style" w:hAnsi="Bookman Old Style" w:cs="Bookman Old Style"/>
          <w:b/>
          <w:caps/>
          <w:sz w:val="19"/>
          <w:szCs w:val="19"/>
        </w:rPr>
        <w:t>AMC Contracting establishment</w:t>
      </w:r>
      <w:r w:rsidRPr="002E66BD">
        <w:rPr>
          <w:rFonts w:ascii="Bookman Old Style" w:hAnsi="Bookman Old Style" w:cs="Bookman Old Style"/>
          <w:b/>
          <w:sz w:val="19"/>
          <w:szCs w:val="19"/>
        </w:rPr>
        <w:t xml:space="preserve"> — Riyadh, KSA</w:t>
      </w:r>
    </w:p>
    <w:p w14:paraId="7D682492" w14:textId="77777777" w:rsidR="00CF4A98" w:rsidRPr="002E66BD" w:rsidRDefault="00204DB2" w:rsidP="003D1842">
      <w:pPr>
        <w:autoSpaceDE w:val="0"/>
        <w:spacing w:before="120" w:after="120"/>
        <w:jc w:val="both"/>
        <w:rPr>
          <w:rFonts w:ascii="Bookman Old Style" w:hAnsi="Bookman Old Style" w:cs="Bookman Old Style"/>
          <w:i/>
          <w:sz w:val="17"/>
          <w:szCs w:val="17"/>
        </w:rPr>
      </w:pPr>
      <w:r w:rsidRPr="002E66BD">
        <w:rPr>
          <w:rFonts w:ascii="Bookman Old Style" w:hAnsi="Bookman Old Style" w:cs="Bookman Old Style"/>
          <w:i/>
          <w:sz w:val="17"/>
          <w:szCs w:val="17"/>
        </w:rPr>
        <w:t>Business portfolio (</w:t>
      </w:r>
      <w:r w:rsidR="00630F04" w:rsidRPr="002E66BD">
        <w:rPr>
          <w:rFonts w:ascii="Bookman Old Style" w:hAnsi="Bookman Old Style" w:cs="Bookman Old Style"/>
          <w:i/>
          <w:sz w:val="17"/>
          <w:szCs w:val="17"/>
        </w:rPr>
        <w:t xml:space="preserve">Contracting </w:t>
      </w:r>
      <w:r w:rsidR="003D1842" w:rsidRPr="002E66BD">
        <w:rPr>
          <w:rFonts w:ascii="Bookman Old Style" w:hAnsi="Bookman Old Style" w:cs="Bookman Old Style"/>
          <w:i/>
          <w:sz w:val="17"/>
          <w:szCs w:val="17"/>
        </w:rPr>
        <w:t>of steel fabrication</w:t>
      </w:r>
      <w:r w:rsidR="00630F04" w:rsidRPr="002E66BD">
        <w:rPr>
          <w:rFonts w:ascii="Bookman Old Style" w:hAnsi="Bookman Old Style" w:cs="Bookman Old Style"/>
          <w:i/>
          <w:sz w:val="17"/>
          <w:szCs w:val="17"/>
        </w:rPr>
        <w:t>,</w:t>
      </w:r>
      <w:r w:rsidR="003D1842" w:rsidRPr="002E66BD">
        <w:rPr>
          <w:rFonts w:ascii="Bookman Old Style" w:hAnsi="Bookman Old Style" w:cs="Bookman Old Style"/>
          <w:i/>
          <w:sz w:val="17"/>
          <w:szCs w:val="17"/>
        </w:rPr>
        <w:t xml:space="preserve"> Customized</w:t>
      </w:r>
      <w:r w:rsidRPr="002E66BD">
        <w:rPr>
          <w:rFonts w:ascii="Bookman Old Style" w:hAnsi="Bookman Old Style" w:cs="Bookman Old Style"/>
          <w:i/>
          <w:sz w:val="17"/>
          <w:szCs w:val="17"/>
        </w:rPr>
        <w:t xml:space="preserve"> Mech</w:t>
      </w:r>
      <w:r w:rsidR="00A45855" w:rsidRPr="002E66BD">
        <w:rPr>
          <w:rFonts w:ascii="Bookman Old Style" w:hAnsi="Bookman Old Style" w:cs="Bookman Old Style"/>
          <w:i/>
          <w:sz w:val="17"/>
          <w:szCs w:val="17"/>
        </w:rPr>
        <w:t>anical</w:t>
      </w:r>
      <w:r w:rsidR="003D1842" w:rsidRPr="002E66BD">
        <w:rPr>
          <w:rFonts w:ascii="Bookman Old Style" w:hAnsi="Bookman Old Style" w:cs="Bookman Old Style"/>
          <w:i/>
          <w:sz w:val="17"/>
          <w:szCs w:val="17"/>
        </w:rPr>
        <w:t xml:space="preserve"> Parts</w:t>
      </w:r>
      <w:r w:rsidR="00A45855" w:rsidRPr="002E66BD">
        <w:rPr>
          <w:rFonts w:ascii="Bookman Old Style" w:hAnsi="Bookman Old Style" w:cs="Bookman Old Style"/>
          <w:i/>
          <w:sz w:val="17"/>
          <w:szCs w:val="17"/>
        </w:rPr>
        <w:t xml:space="preserve"> Manufacturing </w:t>
      </w:r>
      <w:r w:rsidR="003D1842" w:rsidRPr="002E66BD">
        <w:rPr>
          <w:rFonts w:ascii="Bookman Old Style" w:hAnsi="Bookman Old Style" w:cs="Bookman Old Style"/>
          <w:i/>
          <w:sz w:val="17"/>
          <w:szCs w:val="17"/>
        </w:rPr>
        <w:t>and repair</w:t>
      </w:r>
      <w:r w:rsidRPr="002E66BD">
        <w:rPr>
          <w:rFonts w:ascii="Bookman Old Style" w:hAnsi="Bookman Old Style" w:cs="Bookman Old Style"/>
          <w:i/>
          <w:sz w:val="17"/>
          <w:szCs w:val="17"/>
        </w:rPr>
        <w:t>)</w:t>
      </w:r>
    </w:p>
    <w:p w14:paraId="1F4FE19D" w14:textId="23F943E5" w:rsidR="002D4794" w:rsidRPr="002E66BD" w:rsidRDefault="00204DB2" w:rsidP="00B853B0">
      <w:pPr>
        <w:autoSpaceDE w:val="0"/>
        <w:spacing w:before="120" w:after="120"/>
        <w:jc w:val="distribute"/>
        <w:rPr>
          <w:rFonts w:ascii="Bookman Old Style" w:hAnsi="Bookman Old Style" w:cs="Bookman Old Style"/>
          <w:sz w:val="17"/>
          <w:szCs w:val="17"/>
        </w:rPr>
      </w:pPr>
      <w:r w:rsidRPr="002E66BD">
        <w:rPr>
          <w:rFonts w:ascii="Bookman Old Style" w:hAnsi="Bookman Old Style" w:cs="Bookman Old Style"/>
          <w:b/>
          <w:sz w:val="17"/>
          <w:szCs w:val="17"/>
        </w:rPr>
        <w:t xml:space="preserve">SENIOR MANAGER </w:t>
      </w:r>
      <w:r w:rsidR="00BD4729" w:rsidRPr="002E66BD">
        <w:rPr>
          <w:rFonts w:ascii="Bookman Old Style" w:hAnsi="Bookman Old Style" w:cs="Bookman Old Style"/>
          <w:b/>
          <w:sz w:val="17"/>
          <w:szCs w:val="17"/>
        </w:rPr>
        <w:t>ACCOUNTS &amp; FINANCE</w:t>
      </w:r>
      <w:r w:rsidR="00DC137A" w:rsidRPr="002E66BD">
        <w:rPr>
          <w:rFonts w:ascii="Bookman Old Style" w:hAnsi="Bookman Old Style" w:cs="Bookman Old Style"/>
          <w:b/>
          <w:sz w:val="17"/>
          <w:szCs w:val="17"/>
        </w:rPr>
        <w:tab/>
      </w:r>
      <w:r w:rsidR="00A61255" w:rsidRPr="002E66BD">
        <w:rPr>
          <w:rFonts w:ascii="Bookman Old Style" w:hAnsi="Bookman Old Style" w:cs="Bookman Old Style"/>
          <w:b/>
          <w:sz w:val="17"/>
          <w:szCs w:val="17"/>
        </w:rPr>
        <w:tab/>
      </w:r>
      <w:r w:rsidR="00A61255" w:rsidRPr="002E66BD">
        <w:rPr>
          <w:rFonts w:ascii="Bookman Old Style" w:hAnsi="Bookman Old Style" w:cs="Bookman Old Style"/>
          <w:b/>
          <w:sz w:val="17"/>
          <w:szCs w:val="17"/>
        </w:rPr>
        <w:tab/>
      </w:r>
      <w:r w:rsidR="00A61255" w:rsidRPr="002E66BD">
        <w:rPr>
          <w:rFonts w:ascii="Bookman Old Style" w:hAnsi="Bookman Old Style" w:cs="Bookman Old Style"/>
          <w:b/>
          <w:sz w:val="17"/>
          <w:szCs w:val="17"/>
        </w:rPr>
        <w:tab/>
      </w:r>
      <w:r w:rsidR="001115B8" w:rsidRPr="002E66BD">
        <w:rPr>
          <w:rFonts w:ascii="Bookman Old Style" w:hAnsi="Bookman Old Style" w:cs="Bookman Old Style"/>
          <w:b/>
          <w:sz w:val="17"/>
          <w:szCs w:val="17"/>
        </w:rPr>
        <w:tab/>
      </w:r>
      <w:r w:rsidR="003D1842" w:rsidRPr="002E66BD">
        <w:rPr>
          <w:rFonts w:ascii="Bookman Old Style" w:hAnsi="Bookman Old Style" w:cs="Bookman Old Style"/>
          <w:b/>
          <w:bCs/>
          <w:i/>
          <w:iCs/>
          <w:sz w:val="17"/>
          <w:szCs w:val="17"/>
        </w:rPr>
        <w:t xml:space="preserve">August </w:t>
      </w:r>
      <w:r w:rsidR="00CE3C7B" w:rsidRPr="002E66BD">
        <w:rPr>
          <w:rFonts w:ascii="Bookman Old Style" w:hAnsi="Bookman Old Style" w:cs="Bookman Old Style"/>
          <w:b/>
          <w:bCs/>
          <w:i/>
          <w:iCs/>
          <w:sz w:val="17"/>
          <w:szCs w:val="17"/>
        </w:rPr>
        <w:t>201</w:t>
      </w:r>
      <w:r w:rsidR="003D1842" w:rsidRPr="002E66BD">
        <w:rPr>
          <w:rFonts w:ascii="Bookman Old Style" w:hAnsi="Bookman Old Style" w:cs="Bookman Old Style"/>
          <w:b/>
          <w:bCs/>
          <w:i/>
          <w:iCs/>
          <w:sz w:val="17"/>
          <w:szCs w:val="17"/>
        </w:rPr>
        <w:t>8</w:t>
      </w:r>
      <w:r w:rsidRPr="002E66BD">
        <w:rPr>
          <w:rFonts w:ascii="Bookman Old Style" w:hAnsi="Bookman Old Style" w:cs="Bookman Old Style"/>
          <w:b/>
          <w:bCs/>
          <w:i/>
          <w:iCs/>
          <w:sz w:val="17"/>
          <w:szCs w:val="17"/>
        </w:rPr>
        <w:t xml:space="preserve"> to </w:t>
      </w:r>
      <w:r w:rsidR="00F255E5" w:rsidRPr="002E66BD">
        <w:rPr>
          <w:rFonts w:ascii="Bookman Old Style" w:hAnsi="Bookman Old Style" w:cs="Bookman Old Style"/>
          <w:b/>
          <w:bCs/>
          <w:i/>
          <w:iCs/>
          <w:sz w:val="17"/>
          <w:szCs w:val="17"/>
        </w:rPr>
        <w:t>July 20</w:t>
      </w:r>
      <w:r w:rsidR="003D1842" w:rsidRPr="002E66BD">
        <w:rPr>
          <w:rFonts w:ascii="Bookman Old Style" w:hAnsi="Bookman Old Style" w:cs="Bookman Old Style"/>
          <w:b/>
          <w:bCs/>
          <w:i/>
          <w:iCs/>
          <w:sz w:val="17"/>
          <w:szCs w:val="17"/>
        </w:rPr>
        <w:t>19</w:t>
      </w:r>
    </w:p>
    <w:p w14:paraId="568EFF27" w14:textId="0B673410" w:rsidR="00101E78" w:rsidRPr="002E66BD" w:rsidRDefault="00204DB2" w:rsidP="00A45855">
      <w:pPr>
        <w:autoSpaceDE w:val="0"/>
        <w:spacing w:after="120"/>
        <w:jc w:val="both"/>
        <w:rPr>
          <w:rFonts w:ascii="Bookman Old Style" w:hAnsi="Bookman Old Style" w:cs="Bookman Old Style"/>
          <w:sz w:val="17"/>
          <w:szCs w:val="17"/>
        </w:rPr>
      </w:pPr>
      <w:r w:rsidRPr="002E66BD">
        <w:rPr>
          <w:rFonts w:ascii="Bookman Old Style" w:hAnsi="Bookman Old Style" w:cs="Bookman Old Style"/>
          <w:sz w:val="17"/>
          <w:szCs w:val="17"/>
        </w:rPr>
        <w:t xml:space="preserve">Recruited to </w:t>
      </w:r>
      <w:r w:rsidR="00B11278" w:rsidRPr="002E66BD">
        <w:rPr>
          <w:rFonts w:ascii="Bookman Old Style" w:hAnsi="Bookman Old Style" w:cs="Bookman Old Style"/>
          <w:sz w:val="17"/>
          <w:szCs w:val="17"/>
        </w:rPr>
        <w:t>manage</w:t>
      </w:r>
      <w:r w:rsidR="00A45855" w:rsidRPr="002E66BD">
        <w:rPr>
          <w:rFonts w:ascii="Bookman Old Style" w:hAnsi="Bookman Old Style" w:cs="Bookman Old Style"/>
          <w:sz w:val="17"/>
          <w:szCs w:val="17"/>
        </w:rPr>
        <w:t xml:space="preserve"> &amp; ensure</w:t>
      </w:r>
      <w:r w:rsidRPr="002E66BD">
        <w:rPr>
          <w:rFonts w:ascii="Bookman Old Style" w:hAnsi="Bookman Old Style" w:cs="Bookman Old Style"/>
          <w:sz w:val="17"/>
          <w:szCs w:val="17"/>
        </w:rPr>
        <w:t xml:space="preserve"> </w:t>
      </w:r>
      <w:r w:rsidR="00B11278" w:rsidRPr="002E66BD">
        <w:rPr>
          <w:rFonts w:ascii="Bookman Old Style" w:hAnsi="Bookman Old Style" w:cs="Bookman Old Style"/>
          <w:sz w:val="17"/>
          <w:szCs w:val="17"/>
        </w:rPr>
        <w:t>the</w:t>
      </w:r>
      <w:r w:rsidRPr="002E66BD">
        <w:rPr>
          <w:rFonts w:ascii="Bookman Old Style" w:hAnsi="Bookman Old Style" w:cs="Bookman Old Style"/>
          <w:sz w:val="17"/>
          <w:szCs w:val="17"/>
        </w:rPr>
        <w:t xml:space="preserve"> full spectrum of Finance</w:t>
      </w:r>
      <w:r w:rsidR="00364E2D" w:rsidRPr="002E66BD">
        <w:rPr>
          <w:rFonts w:ascii="Bookman Old Style" w:hAnsi="Bookman Old Style" w:cs="Bookman Old Style"/>
          <w:sz w:val="17"/>
          <w:szCs w:val="17"/>
        </w:rPr>
        <w:t>, Acco</w:t>
      </w:r>
      <w:r w:rsidR="00210F02" w:rsidRPr="002E66BD">
        <w:rPr>
          <w:rFonts w:ascii="Bookman Old Style" w:hAnsi="Bookman Old Style" w:cs="Bookman Old Style"/>
          <w:sz w:val="17"/>
          <w:szCs w:val="17"/>
        </w:rPr>
        <w:t>unts, Audit</w:t>
      </w:r>
      <w:r w:rsidR="001D2EC9" w:rsidRPr="002E66BD">
        <w:rPr>
          <w:rFonts w:ascii="Bookman Old Style" w:hAnsi="Bookman Old Style" w:cs="Bookman Old Style"/>
          <w:sz w:val="17"/>
          <w:szCs w:val="17"/>
        </w:rPr>
        <w:t>,</w:t>
      </w:r>
      <w:r w:rsidR="00210F02" w:rsidRPr="002E66BD">
        <w:rPr>
          <w:rFonts w:ascii="Bookman Old Style" w:hAnsi="Bookman Old Style" w:cs="Bookman Old Style"/>
          <w:sz w:val="17"/>
          <w:szCs w:val="17"/>
        </w:rPr>
        <w:t xml:space="preserve"> and Assurance </w:t>
      </w:r>
      <w:r w:rsidR="00194F4F" w:rsidRPr="002E66BD">
        <w:rPr>
          <w:rFonts w:ascii="Bookman Old Style" w:hAnsi="Bookman Old Style" w:cs="Bookman Old Style"/>
          <w:sz w:val="17"/>
          <w:szCs w:val="17"/>
        </w:rPr>
        <w:t>with the following:</w:t>
      </w:r>
    </w:p>
    <w:p w14:paraId="46DF6112" w14:textId="77777777" w:rsidR="00C94188" w:rsidRPr="002E66BD" w:rsidRDefault="00204DB2" w:rsidP="00C94188">
      <w:pPr>
        <w:autoSpaceDE w:val="0"/>
        <w:spacing w:after="120"/>
        <w:ind w:left="312"/>
        <w:rPr>
          <w:rFonts w:ascii="Bookman Old Style" w:hAnsi="Bookman Old Style" w:cs="Bookman Old Style"/>
          <w:b/>
          <w:bCs/>
          <w:i/>
          <w:iCs/>
          <w:sz w:val="17"/>
          <w:szCs w:val="17"/>
        </w:rPr>
      </w:pPr>
      <w:r w:rsidRPr="002E66BD">
        <w:rPr>
          <w:rFonts w:ascii="Bookman Old Style" w:hAnsi="Bookman Old Style" w:cs="Bookman Old Style"/>
          <w:b/>
          <w:bCs/>
          <w:i/>
          <w:iCs/>
          <w:sz w:val="17"/>
          <w:szCs w:val="17"/>
        </w:rPr>
        <w:t>Key Results / Achievements:</w:t>
      </w:r>
    </w:p>
    <w:p w14:paraId="2DB75DD8" w14:textId="49EC6565" w:rsidR="00771F87" w:rsidRPr="002E66BD" w:rsidRDefault="00204DB2" w:rsidP="00771F87">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A focal point for accounting concerns, billing, and service delivery to maintain and enhance client satisfaction.</w:t>
      </w:r>
    </w:p>
    <w:p w14:paraId="677A54C1" w14:textId="4533F5E8" w:rsidR="00F677F4" w:rsidRPr="002E66BD" w:rsidRDefault="00204DB2" w:rsidP="00F677F4">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Implemented, managed &amp; ensured the payroll payments through WPS.</w:t>
      </w:r>
    </w:p>
    <w:p w14:paraId="6F75BAFA" w14:textId="2DD5EB3F" w:rsidR="00035DA9" w:rsidRPr="002E66BD" w:rsidRDefault="00204DB2" w:rsidP="00035DA9">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I created spreadsheets using Microsoft Excel for daily, weekly, and monthly reporting.</w:t>
      </w:r>
    </w:p>
    <w:p w14:paraId="6E97E549" w14:textId="7624F998" w:rsidR="00771F87" w:rsidRPr="002E66BD" w:rsidRDefault="00204DB2" w:rsidP="00771F87">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Managed book of business to maintain positive relationships and make </w:t>
      </w:r>
      <w:r w:rsidR="00B05C40" w:rsidRPr="002E66BD">
        <w:rPr>
          <w:rFonts w:ascii="Bookman Old Style" w:hAnsi="Bookman Old Style" w:cs="Bookman Old Style"/>
          <w:sz w:val="17"/>
          <w:szCs w:val="17"/>
          <w:lang w:val="en-US"/>
        </w:rPr>
        <w:t>adequate</w:t>
      </w:r>
      <w:r w:rsidRPr="002E66BD">
        <w:rPr>
          <w:rFonts w:ascii="Bookman Old Style" w:hAnsi="Bookman Old Style" w:cs="Bookman Old Style"/>
          <w:sz w:val="17"/>
          <w:szCs w:val="17"/>
          <w:lang w:val="en-US"/>
        </w:rPr>
        <w:t xml:space="preserve"> financial or client-related decisions.</w:t>
      </w:r>
    </w:p>
    <w:p w14:paraId="54440CBE" w14:textId="77777777" w:rsidR="00194F4F" w:rsidRPr="002E66BD" w:rsidRDefault="00204DB2" w:rsidP="00781843">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Preparation and </w:t>
      </w:r>
      <w:r w:rsidR="00510508" w:rsidRPr="002E66BD">
        <w:rPr>
          <w:rFonts w:ascii="Bookman Old Style" w:hAnsi="Bookman Old Style" w:cs="Bookman Old Style"/>
          <w:sz w:val="17"/>
          <w:szCs w:val="17"/>
          <w:lang w:val="en-US"/>
        </w:rPr>
        <w:t>Management</w:t>
      </w:r>
      <w:r w:rsidRPr="002E66BD">
        <w:rPr>
          <w:rFonts w:ascii="Bookman Old Style" w:hAnsi="Bookman Old Style" w:cs="Bookman Old Style"/>
          <w:sz w:val="17"/>
          <w:szCs w:val="17"/>
          <w:lang w:val="en-US"/>
        </w:rPr>
        <w:t xml:space="preserve"> of monthly financial reports for Management for better cash flow management.</w:t>
      </w:r>
    </w:p>
    <w:p w14:paraId="51A9AC2A" w14:textId="77777777" w:rsidR="008945BA" w:rsidRPr="002E66BD" w:rsidRDefault="008945BA" w:rsidP="008945BA">
      <w:pPr>
        <w:pStyle w:val="NoSpacing"/>
        <w:tabs>
          <w:tab w:val="left" w:pos="450"/>
        </w:tabs>
        <w:ind w:left="540"/>
        <w:jc w:val="both"/>
        <w:rPr>
          <w:rFonts w:ascii="Bookman Old Style" w:hAnsi="Bookman Old Style" w:cs="Bookman Old Style"/>
          <w:sz w:val="2"/>
          <w:szCs w:val="5"/>
          <w:lang w:val="en-US"/>
        </w:rPr>
      </w:pPr>
    </w:p>
    <w:p w14:paraId="00241D55" w14:textId="33C0BB13" w:rsidR="00781843" w:rsidRPr="002E66BD" w:rsidRDefault="00204DB2" w:rsidP="00781843">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lastRenderedPageBreak/>
        <w:t xml:space="preserve">I have worked with customers to understand </w:t>
      </w:r>
      <w:r w:rsidR="00120F70" w:rsidRPr="002E66BD">
        <w:rPr>
          <w:rFonts w:ascii="Bookman Old Style" w:hAnsi="Bookman Old Style" w:cs="Bookman Old Style"/>
          <w:sz w:val="17"/>
          <w:szCs w:val="17"/>
          <w:lang w:val="en-US"/>
        </w:rPr>
        <w:t xml:space="preserve">their </w:t>
      </w:r>
      <w:r w:rsidRPr="002E66BD">
        <w:rPr>
          <w:rFonts w:ascii="Bookman Old Style" w:hAnsi="Bookman Old Style" w:cs="Bookman Old Style"/>
          <w:sz w:val="17"/>
          <w:szCs w:val="17"/>
          <w:lang w:val="en-US"/>
        </w:rPr>
        <w:t>needs and provide excellent service</w:t>
      </w:r>
      <w:r w:rsidR="002B5397" w:rsidRPr="002E66BD">
        <w:rPr>
          <w:rFonts w:ascii="Bookman Old Style" w:hAnsi="Bookman Old Style" w:cs="Bookman Old Style"/>
          <w:sz w:val="17"/>
          <w:szCs w:val="17"/>
          <w:lang w:val="en-US"/>
        </w:rPr>
        <w:t>,</w:t>
      </w:r>
      <w:r w:rsidRPr="002E66BD">
        <w:rPr>
          <w:rFonts w:ascii="Bookman Old Style" w:hAnsi="Bookman Old Style" w:cs="Bookman Old Style"/>
          <w:sz w:val="17"/>
          <w:szCs w:val="17"/>
          <w:lang w:val="en-US"/>
        </w:rPr>
        <w:t xml:space="preserve"> </w:t>
      </w:r>
      <w:r w:rsidR="00367C9E" w:rsidRPr="002E66BD">
        <w:rPr>
          <w:rFonts w:ascii="Bookman Old Style" w:hAnsi="Bookman Old Style" w:cs="Bookman Old Style"/>
          <w:sz w:val="17"/>
          <w:szCs w:val="17"/>
          <w:lang w:val="en-US"/>
        </w:rPr>
        <w:t>increasing</w:t>
      </w:r>
      <w:r w:rsidRPr="002E66BD">
        <w:rPr>
          <w:rFonts w:ascii="Bookman Old Style" w:hAnsi="Bookman Old Style" w:cs="Bookman Old Style"/>
          <w:sz w:val="17"/>
          <w:szCs w:val="17"/>
          <w:lang w:val="en-US"/>
        </w:rPr>
        <w:t xml:space="preserve"> customer satisfaction.</w:t>
      </w:r>
    </w:p>
    <w:p w14:paraId="048606B2" w14:textId="77777777" w:rsidR="00781843" w:rsidRPr="002E66BD" w:rsidRDefault="00204DB2" w:rsidP="00781843">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Opted </w:t>
      </w:r>
      <w:r w:rsidR="00120F70" w:rsidRPr="002E66BD">
        <w:rPr>
          <w:rFonts w:ascii="Bookman Old Style" w:hAnsi="Bookman Old Style" w:cs="Bookman Old Style"/>
          <w:sz w:val="17"/>
          <w:szCs w:val="17"/>
          <w:lang w:val="en-US"/>
        </w:rPr>
        <w:t xml:space="preserve">for </w:t>
      </w:r>
      <w:r w:rsidRPr="002E66BD">
        <w:rPr>
          <w:rFonts w:ascii="Bookman Old Style" w:hAnsi="Bookman Old Style" w:cs="Bookman Old Style"/>
          <w:sz w:val="17"/>
          <w:szCs w:val="17"/>
          <w:lang w:val="en-US"/>
        </w:rPr>
        <w:t>new skills and implemented to improve efficiency and productivity.</w:t>
      </w:r>
    </w:p>
    <w:p w14:paraId="24BB92B7" w14:textId="77777777" w:rsidR="00781843" w:rsidRPr="002E66BD" w:rsidRDefault="00781843" w:rsidP="0079005A">
      <w:pPr>
        <w:autoSpaceDE w:val="0"/>
        <w:rPr>
          <w:rFonts w:ascii="Bookman Old Style" w:hAnsi="Bookman Old Style" w:cs="Bookman Old Style"/>
          <w:b/>
          <w:caps/>
          <w:sz w:val="10"/>
          <w:szCs w:val="10"/>
        </w:rPr>
      </w:pPr>
    </w:p>
    <w:p w14:paraId="4AF8333C" w14:textId="77777777" w:rsidR="0079005A" w:rsidRPr="002E66BD" w:rsidRDefault="00204DB2" w:rsidP="0079005A">
      <w:pPr>
        <w:autoSpaceDE w:val="0"/>
        <w:rPr>
          <w:rFonts w:ascii="Bookman Old Style" w:hAnsi="Bookman Old Style" w:cs="Bookman Old Style"/>
          <w:i/>
          <w:sz w:val="17"/>
          <w:szCs w:val="17"/>
        </w:rPr>
      </w:pPr>
      <w:r w:rsidRPr="002E66BD">
        <w:rPr>
          <w:rFonts w:ascii="Bookman Old Style" w:hAnsi="Bookman Old Style" w:cs="Bookman Old Style"/>
          <w:b/>
          <w:caps/>
          <w:sz w:val="19"/>
          <w:szCs w:val="19"/>
        </w:rPr>
        <w:t>mti cONTRACTING AND SHAPING METALS ESTABLISHMENT</w:t>
      </w:r>
      <w:r w:rsidRPr="002E66BD">
        <w:rPr>
          <w:rFonts w:ascii="Bookman Old Style" w:hAnsi="Bookman Old Style" w:cs="Bookman Old Style"/>
          <w:b/>
          <w:sz w:val="19"/>
          <w:szCs w:val="19"/>
        </w:rPr>
        <w:t xml:space="preserve"> — Riyadh</w:t>
      </w:r>
      <w:r w:rsidR="003A5146" w:rsidRPr="002E66BD">
        <w:rPr>
          <w:rFonts w:ascii="Bookman Old Style" w:hAnsi="Bookman Old Style" w:cs="Bookman Old Style"/>
          <w:b/>
          <w:sz w:val="19"/>
          <w:szCs w:val="19"/>
        </w:rPr>
        <w:t>,</w:t>
      </w:r>
      <w:r w:rsidRPr="002E66BD">
        <w:rPr>
          <w:rFonts w:ascii="Bookman Old Style" w:hAnsi="Bookman Old Style" w:cs="Bookman Old Style"/>
          <w:b/>
          <w:sz w:val="19"/>
          <w:szCs w:val="19"/>
        </w:rPr>
        <w:t xml:space="preserve"> KSA.</w:t>
      </w:r>
    </w:p>
    <w:p w14:paraId="2ED253A9" w14:textId="1698C940" w:rsidR="0079005A" w:rsidRPr="002E66BD" w:rsidRDefault="00204DB2" w:rsidP="0079005A">
      <w:pPr>
        <w:autoSpaceDE w:val="0"/>
        <w:spacing w:before="120" w:after="120"/>
        <w:rPr>
          <w:rFonts w:ascii="Bookman Old Style" w:hAnsi="Bookman Old Style" w:cs="Bookman Old Style"/>
          <w:i/>
          <w:sz w:val="17"/>
          <w:szCs w:val="17"/>
        </w:rPr>
      </w:pPr>
      <w:r w:rsidRPr="002E66BD">
        <w:rPr>
          <w:rFonts w:ascii="Bookman Old Style" w:hAnsi="Bookman Old Style" w:cs="Bookman Old Style"/>
          <w:i/>
          <w:sz w:val="17"/>
          <w:szCs w:val="17"/>
        </w:rPr>
        <w:t>Business portfolio (</w:t>
      </w:r>
      <w:r w:rsidR="005B71A6" w:rsidRPr="002E66BD">
        <w:rPr>
          <w:rFonts w:ascii="Bookman Old Style" w:hAnsi="Bookman Old Style" w:cs="Bookman Old Style"/>
          <w:i/>
          <w:sz w:val="17"/>
          <w:szCs w:val="17"/>
        </w:rPr>
        <w:t xml:space="preserve">Contracting of steel fabrication, Customized Mechanical Parts Manufacturing and repair, trading of various types of </w:t>
      </w:r>
      <w:r w:rsidR="005C4A37" w:rsidRPr="002E66BD">
        <w:rPr>
          <w:rFonts w:ascii="Bookman Old Style" w:hAnsi="Bookman Old Style" w:cs="Bookman Old Style"/>
          <w:i/>
          <w:sz w:val="17"/>
          <w:szCs w:val="17"/>
        </w:rPr>
        <w:t>door</w:t>
      </w:r>
      <w:r w:rsidR="005B71A6" w:rsidRPr="002E66BD">
        <w:rPr>
          <w:rFonts w:ascii="Bookman Old Style" w:hAnsi="Bookman Old Style" w:cs="Bookman Old Style"/>
          <w:i/>
          <w:sz w:val="17"/>
          <w:szCs w:val="17"/>
        </w:rPr>
        <w:t xml:space="preserve"> hardware</w:t>
      </w:r>
      <w:r w:rsidRPr="002E66BD">
        <w:rPr>
          <w:rFonts w:ascii="Bookman Old Style" w:hAnsi="Bookman Old Style" w:cs="Bookman Old Style"/>
          <w:i/>
          <w:sz w:val="17"/>
          <w:szCs w:val="17"/>
        </w:rPr>
        <w:t>)</w:t>
      </w:r>
    </w:p>
    <w:p w14:paraId="55E047DF" w14:textId="4C909808" w:rsidR="0079005A" w:rsidRPr="002E66BD" w:rsidRDefault="00204DB2" w:rsidP="00B853B0">
      <w:pPr>
        <w:autoSpaceDE w:val="0"/>
        <w:spacing w:before="120" w:after="120"/>
        <w:jc w:val="distribute"/>
        <w:rPr>
          <w:rFonts w:ascii="Bookman Old Style" w:hAnsi="Bookman Old Style" w:cs="Bookman Old Style"/>
          <w:sz w:val="17"/>
          <w:szCs w:val="17"/>
        </w:rPr>
      </w:pPr>
      <w:r w:rsidRPr="002E66BD">
        <w:rPr>
          <w:rFonts w:ascii="Bookman Old Style" w:hAnsi="Bookman Old Style" w:cs="Bookman Old Style"/>
          <w:b/>
          <w:sz w:val="17"/>
          <w:szCs w:val="17"/>
        </w:rPr>
        <w:t>SENIOR</w:t>
      </w:r>
      <w:r w:rsidR="003A5146" w:rsidRPr="002E66BD">
        <w:rPr>
          <w:rFonts w:ascii="Bookman Old Style" w:hAnsi="Bookman Old Style" w:cs="Bookman Old Style"/>
          <w:b/>
          <w:sz w:val="17"/>
          <w:szCs w:val="17"/>
        </w:rPr>
        <w:t xml:space="preserve"> MANAGER ACCOUNTS &amp; FINANCE</w:t>
      </w:r>
      <w:r w:rsidR="001629B2" w:rsidRPr="002E66BD">
        <w:rPr>
          <w:rFonts w:ascii="Bookman Old Style" w:hAnsi="Bookman Old Style" w:cs="Bookman Old Style"/>
          <w:b/>
          <w:sz w:val="17"/>
          <w:szCs w:val="17"/>
        </w:rPr>
        <w:tab/>
      </w:r>
      <w:r w:rsidR="001629B2" w:rsidRPr="002E66BD">
        <w:rPr>
          <w:rFonts w:ascii="Bookman Old Style" w:hAnsi="Bookman Old Style" w:cs="Bookman Old Style"/>
          <w:b/>
          <w:sz w:val="17"/>
          <w:szCs w:val="17"/>
        </w:rPr>
        <w:tab/>
      </w:r>
      <w:r w:rsidR="001629B2" w:rsidRPr="002E66BD">
        <w:rPr>
          <w:rFonts w:ascii="Bookman Old Style" w:hAnsi="Bookman Old Style" w:cs="Bookman Old Style"/>
          <w:b/>
          <w:sz w:val="17"/>
          <w:szCs w:val="17"/>
        </w:rPr>
        <w:tab/>
      </w:r>
      <w:r w:rsidR="001629B2" w:rsidRPr="002E66BD">
        <w:rPr>
          <w:rFonts w:ascii="Bookman Old Style" w:hAnsi="Bookman Old Style" w:cs="Bookman Old Style"/>
          <w:b/>
          <w:sz w:val="17"/>
          <w:szCs w:val="17"/>
        </w:rPr>
        <w:tab/>
      </w:r>
      <w:r w:rsidR="00B853B0">
        <w:rPr>
          <w:rFonts w:ascii="Bookman Old Style" w:hAnsi="Bookman Old Style" w:cs="Bookman Old Style"/>
          <w:b/>
          <w:sz w:val="17"/>
          <w:szCs w:val="17"/>
        </w:rPr>
        <w:tab/>
      </w:r>
      <w:r w:rsidR="001629B2" w:rsidRPr="002E66BD">
        <w:rPr>
          <w:rFonts w:ascii="Bookman Old Style" w:hAnsi="Bookman Old Style" w:cs="Bookman Old Style"/>
          <w:b/>
          <w:sz w:val="17"/>
          <w:szCs w:val="17"/>
        </w:rPr>
        <w:tab/>
      </w:r>
      <w:r w:rsidR="001629B2" w:rsidRPr="002E66BD">
        <w:rPr>
          <w:rFonts w:ascii="Bookman Old Style" w:hAnsi="Bookman Old Style" w:cs="Bookman Old Style"/>
          <w:b/>
          <w:bCs/>
          <w:i/>
          <w:iCs/>
          <w:sz w:val="17"/>
          <w:szCs w:val="17"/>
        </w:rPr>
        <w:t>May 201</w:t>
      </w:r>
      <w:r w:rsidRPr="002E66BD">
        <w:rPr>
          <w:rFonts w:ascii="Bookman Old Style" w:hAnsi="Bookman Old Style" w:cs="Bookman Old Style"/>
          <w:b/>
          <w:bCs/>
          <w:i/>
          <w:iCs/>
          <w:sz w:val="17"/>
          <w:szCs w:val="17"/>
        </w:rPr>
        <w:t>3 to July</w:t>
      </w:r>
      <w:r w:rsidR="001629B2" w:rsidRPr="002E66BD">
        <w:rPr>
          <w:rFonts w:ascii="Bookman Old Style" w:hAnsi="Bookman Old Style" w:cs="Bookman Old Style"/>
          <w:b/>
          <w:bCs/>
          <w:i/>
          <w:iCs/>
          <w:sz w:val="17"/>
          <w:szCs w:val="17"/>
        </w:rPr>
        <w:t xml:space="preserve"> 201</w:t>
      </w:r>
      <w:r w:rsidRPr="002E66BD">
        <w:rPr>
          <w:rFonts w:ascii="Bookman Old Style" w:hAnsi="Bookman Old Style" w:cs="Bookman Old Style"/>
          <w:b/>
          <w:bCs/>
          <w:i/>
          <w:iCs/>
          <w:sz w:val="17"/>
          <w:szCs w:val="17"/>
        </w:rPr>
        <w:t>8</w:t>
      </w:r>
    </w:p>
    <w:p w14:paraId="183208CF" w14:textId="29F904EA" w:rsidR="00124103" w:rsidRPr="002E66BD" w:rsidRDefault="00CD0441" w:rsidP="00124103">
      <w:pPr>
        <w:autoSpaceDE w:val="0"/>
        <w:spacing w:after="120"/>
        <w:jc w:val="both"/>
        <w:rPr>
          <w:rFonts w:ascii="Bookman Old Style" w:hAnsi="Bookman Old Style" w:cs="Bookman Old Style"/>
          <w:i/>
          <w:iCs/>
          <w:sz w:val="16"/>
          <w:szCs w:val="16"/>
        </w:rPr>
      </w:pPr>
      <w:r w:rsidRPr="002E66BD">
        <w:rPr>
          <w:rFonts w:ascii="Bookman Old Style" w:hAnsi="Bookman Old Style" w:cs="Bookman Old Style"/>
          <w:i/>
          <w:iCs/>
          <w:sz w:val="16"/>
          <w:szCs w:val="16"/>
        </w:rPr>
        <w:t>As a financial controller for a SAGIA-based company in KSA, I oversaw accounting, financial reporting, and internal controls. I actively participated in banking and finance activities, ensuring accurate reporting and timely payments to stakeholders. Reporting directly to the CEO, I managed legal matters with SAGIA to ensure business profitability and robust internal controls.</w:t>
      </w:r>
    </w:p>
    <w:p w14:paraId="5288BC06" w14:textId="77777777" w:rsidR="00DE2F29" w:rsidRPr="002E66BD" w:rsidRDefault="00204DB2" w:rsidP="00124103">
      <w:pPr>
        <w:autoSpaceDE w:val="0"/>
        <w:spacing w:after="120"/>
        <w:jc w:val="both"/>
        <w:rPr>
          <w:rFonts w:ascii="Bookman Old Style" w:hAnsi="Bookman Old Style" w:cs="Bookman Old Style"/>
          <w:b/>
          <w:bCs/>
          <w:i/>
          <w:iCs/>
          <w:sz w:val="17"/>
          <w:szCs w:val="17"/>
        </w:rPr>
      </w:pPr>
      <w:r w:rsidRPr="002E66BD">
        <w:rPr>
          <w:rFonts w:ascii="Bookman Old Style" w:hAnsi="Bookman Old Style" w:cs="Bookman Old Style"/>
          <w:b/>
          <w:bCs/>
          <w:i/>
          <w:iCs/>
          <w:sz w:val="17"/>
          <w:szCs w:val="17"/>
        </w:rPr>
        <w:t>Key Duties &amp; Responsibilities:</w:t>
      </w:r>
    </w:p>
    <w:p w14:paraId="62A20F50" w14:textId="1144FCB1" w:rsidR="00C92D42" w:rsidRPr="002E66BD" w:rsidRDefault="00204DB2" w:rsidP="00C92D42">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Managing daily operations for </w:t>
      </w:r>
      <w:r w:rsidR="00C6477E" w:rsidRPr="002E66BD">
        <w:rPr>
          <w:rFonts w:ascii="Bookman Old Style" w:hAnsi="Bookman Old Style" w:cs="Bookman Old Style"/>
          <w:sz w:val="17"/>
          <w:szCs w:val="17"/>
          <w:lang w:val="en-US"/>
        </w:rPr>
        <w:t>various</w:t>
      </w:r>
      <w:r w:rsidRPr="002E66BD">
        <w:rPr>
          <w:rFonts w:ascii="Bookman Old Style" w:hAnsi="Bookman Old Style" w:cs="Bookman Old Style"/>
          <w:sz w:val="17"/>
          <w:szCs w:val="17"/>
          <w:lang w:val="en-US"/>
        </w:rPr>
        <w:t xml:space="preserve"> business services, including finance </w:t>
      </w:r>
      <w:r w:rsidR="001D1A4F" w:rsidRPr="002E66BD">
        <w:rPr>
          <w:rFonts w:ascii="Bookman Old Style" w:hAnsi="Bookman Old Style" w:cs="Bookman Old Style"/>
          <w:sz w:val="17"/>
          <w:szCs w:val="17"/>
          <w:lang w:val="en-US"/>
        </w:rPr>
        <w:t xml:space="preserve">and </w:t>
      </w:r>
      <w:r w:rsidRPr="002E66BD">
        <w:rPr>
          <w:rFonts w:ascii="Bookman Old Style" w:hAnsi="Bookman Old Style" w:cs="Bookman Old Style"/>
          <w:sz w:val="17"/>
          <w:szCs w:val="17"/>
          <w:lang w:val="en-US"/>
        </w:rPr>
        <w:t>budget, as well as administrating policies, personnel, planning, administration</w:t>
      </w:r>
      <w:r w:rsidR="001D2EC9" w:rsidRPr="002E66BD">
        <w:rPr>
          <w:rFonts w:ascii="Bookman Old Style" w:hAnsi="Bookman Old Style" w:cs="Bookman Old Style"/>
          <w:sz w:val="17"/>
          <w:szCs w:val="17"/>
          <w:lang w:val="en-US"/>
        </w:rPr>
        <w:t>,</w:t>
      </w:r>
      <w:r w:rsidRPr="002E66BD">
        <w:rPr>
          <w:rFonts w:ascii="Bookman Old Style" w:hAnsi="Bookman Old Style" w:cs="Bookman Old Style"/>
          <w:sz w:val="17"/>
          <w:szCs w:val="17"/>
          <w:lang w:val="en-US"/>
        </w:rPr>
        <w:t xml:space="preserve"> and purchasing</w:t>
      </w:r>
      <w:r w:rsidR="00C6477E" w:rsidRPr="002E66BD">
        <w:rPr>
          <w:rFonts w:ascii="Bookman Old Style" w:hAnsi="Bookman Old Style" w:cs="Bookman Old Style"/>
          <w:sz w:val="17"/>
          <w:szCs w:val="17"/>
          <w:lang w:val="en-US"/>
        </w:rPr>
        <w:t>.</w:t>
      </w:r>
    </w:p>
    <w:p w14:paraId="7E3267CB" w14:textId="11714AEA" w:rsidR="00C94188" w:rsidRPr="002E66BD" w:rsidRDefault="00204DB2" w:rsidP="00C94188">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Handling books of accounts involves general journals, general ledgers, and trial balance</w:t>
      </w:r>
      <w:r w:rsidR="00C6477E" w:rsidRPr="002E66BD">
        <w:rPr>
          <w:rFonts w:ascii="Bookman Old Style" w:hAnsi="Bookman Old Style" w:cs="Bookman Old Style"/>
          <w:sz w:val="17"/>
          <w:szCs w:val="17"/>
          <w:lang w:val="en-US"/>
        </w:rPr>
        <w:t>s,</w:t>
      </w:r>
      <w:r w:rsidRPr="002E66BD">
        <w:rPr>
          <w:rFonts w:ascii="Bookman Old Style" w:hAnsi="Bookman Old Style" w:cs="Bookman Old Style"/>
          <w:sz w:val="17"/>
          <w:szCs w:val="17"/>
          <w:lang w:val="en-US"/>
        </w:rPr>
        <w:t xml:space="preserve"> including </w:t>
      </w:r>
      <w:r w:rsidR="00C6477E" w:rsidRPr="002E66BD">
        <w:rPr>
          <w:rFonts w:ascii="Bookman Old Style" w:hAnsi="Bookman Old Style" w:cs="Bookman Old Style"/>
          <w:sz w:val="17"/>
          <w:szCs w:val="17"/>
          <w:lang w:val="en-US"/>
        </w:rPr>
        <w:t>finaliz</w:t>
      </w:r>
      <w:r w:rsidRPr="002E66BD">
        <w:rPr>
          <w:rFonts w:ascii="Bookman Old Style" w:hAnsi="Bookman Old Style" w:cs="Bookman Old Style"/>
          <w:sz w:val="17"/>
          <w:szCs w:val="17"/>
          <w:lang w:val="en-US"/>
        </w:rPr>
        <w:t>ing accounts and audits.</w:t>
      </w:r>
    </w:p>
    <w:p w14:paraId="6EC4E0FC" w14:textId="77777777" w:rsidR="001629B2" w:rsidRPr="002E66BD" w:rsidRDefault="00204DB2" w:rsidP="001629B2">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To prepare reconciliation of accounts with debtors and creditors</w:t>
      </w:r>
      <w:r w:rsidR="001D1A4F" w:rsidRPr="002E66BD">
        <w:rPr>
          <w:rFonts w:ascii="Bookman Old Style" w:hAnsi="Bookman Old Style" w:cs="Bookman Old Style"/>
          <w:sz w:val="17"/>
          <w:szCs w:val="17"/>
          <w:lang w:val="en-US"/>
        </w:rPr>
        <w:t>.</w:t>
      </w:r>
    </w:p>
    <w:p w14:paraId="11F828B3" w14:textId="77777777" w:rsidR="007E05D5" w:rsidRPr="002E66BD" w:rsidRDefault="00204DB2" w:rsidP="001629B2">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Supervision of Payroll for employees in </w:t>
      </w:r>
      <w:r w:rsidR="00BF20CC" w:rsidRPr="002E66BD">
        <w:rPr>
          <w:rFonts w:ascii="Bookman Old Style" w:hAnsi="Bookman Old Style" w:cs="Bookman Old Style"/>
          <w:sz w:val="17"/>
          <w:szCs w:val="17"/>
          <w:lang w:val="en-US"/>
        </w:rPr>
        <w:t>coordination</w:t>
      </w:r>
      <w:r w:rsidRPr="002E66BD">
        <w:rPr>
          <w:rFonts w:ascii="Bookman Old Style" w:hAnsi="Bookman Old Style" w:cs="Bookman Old Style"/>
          <w:sz w:val="17"/>
          <w:szCs w:val="17"/>
          <w:lang w:val="en-US"/>
        </w:rPr>
        <w:t xml:space="preserve"> with </w:t>
      </w:r>
      <w:r w:rsidR="00BF20CC" w:rsidRPr="002E66BD">
        <w:rPr>
          <w:rFonts w:ascii="Bookman Old Style" w:hAnsi="Bookman Old Style" w:cs="Bookman Old Style"/>
          <w:sz w:val="17"/>
          <w:szCs w:val="17"/>
          <w:lang w:val="en-US"/>
        </w:rPr>
        <w:t xml:space="preserve">the </w:t>
      </w:r>
      <w:r w:rsidRPr="002E66BD">
        <w:rPr>
          <w:rFonts w:ascii="Bookman Old Style" w:hAnsi="Bookman Old Style" w:cs="Bookman Old Style"/>
          <w:sz w:val="17"/>
          <w:szCs w:val="17"/>
          <w:lang w:val="en-US"/>
        </w:rPr>
        <w:t xml:space="preserve">Human </w:t>
      </w:r>
      <w:r w:rsidR="00BF20CC" w:rsidRPr="002E66BD">
        <w:rPr>
          <w:rFonts w:ascii="Bookman Old Style" w:hAnsi="Bookman Old Style" w:cs="Bookman Old Style"/>
          <w:sz w:val="17"/>
          <w:szCs w:val="17"/>
          <w:lang w:val="en-US"/>
        </w:rPr>
        <w:t>Resources</w:t>
      </w:r>
      <w:r w:rsidRPr="002E66BD">
        <w:rPr>
          <w:rFonts w:ascii="Bookman Old Style" w:hAnsi="Bookman Old Style" w:cs="Bookman Old Style"/>
          <w:sz w:val="17"/>
          <w:szCs w:val="17"/>
          <w:lang w:val="en-US"/>
        </w:rPr>
        <w:t xml:space="preserve"> Department</w:t>
      </w:r>
    </w:p>
    <w:p w14:paraId="60178938" w14:textId="77777777" w:rsidR="00093A55" w:rsidRPr="002E66BD" w:rsidRDefault="00093A55" w:rsidP="001629B2">
      <w:pPr>
        <w:pStyle w:val="NoSpacing"/>
        <w:jc w:val="both"/>
        <w:rPr>
          <w:rFonts w:ascii="Bookman Old Style" w:hAnsi="Bookman Old Style" w:cs="Bookman Old Style"/>
          <w:sz w:val="10"/>
          <w:szCs w:val="10"/>
          <w:lang w:val="en-US"/>
        </w:rPr>
      </w:pPr>
    </w:p>
    <w:p w14:paraId="7E778B46" w14:textId="05AFC2B9" w:rsidR="00BF20CC" w:rsidRPr="002E66BD" w:rsidRDefault="00204DB2" w:rsidP="00BF20CC">
      <w:pPr>
        <w:autoSpaceDE w:val="0"/>
        <w:rPr>
          <w:rFonts w:ascii="Bookman Old Style" w:hAnsi="Bookman Old Style" w:cs="Bookman Old Style"/>
          <w:i/>
          <w:sz w:val="17"/>
          <w:szCs w:val="17"/>
        </w:rPr>
      </w:pPr>
      <w:r w:rsidRPr="002E66BD">
        <w:rPr>
          <w:rFonts w:ascii="Bookman Old Style" w:hAnsi="Bookman Old Style" w:cs="Bookman Old Style"/>
          <w:b/>
          <w:caps/>
          <w:sz w:val="19"/>
          <w:szCs w:val="19"/>
        </w:rPr>
        <w:t>Paragon City (Private) Limited</w:t>
      </w:r>
      <w:r w:rsidRPr="002E66BD">
        <w:rPr>
          <w:rFonts w:ascii="Bookman Old Style" w:hAnsi="Bookman Old Style" w:cs="Bookman Old Style"/>
          <w:b/>
          <w:sz w:val="19"/>
          <w:szCs w:val="19"/>
        </w:rPr>
        <w:t xml:space="preserve"> — Lahore, Pakistan.</w:t>
      </w:r>
    </w:p>
    <w:p w14:paraId="4B27059F" w14:textId="18FA66D3" w:rsidR="00BF20CC" w:rsidRPr="002E66BD" w:rsidRDefault="00204DB2" w:rsidP="00BF20CC">
      <w:pPr>
        <w:autoSpaceDE w:val="0"/>
        <w:spacing w:before="120" w:after="120"/>
        <w:rPr>
          <w:rFonts w:ascii="Bookman Old Style" w:hAnsi="Bookman Old Style" w:cs="Bookman Old Style"/>
          <w:i/>
          <w:sz w:val="17"/>
          <w:szCs w:val="17"/>
        </w:rPr>
      </w:pPr>
      <w:r w:rsidRPr="002E66BD">
        <w:rPr>
          <w:rFonts w:ascii="Bookman Old Style" w:hAnsi="Bookman Old Style" w:cs="Bookman Old Style"/>
          <w:i/>
          <w:sz w:val="17"/>
          <w:szCs w:val="17"/>
        </w:rPr>
        <w:t>Business portfolio (Con</w:t>
      </w:r>
      <w:r w:rsidR="00A50265">
        <w:rPr>
          <w:rFonts w:ascii="Bookman Old Style" w:hAnsi="Bookman Old Style" w:cs="Bookman Old Style"/>
          <w:i/>
          <w:sz w:val="17"/>
          <w:szCs w:val="17"/>
        </w:rPr>
        <w:t>s</w:t>
      </w:r>
      <w:r w:rsidRPr="002E66BD">
        <w:rPr>
          <w:rFonts w:ascii="Bookman Old Style" w:hAnsi="Bookman Old Style" w:cs="Bookman Old Style"/>
          <w:i/>
          <w:sz w:val="17"/>
          <w:szCs w:val="17"/>
        </w:rPr>
        <w:t>tr</w:t>
      </w:r>
      <w:r w:rsidR="00A50265">
        <w:rPr>
          <w:rFonts w:ascii="Bookman Old Style" w:hAnsi="Bookman Old Style" w:cs="Bookman Old Style"/>
          <w:i/>
          <w:sz w:val="17"/>
          <w:szCs w:val="17"/>
        </w:rPr>
        <w:t>u</w:t>
      </w:r>
      <w:r w:rsidRPr="002E66BD">
        <w:rPr>
          <w:rFonts w:ascii="Bookman Old Style" w:hAnsi="Bookman Old Style" w:cs="Bookman Old Style"/>
          <w:i/>
          <w:sz w:val="17"/>
          <w:szCs w:val="17"/>
        </w:rPr>
        <w:t>cti</w:t>
      </w:r>
      <w:r w:rsidR="00A50265">
        <w:rPr>
          <w:rFonts w:ascii="Bookman Old Style" w:hAnsi="Bookman Old Style" w:cs="Bookman Old Style"/>
          <w:i/>
          <w:sz w:val="17"/>
          <w:szCs w:val="17"/>
        </w:rPr>
        <w:t>on</w:t>
      </w:r>
      <w:r w:rsidRPr="002E66BD">
        <w:rPr>
          <w:rFonts w:ascii="Bookman Old Style" w:hAnsi="Bookman Old Style" w:cs="Bookman Old Style"/>
          <w:i/>
          <w:sz w:val="17"/>
          <w:szCs w:val="17"/>
        </w:rPr>
        <w:t xml:space="preserve"> of </w:t>
      </w:r>
      <w:r w:rsidR="00387D7D" w:rsidRPr="002E66BD">
        <w:rPr>
          <w:rFonts w:ascii="Bookman Old Style" w:hAnsi="Bookman Old Style" w:cs="Bookman Old Style"/>
          <w:i/>
          <w:sz w:val="17"/>
          <w:szCs w:val="17"/>
        </w:rPr>
        <w:t>house and land development</w:t>
      </w:r>
      <w:r w:rsidR="00AC796D" w:rsidRPr="002E66BD">
        <w:rPr>
          <w:rFonts w:ascii="Bookman Old Style" w:hAnsi="Bookman Old Style" w:cs="Bookman Old Style"/>
          <w:i/>
          <w:sz w:val="17"/>
          <w:szCs w:val="17"/>
        </w:rPr>
        <w:t>;</w:t>
      </w:r>
      <w:r w:rsidR="00387D7D" w:rsidRPr="002E66BD">
        <w:rPr>
          <w:rFonts w:ascii="Bookman Old Style" w:hAnsi="Bookman Old Style" w:cs="Bookman Old Style"/>
          <w:i/>
          <w:sz w:val="17"/>
          <w:szCs w:val="17"/>
        </w:rPr>
        <w:t xml:space="preserve"> it </w:t>
      </w:r>
      <w:r w:rsidR="00A50265">
        <w:rPr>
          <w:rFonts w:ascii="Bookman Old Style" w:hAnsi="Bookman Old Style" w:cs="Bookman Old Style"/>
          <w:i/>
          <w:sz w:val="17"/>
          <w:szCs w:val="17"/>
        </w:rPr>
        <w:t>is</w:t>
      </w:r>
      <w:r w:rsidR="00387D7D" w:rsidRPr="002E66BD">
        <w:rPr>
          <w:rFonts w:ascii="Bookman Old Style" w:hAnsi="Bookman Old Style" w:cs="Bookman Old Style"/>
          <w:i/>
          <w:sz w:val="17"/>
          <w:szCs w:val="17"/>
        </w:rPr>
        <w:t xml:space="preserve"> a housing society</w:t>
      </w:r>
      <w:r w:rsidRPr="002E66BD">
        <w:rPr>
          <w:rFonts w:ascii="Bookman Old Style" w:hAnsi="Bookman Old Style" w:cs="Bookman Old Style"/>
          <w:i/>
          <w:sz w:val="17"/>
          <w:szCs w:val="17"/>
        </w:rPr>
        <w:t>)</w:t>
      </w:r>
    </w:p>
    <w:p w14:paraId="330F9515" w14:textId="38CB30DD" w:rsidR="00BF20CC" w:rsidRPr="002E66BD" w:rsidRDefault="00204DB2" w:rsidP="00B853B0">
      <w:pPr>
        <w:autoSpaceDE w:val="0"/>
        <w:spacing w:before="120" w:after="120"/>
        <w:jc w:val="distribute"/>
        <w:rPr>
          <w:rFonts w:ascii="Bookman Old Style" w:hAnsi="Bookman Old Style" w:cs="Bookman Old Style"/>
          <w:sz w:val="17"/>
          <w:szCs w:val="17"/>
        </w:rPr>
      </w:pPr>
      <w:r w:rsidRPr="002E66BD">
        <w:rPr>
          <w:rFonts w:ascii="Bookman Old Style" w:hAnsi="Bookman Old Style" w:cs="Bookman Old Style"/>
          <w:b/>
          <w:sz w:val="17"/>
          <w:szCs w:val="17"/>
        </w:rPr>
        <w:t>MANAGER ACCOUNTS &amp; FINANCE</w:t>
      </w:r>
      <w:r w:rsidRPr="002E66BD">
        <w:rPr>
          <w:rFonts w:ascii="Bookman Old Style" w:hAnsi="Bookman Old Style" w:cs="Bookman Old Style"/>
          <w:b/>
          <w:sz w:val="17"/>
          <w:szCs w:val="17"/>
        </w:rPr>
        <w:tab/>
      </w:r>
      <w:r w:rsidRPr="002E66BD">
        <w:rPr>
          <w:rFonts w:ascii="Bookman Old Style" w:hAnsi="Bookman Old Style" w:cs="Bookman Old Style"/>
          <w:b/>
          <w:sz w:val="17"/>
          <w:szCs w:val="17"/>
        </w:rPr>
        <w:tab/>
      </w:r>
      <w:r w:rsidRPr="002E66BD">
        <w:rPr>
          <w:rFonts w:ascii="Bookman Old Style" w:hAnsi="Bookman Old Style" w:cs="Bookman Old Style"/>
          <w:b/>
          <w:sz w:val="17"/>
          <w:szCs w:val="17"/>
        </w:rPr>
        <w:tab/>
      </w:r>
      <w:r w:rsidRPr="002E66BD">
        <w:rPr>
          <w:rFonts w:ascii="Bookman Old Style" w:hAnsi="Bookman Old Style" w:cs="Bookman Old Style"/>
          <w:b/>
          <w:sz w:val="17"/>
          <w:szCs w:val="17"/>
        </w:rPr>
        <w:tab/>
      </w:r>
      <w:r w:rsidR="00B853B0">
        <w:rPr>
          <w:rFonts w:ascii="Bookman Old Style" w:hAnsi="Bookman Old Style" w:cs="Bookman Old Style"/>
          <w:b/>
          <w:sz w:val="17"/>
          <w:szCs w:val="17"/>
        </w:rPr>
        <w:tab/>
      </w:r>
      <w:r w:rsidRPr="002E66BD">
        <w:rPr>
          <w:rFonts w:ascii="Bookman Old Style" w:hAnsi="Bookman Old Style" w:cs="Bookman Old Style"/>
          <w:b/>
          <w:sz w:val="17"/>
          <w:szCs w:val="17"/>
        </w:rPr>
        <w:tab/>
      </w:r>
      <w:r w:rsidR="00942DD6" w:rsidRPr="002E66BD">
        <w:rPr>
          <w:rFonts w:ascii="Bookman Old Style" w:hAnsi="Bookman Old Style" w:cs="Bookman Old Style"/>
          <w:b/>
          <w:bCs/>
          <w:i/>
          <w:iCs/>
          <w:sz w:val="17"/>
          <w:szCs w:val="17"/>
        </w:rPr>
        <w:t>July</w:t>
      </w:r>
      <w:r w:rsidRPr="002E66BD">
        <w:rPr>
          <w:rFonts w:ascii="Bookman Old Style" w:hAnsi="Bookman Old Style" w:cs="Bookman Old Style"/>
          <w:b/>
          <w:bCs/>
          <w:i/>
          <w:iCs/>
          <w:sz w:val="17"/>
          <w:szCs w:val="17"/>
        </w:rPr>
        <w:t xml:space="preserve"> 201</w:t>
      </w:r>
      <w:r w:rsidR="00942DD6" w:rsidRPr="002E66BD">
        <w:rPr>
          <w:rFonts w:ascii="Bookman Old Style" w:hAnsi="Bookman Old Style" w:cs="Bookman Old Style"/>
          <w:b/>
          <w:bCs/>
          <w:i/>
          <w:iCs/>
          <w:sz w:val="17"/>
          <w:szCs w:val="17"/>
        </w:rPr>
        <w:t>0</w:t>
      </w:r>
      <w:r w:rsidRPr="002E66BD">
        <w:rPr>
          <w:rFonts w:ascii="Bookman Old Style" w:hAnsi="Bookman Old Style" w:cs="Bookman Old Style"/>
          <w:b/>
          <w:bCs/>
          <w:i/>
          <w:iCs/>
          <w:sz w:val="17"/>
          <w:szCs w:val="17"/>
        </w:rPr>
        <w:t xml:space="preserve"> to </w:t>
      </w:r>
      <w:r w:rsidR="00942DD6" w:rsidRPr="002E66BD">
        <w:rPr>
          <w:rFonts w:ascii="Bookman Old Style" w:hAnsi="Bookman Old Style" w:cs="Bookman Old Style"/>
          <w:b/>
          <w:bCs/>
          <w:i/>
          <w:iCs/>
          <w:sz w:val="17"/>
          <w:szCs w:val="17"/>
        </w:rPr>
        <w:t xml:space="preserve">November </w:t>
      </w:r>
      <w:r w:rsidRPr="002E66BD">
        <w:rPr>
          <w:rFonts w:ascii="Bookman Old Style" w:hAnsi="Bookman Old Style" w:cs="Bookman Old Style"/>
          <w:b/>
          <w:bCs/>
          <w:i/>
          <w:iCs/>
          <w:sz w:val="17"/>
          <w:szCs w:val="17"/>
        </w:rPr>
        <w:t>201</w:t>
      </w:r>
      <w:r w:rsidR="00942DD6" w:rsidRPr="002E66BD">
        <w:rPr>
          <w:rFonts w:ascii="Bookman Old Style" w:hAnsi="Bookman Old Style" w:cs="Bookman Old Style"/>
          <w:b/>
          <w:bCs/>
          <w:i/>
          <w:iCs/>
          <w:sz w:val="17"/>
          <w:szCs w:val="17"/>
        </w:rPr>
        <w:t>2</w:t>
      </w:r>
    </w:p>
    <w:p w14:paraId="21A37612" w14:textId="0A55DE92" w:rsidR="005C673C" w:rsidRPr="005C673C" w:rsidRDefault="005C673C" w:rsidP="005C673C">
      <w:pPr>
        <w:pStyle w:val="NoSpacing"/>
        <w:numPr>
          <w:ilvl w:val="0"/>
          <w:numId w:val="9"/>
        </w:numPr>
        <w:ind w:left="378" w:hanging="270"/>
        <w:jc w:val="both"/>
        <w:rPr>
          <w:rFonts w:ascii="Bookman Old Style" w:hAnsi="Bookman Old Style" w:cs="Bookman Old Style"/>
          <w:sz w:val="17"/>
          <w:szCs w:val="17"/>
          <w:lang w:val="en-US"/>
        </w:rPr>
      </w:pPr>
      <w:r w:rsidRPr="005C673C">
        <w:rPr>
          <w:rFonts w:ascii="Bookman Old Style" w:hAnsi="Bookman Old Style" w:cs="Bookman Old Style"/>
          <w:sz w:val="17"/>
          <w:szCs w:val="17"/>
          <w:lang w:val="en-US"/>
        </w:rPr>
        <w:t xml:space="preserve">I was promoted to Head of Department within </w:t>
      </w:r>
      <w:r>
        <w:rPr>
          <w:rFonts w:ascii="Bookman Old Style" w:hAnsi="Bookman Old Style" w:cs="Bookman Old Style"/>
          <w:sz w:val="17"/>
          <w:szCs w:val="17"/>
          <w:lang w:val="en-US"/>
        </w:rPr>
        <w:t>3</w:t>
      </w:r>
      <w:r w:rsidRPr="005C673C">
        <w:rPr>
          <w:rFonts w:ascii="Bookman Old Style" w:hAnsi="Bookman Old Style" w:cs="Bookman Old Style"/>
          <w:sz w:val="17"/>
          <w:szCs w:val="17"/>
          <w:lang w:val="en-US"/>
        </w:rPr>
        <w:t xml:space="preserve"> months of joining. Initially, I joined as an internal auditor. </w:t>
      </w:r>
    </w:p>
    <w:p w14:paraId="16F54990" w14:textId="77777777" w:rsidR="005C673C" w:rsidRPr="005C673C" w:rsidRDefault="005C673C" w:rsidP="005C673C">
      <w:pPr>
        <w:pStyle w:val="NoSpacing"/>
        <w:numPr>
          <w:ilvl w:val="0"/>
          <w:numId w:val="9"/>
        </w:numPr>
        <w:ind w:left="378" w:hanging="270"/>
        <w:jc w:val="both"/>
        <w:rPr>
          <w:rFonts w:ascii="Bookman Old Style" w:hAnsi="Bookman Old Style" w:cs="Bookman Old Style"/>
          <w:sz w:val="17"/>
          <w:szCs w:val="17"/>
          <w:lang w:val="en-US"/>
        </w:rPr>
      </w:pPr>
      <w:r w:rsidRPr="005C673C">
        <w:rPr>
          <w:rFonts w:ascii="Bookman Old Style" w:hAnsi="Bookman Old Style" w:cs="Bookman Old Style"/>
          <w:sz w:val="17"/>
          <w:szCs w:val="17"/>
          <w:lang w:val="en-US"/>
        </w:rPr>
        <w:t>Effectively established and built an internal audit department.</w:t>
      </w:r>
    </w:p>
    <w:p w14:paraId="5B13D58E" w14:textId="3BEB77C8" w:rsidR="005C673C" w:rsidRPr="005C673C" w:rsidRDefault="005C673C" w:rsidP="005C673C">
      <w:pPr>
        <w:pStyle w:val="NoSpacing"/>
        <w:numPr>
          <w:ilvl w:val="0"/>
          <w:numId w:val="9"/>
        </w:numPr>
        <w:ind w:left="378" w:hanging="270"/>
        <w:jc w:val="both"/>
        <w:rPr>
          <w:rFonts w:ascii="Bookman Old Style" w:hAnsi="Bookman Old Style" w:cs="Bookman Old Style"/>
          <w:sz w:val="17"/>
          <w:szCs w:val="17"/>
          <w:lang w:val="en-US"/>
        </w:rPr>
      </w:pPr>
      <w:r w:rsidRPr="005C673C">
        <w:rPr>
          <w:rFonts w:ascii="Bookman Old Style" w:hAnsi="Bookman Old Style" w:cs="Bookman Old Style"/>
          <w:sz w:val="17"/>
          <w:szCs w:val="17"/>
          <w:lang w:val="en-US"/>
        </w:rPr>
        <w:t xml:space="preserve">Successfully upgraded the company's accounting and society management software system. Worked directly with the developer to </w:t>
      </w:r>
      <w:r w:rsidR="004D19A5" w:rsidRPr="005C673C">
        <w:rPr>
          <w:rFonts w:ascii="Bookman Old Style" w:hAnsi="Bookman Old Style" w:cs="Bookman Old Style"/>
          <w:sz w:val="17"/>
          <w:szCs w:val="17"/>
          <w:lang w:val="en-US"/>
        </w:rPr>
        <w:t>implement management vision and requirements clearly and adequately</w:t>
      </w:r>
      <w:r w:rsidRPr="005C673C">
        <w:rPr>
          <w:rFonts w:ascii="Bookman Old Style" w:hAnsi="Bookman Old Style" w:cs="Bookman Old Style"/>
          <w:sz w:val="17"/>
          <w:szCs w:val="17"/>
          <w:lang w:val="en-US"/>
        </w:rPr>
        <w:t xml:space="preserve">. </w:t>
      </w:r>
    </w:p>
    <w:p w14:paraId="22F483ED" w14:textId="77777777" w:rsidR="005C673C" w:rsidRPr="005C673C" w:rsidRDefault="005C673C" w:rsidP="005C673C">
      <w:pPr>
        <w:pStyle w:val="NoSpacing"/>
        <w:numPr>
          <w:ilvl w:val="0"/>
          <w:numId w:val="9"/>
        </w:numPr>
        <w:ind w:left="378" w:hanging="270"/>
        <w:jc w:val="both"/>
        <w:rPr>
          <w:rFonts w:ascii="Bookman Old Style" w:hAnsi="Bookman Old Style" w:cs="Bookman Old Style"/>
          <w:sz w:val="17"/>
          <w:szCs w:val="17"/>
          <w:lang w:val="en-US"/>
        </w:rPr>
      </w:pPr>
      <w:r w:rsidRPr="005C673C">
        <w:rPr>
          <w:rFonts w:ascii="Bookman Old Style" w:hAnsi="Bookman Old Style" w:cs="Bookman Old Style"/>
          <w:sz w:val="17"/>
          <w:szCs w:val="17"/>
          <w:lang w:val="en-US"/>
        </w:rPr>
        <w:t>Worked in the capacity of CFO/Chief Accountant and led the accounts department with a workforce of 15 staff members in total. I was directly reportable to the CEO. I was also given additional charge of Store Manager.</w:t>
      </w:r>
    </w:p>
    <w:p w14:paraId="068C79B2" w14:textId="77777777" w:rsidR="00942DD6" w:rsidRPr="005C673C" w:rsidRDefault="00942DD6" w:rsidP="00942DD6">
      <w:pPr>
        <w:pStyle w:val="NoSpacing"/>
        <w:jc w:val="both"/>
        <w:rPr>
          <w:rFonts w:ascii="Bookman Old Style" w:hAnsi="Bookman Old Style" w:cs="Bookman Old Style"/>
          <w:sz w:val="10"/>
          <w:szCs w:val="10"/>
          <w:lang w:val="en-US"/>
        </w:rPr>
      </w:pPr>
    </w:p>
    <w:p w14:paraId="4BDAABE7" w14:textId="3D24A669" w:rsidR="001629B2" w:rsidRPr="002E66BD" w:rsidRDefault="00204DB2" w:rsidP="001629B2">
      <w:pPr>
        <w:autoSpaceDE w:val="0"/>
        <w:rPr>
          <w:rFonts w:ascii="Bookman Old Style" w:hAnsi="Bookman Old Style" w:cs="Bookman Old Style"/>
          <w:i/>
          <w:sz w:val="17"/>
          <w:szCs w:val="17"/>
        </w:rPr>
      </w:pPr>
      <w:r w:rsidRPr="002E66BD">
        <w:rPr>
          <w:rFonts w:ascii="Bookman Old Style" w:hAnsi="Bookman Old Style" w:cs="Bookman Old Style"/>
          <w:b/>
          <w:caps/>
          <w:sz w:val="19"/>
          <w:szCs w:val="19"/>
        </w:rPr>
        <w:t xml:space="preserve">RSM AVAIS HYDER LIAQUAT NAUMAN, </w:t>
      </w:r>
      <w:r w:rsidRPr="002E66BD">
        <w:rPr>
          <w:rFonts w:ascii="Calibri" w:hAnsi="Calibri" w:cs="Calibri"/>
          <w:b/>
          <w:sz w:val="21"/>
          <w:szCs w:val="21"/>
        </w:rPr>
        <w:t>CAs</w:t>
      </w:r>
      <w:r w:rsidRPr="002E66BD">
        <w:rPr>
          <w:rFonts w:ascii="Bookman Old Style" w:hAnsi="Bookman Old Style" w:cs="Bookman Old Style"/>
          <w:b/>
          <w:sz w:val="19"/>
          <w:szCs w:val="19"/>
        </w:rPr>
        <w:t xml:space="preserve"> — Lahore, Pakistan</w:t>
      </w:r>
    </w:p>
    <w:p w14:paraId="1F01A4C5" w14:textId="77777777" w:rsidR="001629B2" w:rsidRPr="002E66BD" w:rsidRDefault="00204DB2" w:rsidP="00C92D42">
      <w:pPr>
        <w:autoSpaceDE w:val="0"/>
        <w:rPr>
          <w:rFonts w:ascii="Bookman Old Style" w:hAnsi="Bookman Old Style" w:cs="Bookman Old Style"/>
          <w:i/>
          <w:sz w:val="17"/>
          <w:szCs w:val="17"/>
        </w:rPr>
      </w:pPr>
      <w:r w:rsidRPr="002E66BD">
        <w:rPr>
          <w:rFonts w:ascii="Bookman Old Style" w:hAnsi="Bookman Old Style" w:cs="Bookman Old Style"/>
          <w:i/>
          <w:sz w:val="17"/>
          <w:szCs w:val="17"/>
        </w:rPr>
        <w:t xml:space="preserve">Business portfolio (6th largest </w:t>
      </w:r>
      <w:r w:rsidR="003A5146" w:rsidRPr="002E66BD">
        <w:rPr>
          <w:rFonts w:ascii="Bookman Old Style" w:hAnsi="Bookman Old Style" w:cs="Bookman Old Style"/>
          <w:i/>
          <w:sz w:val="17"/>
          <w:szCs w:val="17"/>
        </w:rPr>
        <w:t xml:space="preserve">Audit, </w:t>
      </w:r>
      <w:r w:rsidRPr="002E66BD">
        <w:rPr>
          <w:rFonts w:ascii="Bookman Old Style" w:hAnsi="Bookman Old Style" w:cs="Bookman Old Style"/>
          <w:i/>
          <w:sz w:val="17"/>
          <w:szCs w:val="17"/>
        </w:rPr>
        <w:t xml:space="preserve">Accounting &amp; consultancy firm in </w:t>
      </w:r>
      <w:r w:rsidR="00BF20CC" w:rsidRPr="002E66BD">
        <w:rPr>
          <w:rFonts w:ascii="Bookman Old Style" w:hAnsi="Bookman Old Style" w:cs="Bookman Old Style"/>
          <w:i/>
          <w:sz w:val="17"/>
          <w:szCs w:val="17"/>
        </w:rPr>
        <w:t xml:space="preserve">the </w:t>
      </w:r>
      <w:r w:rsidRPr="002E66BD">
        <w:rPr>
          <w:rFonts w:ascii="Bookman Old Style" w:hAnsi="Bookman Old Style" w:cs="Bookman Old Style"/>
          <w:i/>
          <w:sz w:val="17"/>
          <w:szCs w:val="17"/>
        </w:rPr>
        <w:t>World)</w:t>
      </w:r>
    </w:p>
    <w:p w14:paraId="1D1AE9F8" w14:textId="378D654C" w:rsidR="001629B2" w:rsidRPr="002E66BD" w:rsidRDefault="00204DB2" w:rsidP="00B853B0">
      <w:pPr>
        <w:autoSpaceDE w:val="0"/>
        <w:spacing w:before="120" w:after="120"/>
        <w:jc w:val="distribute"/>
        <w:rPr>
          <w:rFonts w:ascii="Bookman Old Style" w:hAnsi="Bookman Old Style" w:cs="Bookman Old Style"/>
          <w:sz w:val="17"/>
          <w:szCs w:val="17"/>
        </w:rPr>
      </w:pPr>
      <w:r w:rsidRPr="002E66BD">
        <w:rPr>
          <w:rFonts w:ascii="Bookman Old Style" w:hAnsi="Bookman Old Style" w:cs="Bookman Old Style"/>
          <w:b/>
          <w:sz w:val="17"/>
          <w:szCs w:val="17"/>
        </w:rPr>
        <w:t>AUDIT SUPERVISOR</w:t>
      </w:r>
      <w:r w:rsidR="00A712DE" w:rsidRPr="002E66BD">
        <w:rPr>
          <w:rFonts w:ascii="Bookman Old Style" w:hAnsi="Bookman Old Style" w:cs="Bookman Old Style"/>
          <w:b/>
          <w:sz w:val="17"/>
          <w:szCs w:val="17"/>
        </w:rPr>
        <w:t xml:space="preserve"> &amp; TRAINEE UNDER ICAP</w:t>
      </w:r>
      <w:r w:rsidRPr="002E66BD">
        <w:rPr>
          <w:rFonts w:ascii="Bookman Old Style" w:hAnsi="Bookman Old Style" w:cs="Bookman Old Style"/>
          <w:b/>
          <w:sz w:val="17"/>
          <w:szCs w:val="17"/>
        </w:rPr>
        <w:tab/>
      </w:r>
      <w:r w:rsidRPr="002E66BD">
        <w:rPr>
          <w:rFonts w:ascii="Bookman Old Style" w:hAnsi="Bookman Old Style" w:cs="Bookman Old Style"/>
          <w:b/>
          <w:sz w:val="17"/>
          <w:szCs w:val="17"/>
        </w:rPr>
        <w:tab/>
      </w:r>
      <w:r w:rsidRPr="002E66BD">
        <w:rPr>
          <w:rFonts w:ascii="Bookman Old Style" w:hAnsi="Bookman Old Style" w:cs="Bookman Old Style"/>
          <w:b/>
          <w:sz w:val="17"/>
          <w:szCs w:val="17"/>
        </w:rPr>
        <w:tab/>
      </w:r>
      <w:r w:rsidR="00DE2F29" w:rsidRPr="002E66BD">
        <w:rPr>
          <w:rFonts w:ascii="Bookman Old Style" w:hAnsi="Bookman Old Style" w:cs="Bookman Old Style"/>
          <w:b/>
          <w:sz w:val="17"/>
          <w:szCs w:val="17"/>
        </w:rPr>
        <w:tab/>
      </w:r>
      <w:r w:rsidR="00B853B0">
        <w:rPr>
          <w:rFonts w:ascii="Bookman Old Style" w:hAnsi="Bookman Old Style" w:cs="Bookman Old Style"/>
          <w:b/>
          <w:sz w:val="17"/>
          <w:szCs w:val="17"/>
        </w:rPr>
        <w:tab/>
      </w:r>
      <w:r w:rsidR="00B853B0">
        <w:rPr>
          <w:rFonts w:ascii="Bookman Old Style" w:hAnsi="Bookman Old Style" w:cs="Bookman Old Style"/>
          <w:b/>
          <w:sz w:val="17"/>
          <w:szCs w:val="17"/>
        </w:rPr>
        <w:tab/>
      </w:r>
      <w:r w:rsidR="0025157C" w:rsidRPr="002E66BD">
        <w:rPr>
          <w:rFonts w:ascii="Bookman Old Style" w:hAnsi="Bookman Old Style" w:cs="Bookman Old Style"/>
          <w:b/>
          <w:bCs/>
          <w:i/>
          <w:iCs/>
          <w:sz w:val="17"/>
          <w:szCs w:val="17"/>
        </w:rPr>
        <w:t>May</w:t>
      </w:r>
      <w:r w:rsidR="00511E06" w:rsidRPr="002E66BD">
        <w:rPr>
          <w:rFonts w:ascii="Bookman Old Style" w:hAnsi="Bookman Old Style" w:cs="Bookman Old Style"/>
          <w:b/>
          <w:bCs/>
          <w:i/>
          <w:iCs/>
          <w:sz w:val="17"/>
          <w:szCs w:val="17"/>
        </w:rPr>
        <w:t xml:space="preserve"> </w:t>
      </w:r>
      <w:r w:rsidR="00DE2F29" w:rsidRPr="002E66BD">
        <w:rPr>
          <w:rFonts w:ascii="Bookman Old Style" w:hAnsi="Bookman Old Style" w:cs="Bookman Old Style"/>
          <w:b/>
          <w:bCs/>
          <w:i/>
          <w:iCs/>
          <w:sz w:val="17"/>
          <w:szCs w:val="17"/>
        </w:rPr>
        <w:t>200</w:t>
      </w:r>
      <w:r w:rsidR="0025157C" w:rsidRPr="002E66BD">
        <w:rPr>
          <w:rFonts w:ascii="Bookman Old Style" w:hAnsi="Bookman Old Style" w:cs="Bookman Old Style"/>
          <w:b/>
          <w:bCs/>
          <w:i/>
          <w:iCs/>
          <w:sz w:val="17"/>
          <w:szCs w:val="17"/>
        </w:rPr>
        <w:t>6</w:t>
      </w:r>
      <w:r w:rsidRPr="002E66BD">
        <w:rPr>
          <w:rFonts w:ascii="Bookman Old Style" w:hAnsi="Bookman Old Style" w:cs="Bookman Old Style"/>
          <w:b/>
          <w:bCs/>
          <w:i/>
          <w:iCs/>
          <w:sz w:val="17"/>
          <w:szCs w:val="17"/>
        </w:rPr>
        <w:t xml:space="preserve"> to </w:t>
      </w:r>
      <w:r w:rsidR="00511E06" w:rsidRPr="002E66BD">
        <w:rPr>
          <w:rFonts w:ascii="Bookman Old Style" w:hAnsi="Bookman Old Style" w:cs="Bookman Old Style"/>
          <w:b/>
          <w:bCs/>
          <w:i/>
          <w:iCs/>
          <w:sz w:val="17"/>
          <w:szCs w:val="17"/>
        </w:rPr>
        <w:t xml:space="preserve">June </w:t>
      </w:r>
      <w:r w:rsidR="00DE2F29" w:rsidRPr="002E66BD">
        <w:rPr>
          <w:rFonts w:ascii="Bookman Old Style" w:hAnsi="Bookman Old Style" w:cs="Bookman Old Style"/>
          <w:b/>
          <w:bCs/>
          <w:i/>
          <w:iCs/>
          <w:sz w:val="17"/>
          <w:szCs w:val="17"/>
        </w:rPr>
        <w:t>201</w:t>
      </w:r>
      <w:r w:rsidR="00511E06" w:rsidRPr="002E66BD">
        <w:rPr>
          <w:rFonts w:ascii="Bookman Old Style" w:hAnsi="Bookman Old Style" w:cs="Bookman Old Style"/>
          <w:b/>
          <w:bCs/>
          <w:i/>
          <w:iCs/>
          <w:sz w:val="17"/>
          <w:szCs w:val="17"/>
        </w:rPr>
        <w:t>0</w:t>
      </w:r>
    </w:p>
    <w:p w14:paraId="2C8E7EC0" w14:textId="3DBB429D" w:rsidR="001629B2" w:rsidRPr="002E66BD" w:rsidRDefault="00204DB2" w:rsidP="00DE2F29">
      <w:pPr>
        <w:pStyle w:val="NoSpacing"/>
        <w:jc w:val="both"/>
        <w:rPr>
          <w:rFonts w:ascii="Bookman Old Style" w:hAnsi="Bookman Old Style" w:cs="Bookman Old Style"/>
          <w:sz w:val="17"/>
          <w:szCs w:val="17"/>
          <w:lang w:val="en-US"/>
        </w:rPr>
      </w:pPr>
      <w:r w:rsidRPr="002E66BD">
        <w:rPr>
          <w:rFonts w:ascii="Bookman Old Style" w:hAnsi="Bookman Old Style" w:cs="Bookman Old Style"/>
          <w:b/>
          <w:sz w:val="17"/>
          <w:szCs w:val="17"/>
          <w:lang w:val="en-US"/>
        </w:rPr>
        <w:t>Statutory Audit:</w:t>
      </w:r>
      <w:r w:rsidRPr="002E66BD">
        <w:rPr>
          <w:rFonts w:ascii="Bookman Old Style" w:hAnsi="Bookman Old Style" w:cs="Bookman Old Style"/>
          <w:sz w:val="17"/>
          <w:szCs w:val="17"/>
          <w:lang w:val="en-US"/>
        </w:rPr>
        <w:t xml:space="preserve"> I have gained extensive experience </w:t>
      </w:r>
      <w:r w:rsidR="00CC3017" w:rsidRPr="002E66BD">
        <w:rPr>
          <w:rFonts w:ascii="Bookman Old Style" w:hAnsi="Bookman Old Style" w:cs="Bookman Old Style"/>
          <w:sz w:val="17"/>
          <w:szCs w:val="17"/>
          <w:lang w:val="en-US"/>
        </w:rPr>
        <w:t>in</w:t>
      </w:r>
      <w:r w:rsidRPr="002E66BD">
        <w:rPr>
          <w:rFonts w:ascii="Bookman Old Style" w:hAnsi="Bookman Old Style" w:cs="Bookman Old Style"/>
          <w:sz w:val="17"/>
          <w:szCs w:val="17"/>
          <w:lang w:val="en-US"/>
        </w:rPr>
        <w:t xml:space="preserve"> auditing large companies and conducted </w:t>
      </w:r>
      <w:r w:rsidR="00825F3A" w:rsidRPr="002E66BD">
        <w:rPr>
          <w:rFonts w:ascii="Bookman Old Style" w:hAnsi="Bookman Old Style" w:cs="Bookman Old Style"/>
          <w:sz w:val="17"/>
          <w:szCs w:val="17"/>
          <w:lang w:val="en-US"/>
        </w:rPr>
        <w:t xml:space="preserve">and </w:t>
      </w:r>
      <w:r w:rsidRPr="002E66BD">
        <w:rPr>
          <w:rFonts w:ascii="Bookman Old Style" w:hAnsi="Bookman Old Style" w:cs="Bookman Old Style"/>
          <w:sz w:val="17"/>
          <w:szCs w:val="17"/>
          <w:lang w:val="en-US"/>
        </w:rPr>
        <w:t xml:space="preserve">supervised the statutory audits of </w:t>
      </w:r>
      <w:r w:rsidR="00CC3017" w:rsidRPr="002E66BD">
        <w:rPr>
          <w:rFonts w:ascii="Bookman Old Style" w:hAnsi="Bookman Old Style" w:cs="Bookman Old Style"/>
          <w:sz w:val="17"/>
          <w:szCs w:val="17"/>
          <w:lang w:val="en-US"/>
        </w:rPr>
        <w:t>several</w:t>
      </w:r>
      <w:r w:rsidRPr="002E66BD">
        <w:rPr>
          <w:rFonts w:ascii="Bookman Old Style" w:hAnsi="Bookman Old Style" w:cs="Bookman Old Style"/>
          <w:sz w:val="17"/>
          <w:szCs w:val="17"/>
          <w:lang w:val="en-US"/>
        </w:rPr>
        <w:t xml:space="preserve"> companies covering a </w:t>
      </w:r>
      <w:r w:rsidR="00C974B0" w:rsidRPr="002E66BD">
        <w:rPr>
          <w:rFonts w:ascii="Bookman Old Style" w:hAnsi="Bookman Old Style" w:cs="Bookman Old Style"/>
          <w:sz w:val="17"/>
          <w:szCs w:val="17"/>
          <w:lang w:val="en-US"/>
        </w:rPr>
        <w:t>broad</w:t>
      </w:r>
      <w:r w:rsidRPr="002E66BD">
        <w:rPr>
          <w:rFonts w:ascii="Bookman Old Style" w:hAnsi="Bookman Old Style" w:cs="Bookman Old Style"/>
          <w:sz w:val="17"/>
          <w:szCs w:val="17"/>
          <w:lang w:val="en-US"/>
        </w:rPr>
        <w:t xml:space="preserve"> spectrum of </w:t>
      </w:r>
      <w:r w:rsidR="00825F3A" w:rsidRPr="002E66BD">
        <w:rPr>
          <w:rFonts w:ascii="Bookman Old Style" w:hAnsi="Bookman Old Style" w:cs="Bookman Old Style"/>
          <w:sz w:val="17"/>
          <w:szCs w:val="17"/>
          <w:lang w:val="en-US"/>
        </w:rPr>
        <w:t>fields.</w:t>
      </w:r>
    </w:p>
    <w:p w14:paraId="5C774A73" w14:textId="77777777" w:rsidR="00E265EE" w:rsidRPr="002E66BD" w:rsidRDefault="00E265EE" w:rsidP="00DE2F29">
      <w:pPr>
        <w:pStyle w:val="NoSpacing"/>
        <w:jc w:val="both"/>
        <w:rPr>
          <w:rFonts w:ascii="Bookman Old Style" w:hAnsi="Bookman Old Style" w:cs="Bookman Old Style"/>
          <w:b/>
          <w:sz w:val="17"/>
          <w:szCs w:val="17"/>
          <w:lang w:val="en-US"/>
        </w:rPr>
      </w:pPr>
    </w:p>
    <w:p w14:paraId="502B700D" w14:textId="557DF6F0" w:rsidR="00DE2F29" w:rsidRPr="002E66BD" w:rsidRDefault="00204DB2" w:rsidP="00DE2F29">
      <w:pPr>
        <w:pStyle w:val="NoSpacing"/>
        <w:jc w:val="both"/>
        <w:rPr>
          <w:rFonts w:ascii="Bookman Old Style" w:hAnsi="Bookman Old Style" w:cs="Bookman Old Style"/>
          <w:sz w:val="17"/>
          <w:szCs w:val="17"/>
          <w:lang w:val="en-US"/>
        </w:rPr>
      </w:pPr>
      <w:r w:rsidRPr="002E66BD">
        <w:rPr>
          <w:rFonts w:ascii="Bookman Old Style" w:hAnsi="Bookman Old Style" w:cs="Bookman Old Style"/>
          <w:b/>
          <w:sz w:val="17"/>
          <w:szCs w:val="17"/>
          <w:lang w:val="en-US"/>
        </w:rPr>
        <w:t xml:space="preserve">Internal Audit: </w:t>
      </w:r>
      <w:r w:rsidRPr="002E66BD">
        <w:rPr>
          <w:rFonts w:ascii="Bookman Old Style" w:hAnsi="Bookman Old Style" w:cs="Bookman Old Style"/>
          <w:sz w:val="17"/>
          <w:szCs w:val="17"/>
          <w:lang w:val="en-US"/>
        </w:rPr>
        <w:t xml:space="preserve">Extensive experience </w:t>
      </w:r>
      <w:r w:rsidR="007C7ABC" w:rsidRPr="002E66BD">
        <w:rPr>
          <w:rFonts w:ascii="Bookman Old Style" w:hAnsi="Bookman Old Style" w:cs="Bookman Old Style"/>
          <w:sz w:val="17"/>
          <w:szCs w:val="17"/>
          <w:lang w:val="en-US"/>
        </w:rPr>
        <w:t>in</w:t>
      </w:r>
      <w:r w:rsidRPr="002E66BD">
        <w:rPr>
          <w:rFonts w:ascii="Bookman Old Style" w:hAnsi="Bookman Old Style" w:cs="Bookman Old Style"/>
          <w:sz w:val="17"/>
          <w:szCs w:val="17"/>
          <w:lang w:val="en-US"/>
        </w:rPr>
        <w:t xml:space="preserve"> conducting internal </w:t>
      </w:r>
      <w:r w:rsidR="007C7ABC" w:rsidRPr="002E66BD">
        <w:rPr>
          <w:rFonts w:ascii="Bookman Old Style" w:hAnsi="Bookman Old Style" w:cs="Bookman Old Style"/>
          <w:sz w:val="17"/>
          <w:szCs w:val="17"/>
          <w:lang w:val="en-US"/>
        </w:rPr>
        <w:t>audits</w:t>
      </w:r>
      <w:r w:rsidRPr="002E66BD">
        <w:rPr>
          <w:rFonts w:ascii="Bookman Old Style" w:hAnsi="Bookman Old Style" w:cs="Bookman Old Style"/>
          <w:sz w:val="17"/>
          <w:szCs w:val="17"/>
          <w:lang w:val="en-US"/>
        </w:rPr>
        <w:t xml:space="preserve"> of Significant, Medium Size &amp; Small Sized Entities</w:t>
      </w:r>
    </w:p>
    <w:p w14:paraId="2D7673CC" w14:textId="77777777" w:rsidR="00DE2F29" w:rsidRPr="002E66BD" w:rsidRDefault="00DE2F29" w:rsidP="00DE2F29">
      <w:pPr>
        <w:pStyle w:val="NoSpacing"/>
        <w:jc w:val="both"/>
        <w:rPr>
          <w:rFonts w:ascii="Bookman Old Style" w:hAnsi="Bookman Old Style" w:cs="Bookman Old Style"/>
          <w:sz w:val="11"/>
          <w:szCs w:val="17"/>
          <w:lang w:val="en-US"/>
        </w:rPr>
      </w:pPr>
    </w:p>
    <w:p w14:paraId="1AAA7244" w14:textId="66BFA3FB" w:rsidR="00957D25" w:rsidRPr="002E66BD" w:rsidRDefault="00204DB2" w:rsidP="00971E13">
      <w:pPr>
        <w:pStyle w:val="NoSpacing"/>
        <w:ind w:left="2070" w:hanging="2070"/>
        <w:jc w:val="both"/>
        <w:rPr>
          <w:rFonts w:ascii="Bookman Old Style" w:hAnsi="Bookman Old Style" w:cs="Bookman Old Style"/>
          <w:sz w:val="17"/>
          <w:szCs w:val="17"/>
          <w:lang w:val="en-US"/>
        </w:rPr>
      </w:pPr>
      <w:r w:rsidRPr="002E66BD">
        <w:rPr>
          <w:rFonts w:ascii="Bookman Old Style" w:hAnsi="Bookman Old Style" w:cs="Bookman Old Style"/>
          <w:b/>
          <w:sz w:val="17"/>
          <w:szCs w:val="17"/>
          <w:lang w:val="en-US"/>
        </w:rPr>
        <w:t xml:space="preserve">Special Assignment: </w:t>
      </w:r>
      <w:r w:rsidRPr="002E66BD">
        <w:rPr>
          <w:rFonts w:ascii="Bookman Old Style" w:hAnsi="Bookman Old Style" w:cs="Bookman Old Style"/>
          <w:sz w:val="17"/>
          <w:szCs w:val="17"/>
          <w:lang w:val="en-US"/>
        </w:rPr>
        <w:t xml:space="preserve">Conducted special assignments and </w:t>
      </w:r>
      <w:r w:rsidR="00971E13" w:rsidRPr="002E66BD">
        <w:rPr>
          <w:rFonts w:ascii="Bookman Old Style" w:hAnsi="Bookman Old Style" w:cs="Bookman Old Style"/>
          <w:sz w:val="17"/>
          <w:szCs w:val="17"/>
          <w:lang w:val="en-US"/>
        </w:rPr>
        <w:t>investigative</w:t>
      </w:r>
      <w:r w:rsidRPr="002E66BD">
        <w:rPr>
          <w:rFonts w:ascii="Bookman Old Style" w:hAnsi="Bookman Old Style" w:cs="Bookman Old Style"/>
          <w:sz w:val="17"/>
          <w:szCs w:val="17"/>
          <w:lang w:val="en-US"/>
        </w:rPr>
        <w:t xml:space="preserve"> audits on behalf of stakeholders</w:t>
      </w:r>
      <w:r w:rsidR="007364F2" w:rsidRPr="002E66BD">
        <w:rPr>
          <w:rFonts w:ascii="Bookman Old Style" w:hAnsi="Bookman Old Style" w:cs="Bookman Old Style"/>
          <w:sz w:val="17"/>
          <w:szCs w:val="17"/>
          <w:lang w:val="en-US"/>
        </w:rPr>
        <w:t>,</w:t>
      </w:r>
      <w:r w:rsidRPr="002E66BD">
        <w:rPr>
          <w:rFonts w:ascii="Bookman Old Style" w:hAnsi="Bookman Old Style" w:cs="Bookman Old Style"/>
          <w:sz w:val="17"/>
          <w:szCs w:val="17"/>
          <w:lang w:val="en-US"/>
        </w:rPr>
        <w:t xml:space="preserve"> which included:</w:t>
      </w:r>
    </w:p>
    <w:p w14:paraId="17EE603D" w14:textId="77777777" w:rsidR="00D34827" w:rsidRPr="002E66BD" w:rsidRDefault="00204DB2" w:rsidP="00D34827">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Applied for the NOC of exchange company</w:t>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002D1E5C" w:rsidRPr="002E66BD">
        <w:rPr>
          <w:rFonts w:ascii="Bookman Old Style" w:hAnsi="Bookman Old Style" w:cs="Bookman Old Style"/>
          <w:sz w:val="17"/>
          <w:szCs w:val="17"/>
          <w:lang w:val="en-US"/>
        </w:rPr>
        <w:t xml:space="preserve">submitted </w:t>
      </w:r>
      <w:r w:rsidRPr="002E66BD">
        <w:rPr>
          <w:rFonts w:ascii="Bookman Old Style" w:hAnsi="Bookman Old Style" w:cs="Bookman Old Style"/>
          <w:sz w:val="17"/>
          <w:szCs w:val="17"/>
          <w:lang w:val="en-US"/>
        </w:rPr>
        <w:t>to</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State Bank of Pakistan</w:t>
      </w:r>
      <w:r w:rsidRPr="002E66BD">
        <w:rPr>
          <w:rFonts w:ascii="Bookman Old Style" w:hAnsi="Bookman Old Style" w:cs="Bookman Old Style"/>
          <w:sz w:val="17"/>
          <w:szCs w:val="17"/>
          <w:lang w:val="en-US"/>
        </w:rPr>
        <w:t>.</w:t>
      </w:r>
    </w:p>
    <w:p w14:paraId="2EEECD37" w14:textId="77777777" w:rsidR="00D34827" w:rsidRPr="002E66BD" w:rsidRDefault="00204DB2" w:rsidP="007A6E1E">
      <w:pPr>
        <w:pStyle w:val="NoSpacing"/>
        <w:numPr>
          <w:ilvl w:val="0"/>
          <w:numId w:val="12"/>
        </w:numPr>
        <w:ind w:left="720"/>
        <w:jc w:val="both"/>
        <w:rPr>
          <w:rFonts w:ascii="Bookman Old Style" w:hAnsi="Bookman Old Style" w:cs="Bookman Old Style"/>
          <w:b/>
          <w:bCs/>
          <w:sz w:val="17"/>
          <w:szCs w:val="17"/>
          <w:lang w:val="en-US"/>
        </w:rPr>
      </w:pPr>
      <w:r w:rsidRPr="002E66BD">
        <w:rPr>
          <w:rFonts w:ascii="Bookman Old Style" w:hAnsi="Bookman Old Style" w:cs="Bookman Old Style"/>
          <w:sz w:val="17"/>
          <w:szCs w:val="17"/>
          <w:lang w:val="en-US"/>
        </w:rPr>
        <w:t xml:space="preserve">Applied for the NOC of Islamic </w:t>
      </w:r>
      <w:r w:rsidR="0011533E" w:rsidRPr="002E66BD">
        <w:rPr>
          <w:rFonts w:ascii="Bookman Old Style" w:hAnsi="Bookman Old Style" w:cs="Bookman Old Style"/>
          <w:sz w:val="17"/>
          <w:szCs w:val="17"/>
          <w:lang w:val="en-US"/>
        </w:rPr>
        <w:t>Microfinance Bank</w:t>
      </w:r>
      <w:r w:rsidR="002D1E5C" w:rsidRPr="002E66BD">
        <w:rPr>
          <w:rFonts w:ascii="Bookman Old Style" w:hAnsi="Bookman Old Style" w:cs="Bookman Old Style"/>
          <w:sz w:val="17"/>
          <w:szCs w:val="17"/>
          <w:lang w:val="en-US"/>
        </w:rPr>
        <w:tab/>
        <w:t xml:space="preserve">submitted </w:t>
      </w:r>
      <w:r w:rsidRPr="002E66BD">
        <w:rPr>
          <w:rFonts w:ascii="Bookman Old Style" w:hAnsi="Bookman Old Style" w:cs="Bookman Old Style"/>
          <w:sz w:val="17"/>
          <w:szCs w:val="17"/>
          <w:lang w:val="en-US"/>
        </w:rPr>
        <w:t>to</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State Bank of Pakistan.</w:t>
      </w:r>
    </w:p>
    <w:p w14:paraId="1A4394A5" w14:textId="77777777" w:rsidR="00957D25" w:rsidRPr="002E66BD" w:rsidRDefault="00204DB2" w:rsidP="007A6E1E">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Market study for LCV (Light Commercial Vehicles</w:t>
      </w:r>
      <w:r w:rsidR="0011533E" w:rsidRPr="002E66BD">
        <w:rPr>
          <w:rFonts w:ascii="Bookman Old Style" w:hAnsi="Bookman Old Style" w:cs="Bookman Old Style"/>
          <w:sz w:val="17"/>
          <w:szCs w:val="17"/>
          <w:lang w:val="en-US"/>
        </w:rPr>
        <w:tab/>
      </w:r>
      <w:r w:rsidR="00D34827" w:rsidRPr="002E66BD">
        <w:rPr>
          <w:rFonts w:ascii="Bookman Old Style" w:hAnsi="Bookman Old Style" w:cs="Bookman Old Style"/>
          <w:sz w:val="17"/>
          <w:szCs w:val="17"/>
          <w:lang w:val="en-US"/>
        </w:rPr>
        <w:t xml:space="preserve">on behalf of </w:t>
      </w:r>
      <w:r w:rsidR="00D34827"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National Bank of Pakistan</w:t>
      </w:r>
      <w:r w:rsidR="00D34827" w:rsidRPr="002E66BD">
        <w:rPr>
          <w:rFonts w:ascii="Bookman Old Style" w:hAnsi="Bookman Old Style" w:cs="Bookman Old Style"/>
          <w:sz w:val="17"/>
          <w:szCs w:val="17"/>
          <w:lang w:val="en-US"/>
        </w:rPr>
        <w:t>.</w:t>
      </w:r>
    </w:p>
    <w:p w14:paraId="2DAA335E" w14:textId="77777777" w:rsidR="00957D25" w:rsidRPr="002E66BD" w:rsidRDefault="00204DB2" w:rsidP="00D34827">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Alhamra Avenue (Private) Limited. </w:t>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00D34827" w:rsidRPr="002E66BD">
        <w:rPr>
          <w:rFonts w:ascii="Bookman Old Style" w:hAnsi="Bookman Old Style" w:cs="Bookman Old Style"/>
          <w:sz w:val="17"/>
          <w:szCs w:val="17"/>
          <w:lang w:val="en-US"/>
        </w:rPr>
        <w:tab/>
        <w:t>on behalf of</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Faysal Bank Limited</w:t>
      </w:r>
      <w:r w:rsidRPr="002E66BD">
        <w:rPr>
          <w:rFonts w:ascii="Bookman Old Style" w:hAnsi="Bookman Old Style" w:cs="Bookman Old Style"/>
          <w:sz w:val="17"/>
          <w:szCs w:val="17"/>
          <w:lang w:val="en-US"/>
        </w:rPr>
        <w:t xml:space="preserve"> </w:t>
      </w:r>
    </w:p>
    <w:p w14:paraId="7581642D" w14:textId="77777777" w:rsidR="00957D25" w:rsidRPr="002E66BD" w:rsidRDefault="00204DB2" w:rsidP="00D34827">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BNP (Private) Limited</w:t>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00D34827" w:rsidRPr="002E66BD">
        <w:rPr>
          <w:rFonts w:ascii="Bookman Old Style" w:hAnsi="Bookman Old Style" w:cs="Bookman Old Style"/>
          <w:sz w:val="17"/>
          <w:szCs w:val="17"/>
          <w:lang w:val="en-US"/>
        </w:rPr>
        <w:tab/>
        <w:t>on behalf of</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Management.</w:t>
      </w:r>
    </w:p>
    <w:p w14:paraId="7FED1A0A" w14:textId="77777777" w:rsidR="00957D25" w:rsidRPr="002E66BD" w:rsidRDefault="00204DB2" w:rsidP="00D34827">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SNL Pakistan (Private) Limited</w:t>
      </w:r>
      <w:r w:rsidR="0011533E" w:rsidRPr="002E66BD">
        <w:rPr>
          <w:rFonts w:ascii="Bookman Old Style" w:hAnsi="Bookman Old Style" w:cs="Bookman Old Style"/>
          <w:sz w:val="17"/>
          <w:szCs w:val="17"/>
          <w:lang w:val="en-US"/>
        </w:rPr>
        <w:tab/>
      </w:r>
      <w:r w:rsidR="0011533E" w:rsidRPr="002E66BD">
        <w:rPr>
          <w:rFonts w:ascii="Bookman Old Style" w:hAnsi="Bookman Old Style" w:cs="Bookman Old Style"/>
          <w:sz w:val="17"/>
          <w:szCs w:val="17"/>
          <w:lang w:val="en-US"/>
        </w:rPr>
        <w:tab/>
      </w:r>
      <w:r w:rsidR="0011533E" w:rsidRPr="002E66BD">
        <w:rPr>
          <w:rFonts w:ascii="Bookman Old Style" w:hAnsi="Bookman Old Style" w:cs="Bookman Old Style"/>
          <w:sz w:val="17"/>
          <w:szCs w:val="17"/>
          <w:lang w:val="en-US"/>
        </w:rPr>
        <w:tab/>
      </w:r>
      <w:r w:rsidR="0011533E" w:rsidRPr="002E66BD">
        <w:rPr>
          <w:rFonts w:ascii="Bookman Old Style" w:hAnsi="Bookman Old Style" w:cs="Bookman Old Style"/>
          <w:sz w:val="17"/>
          <w:szCs w:val="17"/>
          <w:lang w:val="en-US"/>
        </w:rPr>
        <w:tab/>
      </w:r>
      <w:r w:rsidR="00D34827" w:rsidRPr="002E66BD">
        <w:rPr>
          <w:rFonts w:ascii="Bookman Old Style" w:hAnsi="Bookman Old Style" w:cs="Bookman Old Style"/>
          <w:sz w:val="17"/>
          <w:szCs w:val="17"/>
          <w:lang w:val="en-US"/>
        </w:rPr>
        <w:t>on behalf of</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SNL Financials US</w:t>
      </w:r>
      <w:r w:rsidRPr="002E66BD">
        <w:rPr>
          <w:rFonts w:ascii="Bookman Old Style" w:hAnsi="Bookman Old Style" w:cs="Bookman Old Style"/>
          <w:sz w:val="17"/>
          <w:szCs w:val="17"/>
          <w:lang w:val="en-US"/>
        </w:rPr>
        <w:t>.</w:t>
      </w:r>
    </w:p>
    <w:p w14:paraId="460CF009" w14:textId="1CD82C67" w:rsidR="00455160" w:rsidRPr="002E66BD" w:rsidRDefault="00204DB2" w:rsidP="00D34827">
      <w:pPr>
        <w:pStyle w:val="NoSpacing"/>
        <w:numPr>
          <w:ilvl w:val="0"/>
          <w:numId w:val="12"/>
        </w:numPr>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Various clients</w:t>
      </w:r>
      <w:r w:rsidRPr="002E66BD">
        <w:rPr>
          <w:rFonts w:ascii="Bookman Old Style" w:hAnsi="Bookman Old Style" w:cs="Bookman Old Style"/>
          <w:sz w:val="17"/>
          <w:szCs w:val="17"/>
          <w:lang w:val="en-US"/>
        </w:rPr>
        <w:tab/>
      </w:r>
      <w:r w:rsidR="00361AE6"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r>
      <w:r w:rsidRPr="002E66BD">
        <w:rPr>
          <w:rFonts w:ascii="Bookman Old Style" w:hAnsi="Bookman Old Style" w:cs="Bookman Old Style"/>
          <w:sz w:val="17"/>
          <w:szCs w:val="17"/>
          <w:lang w:val="en-US"/>
        </w:rPr>
        <w:tab/>
        <w:t>on behalf of</w:t>
      </w:r>
      <w:r w:rsidRPr="002E66BD">
        <w:rPr>
          <w:rFonts w:ascii="Bookman Old Style" w:hAnsi="Bookman Old Style" w:cs="Bookman Old Style"/>
          <w:sz w:val="17"/>
          <w:szCs w:val="17"/>
          <w:lang w:val="en-US"/>
        </w:rPr>
        <w:tab/>
      </w:r>
      <w:r w:rsidRPr="002E66BD">
        <w:rPr>
          <w:rFonts w:ascii="Bookman Old Style" w:hAnsi="Bookman Old Style" w:cs="Bookman Old Style"/>
          <w:b/>
          <w:bCs/>
          <w:sz w:val="17"/>
          <w:szCs w:val="17"/>
          <w:lang w:val="en-US"/>
        </w:rPr>
        <w:t>Bank Alfalah Limited.</w:t>
      </w:r>
    </w:p>
    <w:p w14:paraId="79617397" w14:textId="77777777" w:rsidR="00957D25" w:rsidRPr="002E66BD" w:rsidRDefault="00204DB2" w:rsidP="00455160">
      <w:pPr>
        <w:pStyle w:val="NoSpacing"/>
        <w:ind w:left="72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(verification of income and assessment of net worth).</w:t>
      </w:r>
    </w:p>
    <w:p w14:paraId="2A9C5E65" w14:textId="1832124E" w:rsidR="00957D25" w:rsidRPr="002E66BD" w:rsidRDefault="00204DB2" w:rsidP="0090487B">
      <w:pPr>
        <w:pStyle w:val="NoSpacing"/>
        <w:jc w:val="both"/>
        <w:rPr>
          <w:rFonts w:ascii="Bookman Old Style" w:hAnsi="Bookman Old Style" w:cs="Bookman Old Style"/>
          <w:sz w:val="17"/>
          <w:szCs w:val="17"/>
          <w:lang w:val="en-US"/>
        </w:rPr>
      </w:pPr>
      <w:r w:rsidRPr="002E66BD">
        <w:rPr>
          <w:rFonts w:ascii="Bookman Old Style" w:hAnsi="Bookman Old Style" w:cs="Bookman Old Style"/>
          <w:b/>
          <w:bCs/>
          <w:i/>
          <w:iCs/>
          <w:sz w:val="17"/>
          <w:szCs w:val="17"/>
        </w:rPr>
        <w:t>Key Duties &amp; Responsibilities:</w:t>
      </w:r>
    </w:p>
    <w:p w14:paraId="4BDE09F4" w14:textId="77777777" w:rsidR="00957D25" w:rsidRPr="002E66BD" w:rsidRDefault="00204DB2" w:rsidP="00957D25">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 xml:space="preserve">I was independently responsible </w:t>
      </w:r>
      <w:r w:rsidR="0011533E" w:rsidRPr="002E66BD">
        <w:rPr>
          <w:rFonts w:ascii="Bookman Old Style" w:hAnsi="Bookman Old Style" w:cs="Bookman Old Style"/>
          <w:sz w:val="17"/>
          <w:szCs w:val="17"/>
          <w:lang w:val="en-US"/>
        </w:rPr>
        <w:t>for planning</w:t>
      </w:r>
      <w:r w:rsidRPr="002E66BD">
        <w:rPr>
          <w:rFonts w:ascii="Bookman Old Style" w:hAnsi="Bookman Old Style" w:cs="Bookman Old Style"/>
          <w:sz w:val="17"/>
          <w:szCs w:val="17"/>
          <w:lang w:val="en-US"/>
        </w:rPr>
        <w:t xml:space="preserve"> the audit strategy and </w:t>
      </w:r>
      <w:r w:rsidR="00797553" w:rsidRPr="002E66BD">
        <w:rPr>
          <w:rFonts w:ascii="Bookman Old Style" w:hAnsi="Bookman Old Style" w:cs="Bookman Old Style"/>
          <w:sz w:val="17"/>
          <w:szCs w:val="17"/>
          <w:lang w:val="en-US"/>
        </w:rPr>
        <w:t>controlling</w:t>
      </w:r>
      <w:r w:rsidRPr="002E66BD">
        <w:rPr>
          <w:rFonts w:ascii="Bookman Old Style" w:hAnsi="Bookman Old Style" w:cs="Bookman Old Style"/>
          <w:sz w:val="17"/>
          <w:szCs w:val="17"/>
          <w:lang w:val="en-US"/>
        </w:rPr>
        <w:t xml:space="preserve"> the audit work.</w:t>
      </w:r>
    </w:p>
    <w:p w14:paraId="2030B780" w14:textId="77777777" w:rsidR="0011533E" w:rsidRPr="002E66BD" w:rsidRDefault="00204DB2" w:rsidP="00957D25">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Evaluating the risk and detection of fraud and errors.</w:t>
      </w:r>
    </w:p>
    <w:p w14:paraId="07FC6585" w14:textId="77777777" w:rsidR="00957D25" w:rsidRPr="002E66BD" w:rsidRDefault="00204DB2" w:rsidP="00957D25">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Complete</w:t>
      </w:r>
      <w:r w:rsidR="0011533E" w:rsidRPr="002E66BD">
        <w:rPr>
          <w:rFonts w:ascii="Bookman Old Style" w:hAnsi="Bookman Old Style" w:cs="Bookman Old Style"/>
          <w:sz w:val="17"/>
          <w:szCs w:val="17"/>
          <w:lang w:val="en-US"/>
        </w:rPr>
        <w:t xml:space="preserve"> and submit</w:t>
      </w:r>
      <w:r w:rsidRPr="002E66BD">
        <w:rPr>
          <w:rFonts w:ascii="Bookman Old Style" w:hAnsi="Bookman Old Style" w:cs="Bookman Old Style"/>
          <w:sz w:val="17"/>
          <w:szCs w:val="17"/>
          <w:lang w:val="en-US"/>
        </w:rPr>
        <w:t xml:space="preserve"> the Audit and report to the </w:t>
      </w:r>
      <w:r w:rsidR="0011533E" w:rsidRPr="002E66BD">
        <w:rPr>
          <w:rFonts w:ascii="Bookman Old Style" w:hAnsi="Bookman Old Style" w:cs="Bookman Old Style"/>
          <w:sz w:val="17"/>
          <w:szCs w:val="17"/>
          <w:lang w:val="en-US"/>
        </w:rPr>
        <w:t>institution.</w:t>
      </w:r>
    </w:p>
    <w:p w14:paraId="78CF65BF" w14:textId="77777777" w:rsidR="00DE2F29" w:rsidRPr="002E66BD" w:rsidRDefault="00204DB2" w:rsidP="00DE2F29">
      <w:pPr>
        <w:pStyle w:val="NoSpacing"/>
        <w:numPr>
          <w:ilvl w:val="0"/>
          <w:numId w:val="9"/>
        </w:numPr>
        <w:ind w:left="378" w:hanging="270"/>
        <w:jc w:val="both"/>
        <w:rPr>
          <w:rFonts w:ascii="Bookman Old Style" w:hAnsi="Bookman Old Style" w:cs="Bookman Old Style"/>
          <w:sz w:val="17"/>
          <w:szCs w:val="17"/>
          <w:lang w:val="en-US"/>
        </w:rPr>
      </w:pPr>
      <w:r w:rsidRPr="002E66BD">
        <w:rPr>
          <w:rFonts w:ascii="Bookman Old Style" w:hAnsi="Bookman Old Style" w:cs="Bookman Old Style"/>
          <w:sz w:val="17"/>
          <w:szCs w:val="17"/>
          <w:lang w:val="en-US"/>
        </w:rPr>
        <w:t>Evaluating the risk and detection of fraud and errors</w:t>
      </w:r>
      <w:r w:rsidR="0011533E" w:rsidRPr="002E66BD">
        <w:rPr>
          <w:rFonts w:ascii="Bookman Old Style" w:hAnsi="Bookman Old Style" w:cs="Bookman Old Style"/>
          <w:sz w:val="17"/>
          <w:szCs w:val="17"/>
          <w:lang w:val="en-US"/>
        </w:rPr>
        <w:t>.</w:t>
      </w:r>
    </w:p>
    <w:p w14:paraId="477F46B3" w14:textId="77777777" w:rsidR="002D4794" w:rsidRPr="002E66BD" w:rsidRDefault="002D4794">
      <w:pPr>
        <w:pStyle w:val="PlainText"/>
        <w:jc w:val="both"/>
        <w:rPr>
          <w:rFonts w:ascii="Bookman Old Style" w:hAnsi="Bookman Old Style" w:cs="Bookman Old Style"/>
          <w:sz w:val="12"/>
          <w:szCs w:val="18"/>
        </w:rPr>
      </w:pPr>
    </w:p>
    <w:p w14:paraId="78C813AC" w14:textId="77777777" w:rsidR="002D4794" w:rsidRPr="002E66BD" w:rsidRDefault="00204DB2">
      <w:pPr>
        <w:pStyle w:val="PlainText"/>
        <w:pBdr>
          <w:top w:val="single" w:sz="4" w:space="1" w:color="000000"/>
          <w:bottom w:val="single" w:sz="12" w:space="1" w:color="000000"/>
        </w:pBdr>
        <w:jc w:val="center"/>
        <w:rPr>
          <w:rFonts w:ascii="Bookman Old Style" w:hAnsi="Bookman Old Style" w:cs="Bookman Old Style"/>
          <w:sz w:val="18"/>
          <w:szCs w:val="18"/>
        </w:rPr>
      </w:pPr>
      <w:r w:rsidRPr="002E66BD">
        <w:rPr>
          <w:rFonts w:ascii="Bookman Old Style" w:eastAsia="MS Mincho" w:hAnsi="Bookman Old Style" w:cs="Times New Roman"/>
          <w:b/>
          <w:bCs/>
          <w:smallCaps/>
          <w:sz w:val="22"/>
          <w:szCs w:val="18"/>
        </w:rPr>
        <w:t xml:space="preserve">Education </w:t>
      </w:r>
    </w:p>
    <w:p w14:paraId="2EA794BD" w14:textId="77777777" w:rsidR="002D4794" w:rsidRPr="002E66BD" w:rsidRDefault="002D4794">
      <w:pPr>
        <w:autoSpaceDE w:val="0"/>
        <w:jc w:val="both"/>
        <w:rPr>
          <w:rFonts w:ascii="Bookman Old Style" w:hAnsi="Bookman Old Style" w:cs="Bookman Old Style"/>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4006"/>
      </w:tblGrid>
      <w:tr w:rsidR="00B853B0" w:rsidRPr="00B853B0" w14:paraId="17D1E802" w14:textId="77777777" w:rsidTr="00B853B0">
        <w:tc>
          <w:tcPr>
            <w:tcW w:w="6228" w:type="dxa"/>
          </w:tcPr>
          <w:p w14:paraId="519B0638" w14:textId="77777777" w:rsidR="00B853B0" w:rsidRPr="00B853B0" w:rsidRDefault="00B853B0" w:rsidP="00414006">
            <w:pPr>
              <w:autoSpaceDE w:val="0"/>
              <w:jc w:val="both"/>
              <w:rPr>
                <w:rFonts w:ascii="Bookman Old Style" w:hAnsi="Bookman Old Style" w:cs="Bookman Old Style"/>
                <w:b/>
                <w:sz w:val="18"/>
                <w:szCs w:val="18"/>
              </w:rPr>
            </w:pPr>
            <w:r w:rsidRPr="00B853B0">
              <w:rPr>
                <w:rFonts w:ascii="Bookman Old Style" w:hAnsi="Bookman Old Style" w:cs="Bookman Old Style"/>
                <w:b/>
                <w:caps/>
                <w:sz w:val="18"/>
                <w:szCs w:val="18"/>
              </w:rPr>
              <w:t>THE INSTITUTE OF CHARTERED ACCOUNTANTS OF PAKISTAN</w:t>
            </w:r>
            <w:r w:rsidRPr="00B853B0">
              <w:rPr>
                <w:rFonts w:ascii="Bookman Old Style" w:hAnsi="Bookman Old Style" w:cs="Bookman Old Style"/>
                <w:b/>
                <w:sz w:val="18"/>
                <w:szCs w:val="18"/>
              </w:rPr>
              <w:t xml:space="preserve"> </w:t>
            </w:r>
          </w:p>
        </w:tc>
        <w:tc>
          <w:tcPr>
            <w:tcW w:w="4086" w:type="dxa"/>
          </w:tcPr>
          <w:p w14:paraId="434A6357" w14:textId="1167F957" w:rsidR="00B853B0" w:rsidRPr="00B853B0" w:rsidRDefault="00B853B0" w:rsidP="00414006">
            <w:pPr>
              <w:autoSpaceDE w:val="0"/>
              <w:rPr>
                <w:rFonts w:ascii="Bookman Old Style" w:hAnsi="Bookman Old Style" w:cs="Bookman Old Style"/>
                <w:sz w:val="18"/>
                <w:szCs w:val="18"/>
              </w:rPr>
            </w:pPr>
            <w:r w:rsidRPr="00B853B0">
              <w:rPr>
                <w:rFonts w:ascii="Bookman Old Style" w:hAnsi="Bookman Old Style" w:cs="Bookman Old Style"/>
                <w:b/>
                <w:caps/>
                <w:sz w:val="18"/>
                <w:szCs w:val="18"/>
              </w:rPr>
              <w:t>UNIVERSITY OF PUNJAB</w:t>
            </w:r>
            <w:r w:rsidRPr="00B853B0">
              <w:rPr>
                <w:rFonts w:ascii="Bookman Old Style" w:hAnsi="Bookman Old Style" w:cs="Bookman Old Style"/>
                <w:b/>
                <w:sz w:val="18"/>
                <w:szCs w:val="18"/>
              </w:rPr>
              <w:t xml:space="preserve"> </w:t>
            </w:r>
          </w:p>
        </w:tc>
      </w:tr>
      <w:tr w:rsidR="00B853B0" w:rsidRPr="00B853B0" w14:paraId="78DA4486" w14:textId="77777777" w:rsidTr="00B853B0">
        <w:tc>
          <w:tcPr>
            <w:tcW w:w="6228" w:type="dxa"/>
          </w:tcPr>
          <w:p w14:paraId="6ABE61AD" w14:textId="096826D0" w:rsidR="00B853B0" w:rsidRPr="00B853B0" w:rsidRDefault="00B853B0" w:rsidP="00414006">
            <w:pPr>
              <w:autoSpaceDE w:val="0"/>
              <w:rPr>
                <w:rFonts w:ascii="Bookman Old Style" w:hAnsi="Bookman Old Style" w:cs="Bookman Old Style"/>
                <w:sz w:val="18"/>
                <w:szCs w:val="18"/>
              </w:rPr>
            </w:pPr>
            <w:r w:rsidRPr="00B853B0">
              <w:rPr>
                <w:rFonts w:ascii="Bookman Old Style" w:hAnsi="Bookman Old Style" w:cs="Bookman Old Style"/>
                <w:sz w:val="18"/>
                <w:szCs w:val="18"/>
              </w:rPr>
              <w:t>CA Inter</w:t>
            </w:r>
          </w:p>
        </w:tc>
        <w:tc>
          <w:tcPr>
            <w:tcW w:w="4086" w:type="dxa"/>
          </w:tcPr>
          <w:p w14:paraId="24B61898" w14:textId="4C4585A1" w:rsidR="00B853B0" w:rsidRPr="00B853B0" w:rsidRDefault="00B853B0" w:rsidP="00414006">
            <w:pPr>
              <w:autoSpaceDE w:val="0"/>
              <w:jc w:val="both"/>
              <w:rPr>
                <w:rFonts w:ascii="Bookman Old Style" w:hAnsi="Bookman Old Style" w:cs="Bookman Old Style"/>
                <w:b/>
                <w:sz w:val="18"/>
                <w:szCs w:val="18"/>
              </w:rPr>
            </w:pPr>
            <w:r w:rsidRPr="00B853B0">
              <w:rPr>
                <w:rFonts w:ascii="Bookman Old Style" w:hAnsi="Bookman Old Style" w:cs="Bookman Old Style"/>
                <w:sz w:val="18"/>
                <w:szCs w:val="18"/>
              </w:rPr>
              <w:t>Bachelor in Commerce</w:t>
            </w:r>
          </w:p>
        </w:tc>
      </w:tr>
    </w:tbl>
    <w:p w14:paraId="4ED15118" w14:textId="77777777" w:rsidR="00713675" w:rsidRPr="002E66BD" w:rsidRDefault="00713675" w:rsidP="003A5146">
      <w:pPr>
        <w:pStyle w:val="Arial"/>
        <w:autoSpaceDE w:val="0"/>
        <w:spacing w:after="0" w:line="240" w:lineRule="auto"/>
        <w:rPr>
          <w:rFonts w:ascii="Bookman Old Style" w:hAnsi="Bookman Old Style" w:cs="Bookman Old Style"/>
          <w:sz w:val="4"/>
          <w:szCs w:val="8"/>
        </w:rPr>
      </w:pPr>
    </w:p>
    <w:p w14:paraId="4F20DE5C" w14:textId="77777777" w:rsidR="00713675" w:rsidRPr="002E66BD" w:rsidRDefault="00204DB2" w:rsidP="00414006">
      <w:pPr>
        <w:pStyle w:val="PlainText"/>
        <w:pBdr>
          <w:top w:val="single" w:sz="4" w:space="1" w:color="000000"/>
          <w:bottom w:val="single" w:sz="12" w:space="0" w:color="000000"/>
        </w:pBdr>
        <w:jc w:val="center"/>
        <w:rPr>
          <w:rFonts w:ascii="Bookman Old Style" w:hAnsi="Bookman Old Style" w:cs="Bookman Old Style"/>
          <w:sz w:val="18"/>
          <w:szCs w:val="18"/>
        </w:rPr>
      </w:pPr>
      <w:r w:rsidRPr="002E66BD">
        <w:rPr>
          <w:rFonts w:ascii="Bookman Old Style" w:eastAsia="MS Mincho" w:hAnsi="Bookman Old Style" w:cs="Times New Roman"/>
          <w:b/>
          <w:bCs/>
          <w:smallCaps/>
          <w:sz w:val="22"/>
          <w:szCs w:val="18"/>
        </w:rPr>
        <w:t>Personal</w:t>
      </w:r>
      <w:r w:rsidR="005B4F8F" w:rsidRPr="002E66BD">
        <w:rPr>
          <w:rFonts w:ascii="Bookman Old Style" w:eastAsia="MS Mincho" w:hAnsi="Bookman Old Style" w:cs="Times New Roman"/>
          <w:b/>
          <w:bCs/>
          <w:smallCaps/>
          <w:sz w:val="22"/>
          <w:szCs w:val="18"/>
        </w:rPr>
        <w:t xml:space="preserve"> Details</w:t>
      </w:r>
    </w:p>
    <w:p w14:paraId="3AFF44B1" w14:textId="77777777" w:rsidR="00717C40" w:rsidRPr="002E66BD" w:rsidRDefault="00717C40" w:rsidP="00717C40">
      <w:pPr>
        <w:rPr>
          <w:sz w:val="8"/>
          <w:szCs w:val="8"/>
          <w:lang w:val="en-GB" w:eastAsia="en-US"/>
        </w:rPr>
      </w:pPr>
    </w:p>
    <w:p w14:paraId="6DFB08E6" w14:textId="1C438923" w:rsidR="00717C40" w:rsidRPr="002E66BD" w:rsidRDefault="00204DB2" w:rsidP="00717C40">
      <w:pPr>
        <w:pStyle w:val="Arial"/>
        <w:rPr>
          <w:rFonts w:ascii="Bookman Old Style" w:hAnsi="Bookman Old Style" w:cs="Bookman Old Style"/>
          <w:sz w:val="18"/>
          <w:szCs w:val="18"/>
          <w:lang w:val="en-US" w:eastAsia="zh-CN"/>
        </w:rPr>
      </w:pPr>
      <w:r w:rsidRPr="002E66BD">
        <w:rPr>
          <w:rFonts w:ascii="Bookman Old Style" w:hAnsi="Bookman Old Style" w:cs="Bookman Old Style"/>
          <w:sz w:val="18"/>
          <w:szCs w:val="18"/>
          <w:lang w:val="en-US" w:eastAsia="zh-CN"/>
        </w:rPr>
        <w:t>Language Proficiency:</w:t>
      </w:r>
      <w:r w:rsidRPr="002E66BD">
        <w:rPr>
          <w:rFonts w:ascii="Bookman Old Style" w:hAnsi="Bookman Old Style" w:cs="Bookman Old Style"/>
          <w:sz w:val="18"/>
          <w:szCs w:val="18"/>
          <w:lang w:val="en-US" w:eastAsia="zh-CN"/>
        </w:rPr>
        <w:tab/>
      </w:r>
      <w:r w:rsidR="00E61897" w:rsidRPr="002E66BD">
        <w:rPr>
          <w:rFonts w:ascii="Bookman Old Style" w:hAnsi="Bookman Old Style" w:cs="Bookman Old Style"/>
          <w:sz w:val="18"/>
          <w:szCs w:val="18"/>
          <w:lang w:val="en-US" w:eastAsia="zh-CN"/>
        </w:rPr>
        <w:tab/>
      </w:r>
      <w:r w:rsidR="00A616BC"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English, Arabic (</w:t>
      </w:r>
      <w:r w:rsidR="00B853B0">
        <w:rPr>
          <w:rFonts w:ascii="Bookman Old Style" w:hAnsi="Bookman Old Style" w:cs="Bookman Old Style"/>
          <w:sz w:val="18"/>
          <w:szCs w:val="18"/>
          <w:lang w:val="en-US" w:eastAsia="zh-CN"/>
        </w:rPr>
        <w:t>Below Average</w:t>
      </w:r>
      <w:r w:rsidRPr="002E66BD">
        <w:rPr>
          <w:rFonts w:ascii="Bookman Old Style" w:hAnsi="Bookman Old Style" w:cs="Bookman Old Style"/>
          <w:sz w:val="18"/>
          <w:szCs w:val="18"/>
          <w:lang w:val="en-US" w:eastAsia="zh-CN"/>
        </w:rPr>
        <w:t>), Urdu, Punjabi, Hindi</w:t>
      </w:r>
    </w:p>
    <w:p w14:paraId="52914E26" w14:textId="1DA17069" w:rsidR="00717C40" w:rsidRPr="002E66BD" w:rsidRDefault="00204DB2" w:rsidP="00717C40">
      <w:pPr>
        <w:pStyle w:val="Arial"/>
        <w:rPr>
          <w:rFonts w:ascii="Bookman Old Style" w:hAnsi="Bookman Old Style" w:cs="Bookman Old Style"/>
          <w:sz w:val="18"/>
          <w:szCs w:val="18"/>
          <w:lang w:val="en-US" w:eastAsia="zh-CN"/>
        </w:rPr>
      </w:pPr>
      <w:r w:rsidRPr="002E66BD">
        <w:rPr>
          <w:rFonts w:ascii="Bookman Old Style" w:hAnsi="Bookman Old Style" w:cs="Bookman Old Style"/>
          <w:sz w:val="18"/>
          <w:szCs w:val="18"/>
          <w:lang w:val="en-US" w:eastAsia="zh-CN"/>
        </w:rPr>
        <w:t>Visa Status:</w:t>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00A616BC" w:rsidRPr="002E66BD">
        <w:rPr>
          <w:rFonts w:ascii="Bookman Old Style" w:hAnsi="Bookman Old Style" w:cs="Bookman Old Style"/>
          <w:sz w:val="18"/>
          <w:szCs w:val="18"/>
          <w:lang w:val="en-US" w:eastAsia="zh-CN"/>
        </w:rPr>
        <w:tab/>
      </w:r>
      <w:r w:rsidR="00F210E9" w:rsidRPr="002E66BD">
        <w:rPr>
          <w:rFonts w:ascii="Bookman Old Style" w:hAnsi="Bookman Old Style" w:cs="Bookman Old Style"/>
          <w:sz w:val="18"/>
          <w:szCs w:val="18"/>
          <w:lang w:val="en-US" w:eastAsia="zh-CN"/>
        </w:rPr>
        <w:t>Visit</w:t>
      </w:r>
      <w:r w:rsidRPr="002E66BD">
        <w:rPr>
          <w:rFonts w:ascii="Bookman Old Style" w:hAnsi="Bookman Old Style" w:cs="Bookman Old Style"/>
          <w:sz w:val="18"/>
          <w:szCs w:val="18"/>
          <w:lang w:val="en-US" w:eastAsia="zh-CN"/>
        </w:rPr>
        <w:t xml:space="preserve"> Visa</w:t>
      </w:r>
    </w:p>
    <w:p w14:paraId="2B6FE58B" w14:textId="415FAB12" w:rsidR="00717C40" w:rsidRPr="002E66BD" w:rsidRDefault="00204DB2" w:rsidP="00717C40">
      <w:pPr>
        <w:pStyle w:val="Arial"/>
        <w:rPr>
          <w:rFonts w:ascii="Bookman Old Style" w:hAnsi="Bookman Old Style" w:cs="Bookman Old Style"/>
          <w:sz w:val="18"/>
          <w:szCs w:val="18"/>
          <w:lang w:val="en-US" w:eastAsia="zh-CN"/>
        </w:rPr>
      </w:pPr>
      <w:r w:rsidRPr="002E66BD">
        <w:rPr>
          <w:rFonts w:ascii="Bookman Old Style" w:hAnsi="Bookman Old Style" w:cs="Bookman Old Style"/>
          <w:sz w:val="18"/>
          <w:szCs w:val="18"/>
          <w:lang w:val="en-US" w:eastAsia="zh-CN"/>
        </w:rPr>
        <w:t>Marital Status:</w:t>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00A616BC" w:rsidRPr="002E66BD">
        <w:rPr>
          <w:rFonts w:ascii="Bookman Old Style" w:hAnsi="Bookman Old Style" w:cs="Bookman Old Style"/>
          <w:sz w:val="18"/>
          <w:szCs w:val="18"/>
          <w:lang w:val="en-US" w:eastAsia="zh-CN"/>
        </w:rPr>
        <w:tab/>
      </w:r>
      <w:r w:rsidR="00B853B0">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Married</w:t>
      </w:r>
    </w:p>
    <w:p w14:paraId="7EC5C1E3" w14:textId="33C52182" w:rsidR="00717C40" w:rsidRPr="002E66BD" w:rsidRDefault="00204DB2" w:rsidP="00717C40">
      <w:pPr>
        <w:pStyle w:val="Arial"/>
        <w:rPr>
          <w:rFonts w:ascii="Bookman Old Style" w:hAnsi="Bookman Old Style" w:cs="Bookman Old Style"/>
          <w:sz w:val="18"/>
          <w:szCs w:val="18"/>
          <w:lang w:val="en-US" w:eastAsia="zh-CN"/>
        </w:rPr>
      </w:pPr>
      <w:r w:rsidRPr="002E66BD">
        <w:rPr>
          <w:rFonts w:ascii="Bookman Old Style" w:hAnsi="Bookman Old Style" w:cs="Bookman Old Style"/>
          <w:sz w:val="18"/>
          <w:szCs w:val="18"/>
          <w:lang w:val="en-US" w:eastAsia="zh-CN"/>
        </w:rPr>
        <w:t>Date of Birth:</w:t>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00A616BC" w:rsidRPr="002E66BD">
        <w:rPr>
          <w:rFonts w:ascii="Bookman Old Style" w:hAnsi="Bookman Old Style" w:cs="Bookman Old Style"/>
          <w:sz w:val="18"/>
          <w:szCs w:val="18"/>
          <w:lang w:val="en-US" w:eastAsia="zh-CN"/>
        </w:rPr>
        <w:tab/>
      </w:r>
      <w:r w:rsidR="00F210E9" w:rsidRPr="002E66BD">
        <w:rPr>
          <w:rFonts w:ascii="Bookman Old Style" w:hAnsi="Bookman Old Style" w:cs="Bookman Old Style"/>
          <w:sz w:val="18"/>
          <w:szCs w:val="18"/>
          <w:lang w:val="en-US" w:eastAsia="zh-CN"/>
        </w:rPr>
        <w:t>29</w:t>
      </w:r>
      <w:r w:rsidR="003A5146" w:rsidRPr="002E66BD">
        <w:rPr>
          <w:rFonts w:ascii="Bookman Old Style" w:hAnsi="Bookman Old Style" w:cs="Bookman Old Style"/>
          <w:sz w:val="18"/>
          <w:szCs w:val="18"/>
          <w:lang w:val="en-US" w:eastAsia="zh-CN"/>
        </w:rPr>
        <w:t>/</w:t>
      </w:r>
      <w:r w:rsidR="00F210E9" w:rsidRPr="002E66BD">
        <w:rPr>
          <w:rFonts w:ascii="Bookman Old Style" w:hAnsi="Bookman Old Style" w:cs="Bookman Old Style"/>
          <w:sz w:val="18"/>
          <w:szCs w:val="18"/>
          <w:lang w:val="en-US" w:eastAsia="zh-CN"/>
        </w:rPr>
        <w:t>12</w:t>
      </w:r>
      <w:r w:rsidR="003A5146" w:rsidRPr="002E66BD">
        <w:rPr>
          <w:rFonts w:ascii="Bookman Old Style" w:hAnsi="Bookman Old Style" w:cs="Bookman Old Style"/>
          <w:sz w:val="18"/>
          <w:szCs w:val="18"/>
          <w:lang w:val="en-US" w:eastAsia="zh-CN"/>
        </w:rPr>
        <w:t>/19</w:t>
      </w:r>
      <w:r w:rsidR="00F210E9" w:rsidRPr="002E66BD">
        <w:rPr>
          <w:rFonts w:ascii="Bookman Old Style" w:hAnsi="Bookman Old Style" w:cs="Bookman Old Style"/>
          <w:sz w:val="18"/>
          <w:szCs w:val="18"/>
          <w:lang w:val="en-US" w:eastAsia="zh-CN"/>
        </w:rPr>
        <w:t>79</w:t>
      </w:r>
    </w:p>
    <w:p w14:paraId="03AC0ABE" w14:textId="2CA344CE" w:rsidR="00346E07" w:rsidRPr="002E66BD" w:rsidRDefault="00204DB2" w:rsidP="00713675">
      <w:pPr>
        <w:pStyle w:val="Arial"/>
        <w:rPr>
          <w:sz w:val="18"/>
          <w:szCs w:val="18"/>
        </w:rPr>
      </w:pPr>
      <w:r w:rsidRPr="002E66BD">
        <w:rPr>
          <w:rFonts w:ascii="Bookman Old Style" w:hAnsi="Bookman Old Style" w:cs="Bookman Old Style"/>
          <w:sz w:val="18"/>
          <w:szCs w:val="18"/>
          <w:lang w:val="en-US" w:eastAsia="zh-CN"/>
        </w:rPr>
        <w:t>Nationality:</w:t>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ab/>
      </w:r>
      <w:r w:rsidR="00A616BC" w:rsidRPr="002E66BD">
        <w:rPr>
          <w:rFonts w:ascii="Bookman Old Style" w:hAnsi="Bookman Old Style" w:cs="Bookman Old Style"/>
          <w:sz w:val="18"/>
          <w:szCs w:val="18"/>
          <w:lang w:val="en-US" w:eastAsia="zh-CN"/>
        </w:rPr>
        <w:tab/>
      </w:r>
      <w:r w:rsidRPr="002E66BD">
        <w:rPr>
          <w:rFonts w:ascii="Bookman Old Style" w:hAnsi="Bookman Old Style" w:cs="Bookman Old Style"/>
          <w:sz w:val="18"/>
          <w:szCs w:val="18"/>
          <w:lang w:val="en-US" w:eastAsia="zh-CN"/>
        </w:rPr>
        <w:t>Pakistani</w:t>
      </w:r>
    </w:p>
    <w:sectPr w:rsidR="00346E07" w:rsidRPr="002E66BD" w:rsidSect="00EC3724">
      <w:pgSz w:w="12240" w:h="15840"/>
      <w:pgMar w:top="864" w:right="990" w:bottom="36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B4EB" w14:textId="77777777" w:rsidR="00EC3724" w:rsidRDefault="00EC3724">
      <w:r>
        <w:separator/>
      </w:r>
    </w:p>
  </w:endnote>
  <w:endnote w:type="continuationSeparator" w:id="0">
    <w:p w14:paraId="3F2523C4" w14:textId="77777777" w:rsidR="00EC3724" w:rsidRDefault="00EC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B70E" w14:textId="77777777" w:rsidR="00EC3724" w:rsidRDefault="00EC3724">
      <w:r>
        <w:separator/>
      </w:r>
    </w:p>
  </w:footnote>
  <w:footnote w:type="continuationSeparator" w:id="0">
    <w:p w14:paraId="019B5024" w14:textId="77777777" w:rsidR="00EC3724" w:rsidRDefault="00EC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92"/>
        </w:tabs>
        <w:ind w:left="792" w:hanging="432"/>
      </w:pPr>
      <w:rPr>
        <w:rFonts w:ascii="Wingdings 2" w:hAnsi="Wingdings 2" w:cs="Wingdings 2"/>
        <w:sz w:val="20"/>
        <w:szCs w:val="19"/>
      </w:rPr>
    </w:lvl>
  </w:abstractNum>
  <w:abstractNum w:abstractNumId="2" w15:restartNumberingAfterBreak="0">
    <w:nsid w:val="00000003"/>
    <w:multiLevelType w:val="singleLevel"/>
    <w:tmpl w:val="00000003"/>
    <w:name w:val="WW8Num6"/>
    <w:lvl w:ilvl="0">
      <w:start w:val="1"/>
      <w:numFmt w:val="bullet"/>
      <w:lvlText w:val=""/>
      <w:lvlJc w:val="left"/>
      <w:pPr>
        <w:tabs>
          <w:tab w:val="num" w:pos="792"/>
        </w:tabs>
        <w:ind w:left="792" w:hanging="432"/>
      </w:pPr>
      <w:rPr>
        <w:rFonts w:ascii="Wingdings 2" w:hAnsi="Wingdings 2" w:cs="Wingdings 2"/>
        <w:sz w:val="20"/>
        <w:szCs w:val="19"/>
      </w:rPr>
    </w:lvl>
  </w:abstractNum>
  <w:abstractNum w:abstractNumId="3"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Wingdings 2" w:hAnsi="Wingdings 2" w:cs="Wingdings 2"/>
        <w:spacing w:val="-3"/>
        <w:sz w:val="20"/>
        <w:szCs w:val="19"/>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2" w:hAnsi="Wingdings 2" w:cs="Wingdings 2"/>
        <w:sz w:val="20"/>
        <w:szCs w:val="19"/>
      </w:rPr>
    </w:lvl>
  </w:abstractNum>
  <w:abstractNum w:abstractNumId="5" w15:restartNumberingAfterBreak="0">
    <w:nsid w:val="31CD4724"/>
    <w:multiLevelType w:val="hybridMultilevel"/>
    <w:tmpl w:val="59ACA372"/>
    <w:lvl w:ilvl="0" w:tplc="6568D2EC">
      <w:start w:val="1"/>
      <w:numFmt w:val="lowerLetter"/>
      <w:lvlText w:val="%1."/>
      <w:lvlJc w:val="left"/>
      <w:pPr>
        <w:ind w:left="1440" w:hanging="360"/>
      </w:pPr>
      <w:rPr>
        <w:b w:val="0"/>
        <w:bCs w:val="0"/>
      </w:rPr>
    </w:lvl>
    <w:lvl w:ilvl="1" w:tplc="3BA80AF8">
      <w:start w:val="1"/>
      <w:numFmt w:val="lowerLetter"/>
      <w:lvlText w:val="%2."/>
      <w:lvlJc w:val="left"/>
      <w:pPr>
        <w:ind w:left="2160" w:hanging="360"/>
      </w:pPr>
    </w:lvl>
    <w:lvl w:ilvl="2" w:tplc="30BA9E9C" w:tentative="1">
      <w:start w:val="1"/>
      <w:numFmt w:val="lowerRoman"/>
      <w:lvlText w:val="%3."/>
      <w:lvlJc w:val="right"/>
      <w:pPr>
        <w:ind w:left="2880" w:hanging="180"/>
      </w:pPr>
    </w:lvl>
    <w:lvl w:ilvl="3" w:tplc="71AAF4F4" w:tentative="1">
      <w:start w:val="1"/>
      <w:numFmt w:val="decimal"/>
      <w:lvlText w:val="%4."/>
      <w:lvlJc w:val="left"/>
      <w:pPr>
        <w:ind w:left="3600" w:hanging="360"/>
      </w:pPr>
    </w:lvl>
    <w:lvl w:ilvl="4" w:tplc="CB52BEEA" w:tentative="1">
      <w:start w:val="1"/>
      <w:numFmt w:val="lowerLetter"/>
      <w:lvlText w:val="%5."/>
      <w:lvlJc w:val="left"/>
      <w:pPr>
        <w:ind w:left="4320" w:hanging="360"/>
      </w:pPr>
    </w:lvl>
    <w:lvl w:ilvl="5" w:tplc="9836FBB6" w:tentative="1">
      <w:start w:val="1"/>
      <w:numFmt w:val="lowerRoman"/>
      <w:lvlText w:val="%6."/>
      <w:lvlJc w:val="right"/>
      <w:pPr>
        <w:ind w:left="5040" w:hanging="180"/>
      </w:pPr>
    </w:lvl>
    <w:lvl w:ilvl="6" w:tplc="FEE06F2E" w:tentative="1">
      <w:start w:val="1"/>
      <w:numFmt w:val="decimal"/>
      <w:lvlText w:val="%7."/>
      <w:lvlJc w:val="left"/>
      <w:pPr>
        <w:ind w:left="5760" w:hanging="360"/>
      </w:pPr>
    </w:lvl>
    <w:lvl w:ilvl="7" w:tplc="D400881C" w:tentative="1">
      <w:start w:val="1"/>
      <w:numFmt w:val="lowerLetter"/>
      <w:lvlText w:val="%8."/>
      <w:lvlJc w:val="left"/>
      <w:pPr>
        <w:ind w:left="6480" w:hanging="360"/>
      </w:pPr>
    </w:lvl>
    <w:lvl w:ilvl="8" w:tplc="3704E66C" w:tentative="1">
      <w:start w:val="1"/>
      <w:numFmt w:val="lowerRoman"/>
      <w:lvlText w:val="%9."/>
      <w:lvlJc w:val="right"/>
      <w:pPr>
        <w:ind w:left="7200" w:hanging="180"/>
      </w:pPr>
    </w:lvl>
  </w:abstractNum>
  <w:abstractNum w:abstractNumId="6" w15:restartNumberingAfterBreak="0">
    <w:nsid w:val="3B626769"/>
    <w:multiLevelType w:val="hybridMultilevel"/>
    <w:tmpl w:val="E2B4B75A"/>
    <w:lvl w:ilvl="0" w:tplc="77B85614">
      <w:start w:val="1"/>
      <w:numFmt w:val="bullet"/>
      <w:lvlText w:val=""/>
      <w:lvlJc w:val="left"/>
      <w:pPr>
        <w:ind w:left="360" w:hanging="360"/>
      </w:pPr>
      <w:rPr>
        <w:rFonts w:ascii="Wingdings" w:hAnsi="Wingdings" w:hint="default"/>
      </w:rPr>
    </w:lvl>
    <w:lvl w:ilvl="1" w:tplc="CD7C8CC8" w:tentative="1">
      <w:start w:val="1"/>
      <w:numFmt w:val="bullet"/>
      <w:lvlText w:val="o"/>
      <w:lvlJc w:val="left"/>
      <w:pPr>
        <w:ind w:left="1080" w:hanging="360"/>
      </w:pPr>
      <w:rPr>
        <w:rFonts w:ascii="Courier New" w:hAnsi="Courier New" w:cs="Courier New" w:hint="default"/>
      </w:rPr>
    </w:lvl>
    <w:lvl w:ilvl="2" w:tplc="57500C7A" w:tentative="1">
      <w:start w:val="1"/>
      <w:numFmt w:val="bullet"/>
      <w:lvlText w:val=""/>
      <w:lvlJc w:val="left"/>
      <w:pPr>
        <w:ind w:left="1800" w:hanging="360"/>
      </w:pPr>
      <w:rPr>
        <w:rFonts w:ascii="Wingdings" w:hAnsi="Wingdings" w:hint="default"/>
      </w:rPr>
    </w:lvl>
    <w:lvl w:ilvl="3" w:tplc="F20A2946" w:tentative="1">
      <w:start w:val="1"/>
      <w:numFmt w:val="bullet"/>
      <w:lvlText w:val=""/>
      <w:lvlJc w:val="left"/>
      <w:pPr>
        <w:ind w:left="2520" w:hanging="360"/>
      </w:pPr>
      <w:rPr>
        <w:rFonts w:ascii="Symbol" w:hAnsi="Symbol" w:hint="default"/>
      </w:rPr>
    </w:lvl>
    <w:lvl w:ilvl="4" w:tplc="CEFE7B88" w:tentative="1">
      <w:start w:val="1"/>
      <w:numFmt w:val="bullet"/>
      <w:lvlText w:val="o"/>
      <w:lvlJc w:val="left"/>
      <w:pPr>
        <w:ind w:left="3240" w:hanging="360"/>
      </w:pPr>
      <w:rPr>
        <w:rFonts w:ascii="Courier New" w:hAnsi="Courier New" w:cs="Courier New" w:hint="default"/>
      </w:rPr>
    </w:lvl>
    <w:lvl w:ilvl="5" w:tplc="97BCA02C" w:tentative="1">
      <w:start w:val="1"/>
      <w:numFmt w:val="bullet"/>
      <w:lvlText w:val=""/>
      <w:lvlJc w:val="left"/>
      <w:pPr>
        <w:ind w:left="3960" w:hanging="360"/>
      </w:pPr>
      <w:rPr>
        <w:rFonts w:ascii="Wingdings" w:hAnsi="Wingdings" w:hint="default"/>
      </w:rPr>
    </w:lvl>
    <w:lvl w:ilvl="6" w:tplc="5EAA31A6" w:tentative="1">
      <w:start w:val="1"/>
      <w:numFmt w:val="bullet"/>
      <w:lvlText w:val=""/>
      <w:lvlJc w:val="left"/>
      <w:pPr>
        <w:ind w:left="4680" w:hanging="360"/>
      </w:pPr>
      <w:rPr>
        <w:rFonts w:ascii="Symbol" w:hAnsi="Symbol" w:hint="default"/>
      </w:rPr>
    </w:lvl>
    <w:lvl w:ilvl="7" w:tplc="2CB46E3C" w:tentative="1">
      <w:start w:val="1"/>
      <w:numFmt w:val="bullet"/>
      <w:lvlText w:val="o"/>
      <w:lvlJc w:val="left"/>
      <w:pPr>
        <w:ind w:left="5400" w:hanging="360"/>
      </w:pPr>
      <w:rPr>
        <w:rFonts w:ascii="Courier New" w:hAnsi="Courier New" w:cs="Courier New" w:hint="default"/>
      </w:rPr>
    </w:lvl>
    <w:lvl w:ilvl="8" w:tplc="55E23424" w:tentative="1">
      <w:start w:val="1"/>
      <w:numFmt w:val="bullet"/>
      <w:lvlText w:val=""/>
      <w:lvlJc w:val="left"/>
      <w:pPr>
        <w:ind w:left="6120" w:hanging="360"/>
      </w:pPr>
      <w:rPr>
        <w:rFonts w:ascii="Wingdings" w:hAnsi="Wingdings" w:hint="default"/>
      </w:rPr>
    </w:lvl>
  </w:abstractNum>
  <w:abstractNum w:abstractNumId="7" w15:restartNumberingAfterBreak="0">
    <w:nsid w:val="40FF2EAB"/>
    <w:multiLevelType w:val="hybridMultilevel"/>
    <w:tmpl w:val="6D34C880"/>
    <w:lvl w:ilvl="0" w:tplc="A674197E">
      <w:start w:val="1"/>
      <w:numFmt w:val="bullet"/>
      <w:lvlText w:val=""/>
      <w:lvlJc w:val="left"/>
      <w:pPr>
        <w:ind w:left="720" w:hanging="360"/>
      </w:pPr>
      <w:rPr>
        <w:rFonts w:ascii="Wingdings 2" w:hAnsi="Wingdings 2" w:cs="Wingdings 2" w:hint="default"/>
        <w:color w:val="auto"/>
        <w:sz w:val="20"/>
        <w:szCs w:val="19"/>
      </w:rPr>
    </w:lvl>
    <w:lvl w:ilvl="1" w:tplc="71148946">
      <w:start w:val="1"/>
      <w:numFmt w:val="bullet"/>
      <w:lvlText w:val=""/>
      <w:lvlJc w:val="left"/>
      <w:pPr>
        <w:ind w:left="1440" w:hanging="360"/>
      </w:pPr>
      <w:rPr>
        <w:rFonts w:ascii="Wingdings" w:hAnsi="Wingdings" w:hint="default"/>
      </w:rPr>
    </w:lvl>
    <w:lvl w:ilvl="2" w:tplc="A4EA564E" w:tentative="1">
      <w:start w:val="1"/>
      <w:numFmt w:val="bullet"/>
      <w:lvlText w:val=""/>
      <w:lvlJc w:val="left"/>
      <w:pPr>
        <w:ind w:left="2160" w:hanging="360"/>
      </w:pPr>
      <w:rPr>
        <w:rFonts w:ascii="Wingdings" w:hAnsi="Wingdings" w:hint="default"/>
      </w:rPr>
    </w:lvl>
    <w:lvl w:ilvl="3" w:tplc="5B10FA9A" w:tentative="1">
      <w:start w:val="1"/>
      <w:numFmt w:val="bullet"/>
      <w:lvlText w:val=""/>
      <w:lvlJc w:val="left"/>
      <w:pPr>
        <w:ind w:left="2880" w:hanging="360"/>
      </w:pPr>
      <w:rPr>
        <w:rFonts w:ascii="Symbol" w:hAnsi="Symbol" w:hint="default"/>
      </w:rPr>
    </w:lvl>
    <w:lvl w:ilvl="4" w:tplc="9B769182" w:tentative="1">
      <w:start w:val="1"/>
      <w:numFmt w:val="bullet"/>
      <w:lvlText w:val="o"/>
      <w:lvlJc w:val="left"/>
      <w:pPr>
        <w:ind w:left="3600" w:hanging="360"/>
      </w:pPr>
      <w:rPr>
        <w:rFonts w:ascii="Courier New" w:hAnsi="Courier New" w:cs="Courier New" w:hint="default"/>
      </w:rPr>
    </w:lvl>
    <w:lvl w:ilvl="5" w:tplc="AB24F702" w:tentative="1">
      <w:start w:val="1"/>
      <w:numFmt w:val="bullet"/>
      <w:lvlText w:val=""/>
      <w:lvlJc w:val="left"/>
      <w:pPr>
        <w:ind w:left="4320" w:hanging="360"/>
      </w:pPr>
      <w:rPr>
        <w:rFonts w:ascii="Wingdings" w:hAnsi="Wingdings" w:hint="default"/>
      </w:rPr>
    </w:lvl>
    <w:lvl w:ilvl="6" w:tplc="94C843DC" w:tentative="1">
      <w:start w:val="1"/>
      <w:numFmt w:val="bullet"/>
      <w:lvlText w:val=""/>
      <w:lvlJc w:val="left"/>
      <w:pPr>
        <w:ind w:left="5040" w:hanging="360"/>
      </w:pPr>
      <w:rPr>
        <w:rFonts w:ascii="Symbol" w:hAnsi="Symbol" w:hint="default"/>
      </w:rPr>
    </w:lvl>
    <w:lvl w:ilvl="7" w:tplc="D8561252" w:tentative="1">
      <w:start w:val="1"/>
      <w:numFmt w:val="bullet"/>
      <w:lvlText w:val="o"/>
      <w:lvlJc w:val="left"/>
      <w:pPr>
        <w:ind w:left="5760" w:hanging="360"/>
      </w:pPr>
      <w:rPr>
        <w:rFonts w:ascii="Courier New" w:hAnsi="Courier New" w:cs="Courier New" w:hint="default"/>
      </w:rPr>
    </w:lvl>
    <w:lvl w:ilvl="8" w:tplc="48FA20AA" w:tentative="1">
      <w:start w:val="1"/>
      <w:numFmt w:val="bullet"/>
      <w:lvlText w:val=""/>
      <w:lvlJc w:val="left"/>
      <w:pPr>
        <w:ind w:left="6480" w:hanging="360"/>
      </w:pPr>
      <w:rPr>
        <w:rFonts w:ascii="Wingdings" w:hAnsi="Wingdings" w:hint="default"/>
      </w:rPr>
    </w:lvl>
  </w:abstractNum>
  <w:abstractNum w:abstractNumId="8" w15:restartNumberingAfterBreak="0">
    <w:nsid w:val="48866F0D"/>
    <w:multiLevelType w:val="hybridMultilevel"/>
    <w:tmpl w:val="085C309E"/>
    <w:lvl w:ilvl="0" w:tplc="F0F6C0BC">
      <w:start w:val="1"/>
      <w:numFmt w:val="bullet"/>
      <w:lvlText w:val=""/>
      <w:lvlJc w:val="left"/>
      <w:pPr>
        <w:ind w:left="720" w:hanging="360"/>
      </w:pPr>
      <w:rPr>
        <w:rFonts w:ascii="Symbol" w:hAnsi="Symbol" w:hint="default"/>
      </w:rPr>
    </w:lvl>
    <w:lvl w:ilvl="1" w:tplc="61883148" w:tentative="1">
      <w:start w:val="1"/>
      <w:numFmt w:val="bullet"/>
      <w:lvlText w:val="o"/>
      <w:lvlJc w:val="left"/>
      <w:pPr>
        <w:ind w:left="1440" w:hanging="360"/>
      </w:pPr>
      <w:rPr>
        <w:rFonts w:ascii="Courier New" w:hAnsi="Courier New" w:cs="Courier New" w:hint="default"/>
      </w:rPr>
    </w:lvl>
    <w:lvl w:ilvl="2" w:tplc="E1062D94" w:tentative="1">
      <w:start w:val="1"/>
      <w:numFmt w:val="bullet"/>
      <w:lvlText w:val=""/>
      <w:lvlJc w:val="left"/>
      <w:pPr>
        <w:ind w:left="2160" w:hanging="360"/>
      </w:pPr>
      <w:rPr>
        <w:rFonts w:ascii="Wingdings" w:hAnsi="Wingdings" w:hint="default"/>
      </w:rPr>
    </w:lvl>
    <w:lvl w:ilvl="3" w:tplc="CC14D06A" w:tentative="1">
      <w:start w:val="1"/>
      <w:numFmt w:val="bullet"/>
      <w:lvlText w:val=""/>
      <w:lvlJc w:val="left"/>
      <w:pPr>
        <w:ind w:left="2880" w:hanging="360"/>
      </w:pPr>
      <w:rPr>
        <w:rFonts w:ascii="Symbol" w:hAnsi="Symbol" w:hint="default"/>
      </w:rPr>
    </w:lvl>
    <w:lvl w:ilvl="4" w:tplc="07E2E8C0" w:tentative="1">
      <w:start w:val="1"/>
      <w:numFmt w:val="bullet"/>
      <w:lvlText w:val="o"/>
      <w:lvlJc w:val="left"/>
      <w:pPr>
        <w:ind w:left="3600" w:hanging="360"/>
      </w:pPr>
      <w:rPr>
        <w:rFonts w:ascii="Courier New" w:hAnsi="Courier New" w:cs="Courier New" w:hint="default"/>
      </w:rPr>
    </w:lvl>
    <w:lvl w:ilvl="5" w:tplc="9F8EAC78" w:tentative="1">
      <w:start w:val="1"/>
      <w:numFmt w:val="bullet"/>
      <w:lvlText w:val=""/>
      <w:lvlJc w:val="left"/>
      <w:pPr>
        <w:ind w:left="4320" w:hanging="360"/>
      </w:pPr>
      <w:rPr>
        <w:rFonts w:ascii="Wingdings" w:hAnsi="Wingdings" w:hint="default"/>
      </w:rPr>
    </w:lvl>
    <w:lvl w:ilvl="6" w:tplc="F6FEFB42" w:tentative="1">
      <w:start w:val="1"/>
      <w:numFmt w:val="bullet"/>
      <w:lvlText w:val=""/>
      <w:lvlJc w:val="left"/>
      <w:pPr>
        <w:ind w:left="5040" w:hanging="360"/>
      </w:pPr>
      <w:rPr>
        <w:rFonts w:ascii="Symbol" w:hAnsi="Symbol" w:hint="default"/>
      </w:rPr>
    </w:lvl>
    <w:lvl w:ilvl="7" w:tplc="956E1466" w:tentative="1">
      <w:start w:val="1"/>
      <w:numFmt w:val="bullet"/>
      <w:lvlText w:val="o"/>
      <w:lvlJc w:val="left"/>
      <w:pPr>
        <w:ind w:left="5760" w:hanging="360"/>
      </w:pPr>
      <w:rPr>
        <w:rFonts w:ascii="Courier New" w:hAnsi="Courier New" w:cs="Courier New" w:hint="default"/>
      </w:rPr>
    </w:lvl>
    <w:lvl w:ilvl="8" w:tplc="D5A6E67C" w:tentative="1">
      <w:start w:val="1"/>
      <w:numFmt w:val="bullet"/>
      <w:lvlText w:val=""/>
      <w:lvlJc w:val="left"/>
      <w:pPr>
        <w:ind w:left="6480" w:hanging="360"/>
      </w:pPr>
      <w:rPr>
        <w:rFonts w:ascii="Wingdings" w:hAnsi="Wingdings" w:hint="default"/>
      </w:rPr>
    </w:lvl>
  </w:abstractNum>
  <w:abstractNum w:abstractNumId="9" w15:restartNumberingAfterBreak="0">
    <w:nsid w:val="4BE43193"/>
    <w:multiLevelType w:val="hybridMultilevel"/>
    <w:tmpl w:val="7610E23C"/>
    <w:lvl w:ilvl="0" w:tplc="37F8832C">
      <w:start w:val="1"/>
      <w:numFmt w:val="decimal"/>
      <w:lvlText w:val="%1."/>
      <w:lvlJc w:val="left"/>
      <w:pPr>
        <w:ind w:left="1152" w:hanging="360"/>
      </w:pPr>
      <w:rPr>
        <w:rFonts w:hint="default"/>
      </w:rPr>
    </w:lvl>
    <w:lvl w:ilvl="1" w:tplc="8FB8F462" w:tentative="1">
      <w:start w:val="1"/>
      <w:numFmt w:val="lowerLetter"/>
      <w:lvlText w:val="%2."/>
      <w:lvlJc w:val="left"/>
      <w:pPr>
        <w:ind w:left="1872" w:hanging="360"/>
      </w:pPr>
    </w:lvl>
    <w:lvl w:ilvl="2" w:tplc="E6A87222" w:tentative="1">
      <w:start w:val="1"/>
      <w:numFmt w:val="lowerRoman"/>
      <w:lvlText w:val="%3."/>
      <w:lvlJc w:val="right"/>
      <w:pPr>
        <w:ind w:left="2592" w:hanging="180"/>
      </w:pPr>
    </w:lvl>
    <w:lvl w:ilvl="3" w:tplc="14068062" w:tentative="1">
      <w:start w:val="1"/>
      <w:numFmt w:val="decimal"/>
      <w:lvlText w:val="%4."/>
      <w:lvlJc w:val="left"/>
      <w:pPr>
        <w:ind w:left="3312" w:hanging="360"/>
      </w:pPr>
    </w:lvl>
    <w:lvl w:ilvl="4" w:tplc="D8BC502E" w:tentative="1">
      <w:start w:val="1"/>
      <w:numFmt w:val="lowerLetter"/>
      <w:lvlText w:val="%5."/>
      <w:lvlJc w:val="left"/>
      <w:pPr>
        <w:ind w:left="4032" w:hanging="360"/>
      </w:pPr>
    </w:lvl>
    <w:lvl w:ilvl="5" w:tplc="83AA8AA6" w:tentative="1">
      <w:start w:val="1"/>
      <w:numFmt w:val="lowerRoman"/>
      <w:lvlText w:val="%6."/>
      <w:lvlJc w:val="right"/>
      <w:pPr>
        <w:ind w:left="4752" w:hanging="180"/>
      </w:pPr>
    </w:lvl>
    <w:lvl w:ilvl="6" w:tplc="7916B61C" w:tentative="1">
      <w:start w:val="1"/>
      <w:numFmt w:val="decimal"/>
      <w:lvlText w:val="%7."/>
      <w:lvlJc w:val="left"/>
      <w:pPr>
        <w:ind w:left="5472" w:hanging="360"/>
      </w:pPr>
    </w:lvl>
    <w:lvl w:ilvl="7" w:tplc="CD9EA992" w:tentative="1">
      <w:start w:val="1"/>
      <w:numFmt w:val="lowerLetter"/>
      <w:lvlText w:val="%8."/>
      <w:lvlJc w:val="left"/>
      <w:pPr>
        <w:ind w:left="6192" w:hanging="360"/>
      </w:pPr>
    </w:lvl>
    <w:lvl w:ilvl="8" w:tplc="CFBE4E8C" w:tentative="1">
      <w:start w:val="1"/>
      <w:numFmt w:val="lowerRoman"/>
      <w:lvlText w:val="%9."/>
      <w:lvlJc w:val="right"/>
      <w:pPr>
        <w:ind w:left="6912" w:hanging="180"/>
      </w:pPr>
    </w:lvl>
  </w:abstractNum>
  <w:abstractNum w:abstractNumId="10" w15:restartNumberingAfterBreak="0">
    <w:nsid w:val="53466912"/>
    <w:multiLevelType w:val="hybridMultilevel"/>
    <w:tmpl w:val="356E2D66"/>
    <w:lvl w:ilvl="0" w:tplc="04AA4FBE">
      <w:start w:val="1"/>
      <w:numFmt w:val="bullet"/>
      <w:lvlText w:val=""/>
      <w:lvlJc w:val="left"/>
      <w:pPr>
        <w:ind w:left="720" w:hanging="360"/>
      </w:pPr>
      <w:rPr>
        <w:rFonts w:ascii="Wingdings 2" w:hAnsi="Wingdings 2" w:cs="Wingdings 2"/>
        <w:sz w:val="20"/>
        <w:szCs w:val="19"/>
      </w:rPr>
    </w:lvl>
    <w:lvl w:ilvl="1" w:tplc="A9B2BED2" w:tentative="1">
      <w:start w:val="1"/>
      <w:numFmt w:val="bullet"/>
      <w:lvlText w:val="o"/>
      <w:lvlJc w:val="left"/>
      <w:pPr>
        <w:ind w:left="1440" w:hanging="360"/>
      </w:pPr>
      <w:rPr>
        <w:rFonts w:ascii="Courier New" w:hAnsi="Courier New" w:cs="Courier New" w:hint="default"/>
      </w:rPr>
    </w:lvl>
    <w:lvl w:ilvl="2" w:tplc="03EE14CA" w:tentative="1">
      <w:start w:val="1"/>
      <w:numFmt w:val="bullet"/>
      <w:lvlText w:val=""/>
      <w:lvlJc w:val="left"/>
      <w:pPr>
        <w:ind w:left="2160" w:hanging="360"/>
      </w:pPr>
      <w:rPr>
        <w:rFonts w:ascii="Wingdings" w:hAnsi="Wingdings" w:hint="default"/>
      </w:rPr>
    </w:lvl>
    <w:lvl w:ilvl="3" w:tplc="D084DD28" w:tentative="1">
      <w:start w:val="1"/>
      <w:numFmt w:val="bullet"/>
      <w:lvlText w:val=""/>
      <w:lvlJc w:val="left"/>
      <w:pPr>
        <w:ind w:left="2880" w:hanging="360"/>
      </w:pPr>
      <w:rPr>
        <w:rFonts w:ascii="Symbol" w:hAnsi="Symbol" w:hint="default"/>
      </w:rPr>
    </w:lvl>
    <w:lvl w:ilvl="4" w:tplc="FA8C9216" w:tentative="1">
      <w:start w:val="1"/>
      <w:numFmt w:val="bullet"/>
      <w:lvlText w:val="o"/>
      <w:lvlJc w:val="left"/>
      <w:pPr>
        <w:ind w:left="3600" w:hanging="360"/>
      </w:pPr>
      <w:rPr>
        <w:rFonts w:ascii="Courier New" w:hAnsi="Courier New" w:cs="Courier New" w:hint="default"/>
      </w:rPr>
    </w:lvl>
    <w:lvl w:ilvl="5" w:tplc="E87A3D62" w:tentative="1">
      <w:start w:val="1"/>
      <w:numFmt w:val="bullet"/>
      <w:lvlText w:val=""/>
      <w:lvlJc w:val="left"/>
      <w:pPr>
        <w:ind w:left="4320" w:hanging="360"/>
      </w:pPr>
      <w:rPr>
        <w:rFonts w:ascii="Wingdings" w:hAnsi="Wingdings" w:hint="default"/>
      </w:rPr>
    </w:lvl>
    <w:lvl w:ilvl="6" w:tplc="4B78B4FC" w:tentative="1">
      <w:start w:val="1"/>
      <w:numFmt w:val="bullet"/>
      <w:lvlText w:val=""/>
      <w:lvlJc w:val="left"/>
      <w:pPr>
        <w:ind w:left="5040" w:hanging="360"/>
      </w:pPr>
      <w:rPr>
        <w:rFonts w:ascii="Symbol" w:hAnsi="Symbol" w:hint="default"/>
      </w:rPr>
    </w:lvl>
    <w:lvl w:ilvl="7" w:tplc="99DE7F9A" w:tentative="1">
      <w:start w:val="1"/>
      <w:numFmt w:val="bullet"/>
      <w:lvlText w:val="o"/>
      <w:lvlJc w:val="left"/>
      <w:pPr>
        <w:ind w:left="5760" w:hanging="360"/>
      </w:pPr>
      <w:rPr>
        <w:rFonts w:ascii="Courier New" w:hAnsi="Courier New" w:cs="Courier New" w:hint="default"/>
      </w:rPr>
    </w:lvl>
    <w:lvl w:ilvl="8" w:tplc="D682BF24" w:tentative="1">
      <w:start w:val="1"/>
      <w:numFmt w:val="bullet"/>
      <w:lvlText w:val=""/>
      <w:lvlJc w:val="left"/>
      <w:pPr>
        <w:ind w:left="6480" w:hanging="360"/>
      </w:pPr>
      <w:rPr>
        <w:rFonts w:ascii="Wingdings" w:hAnsi="Wingdings" w:hint="default"/>
      </w:rPr>
    </w:lvl>
  </w:abstractNum>
  <w:abstractNum w:abstractNumId="11" w15:restartNumberingAfterBreak="0">
    <w:nsid w:val="6A77340D"/>
    <w:multiLevelType w:val="hybridMultilevel"/>
    <w:tmpl w:val="4A120BBA"/>
    <w:lvl w:ilvl="0" w:tplc="5BD8E314">
      <w:start w:val="1"/>
      <w:numFmt w:val="bullet"/>
      <w:lvlText w:val=""/>
      <w:lvlJc w:val="left"/>
      <w:pPr>
        <w:ind w:left="720" w:hanging="360"/>
      </w:pPr>
      <w:rPr>
        <w:rFonts w:ascii="Symbol" w:hAnsi="Symbol" w:hint="default"/>
      </w:rPr>
    </w:lvl>
    <w:lvl w:ilvl="1" w:tplc="FCFC06CA" w:tentative="1">
      <w:start w:val="1"/>
      <w:numFmt w:val="bullet"/>
      <w:lvlText w:val="o"/>
      <w:lvlJc w:val="left"/>
      <w:pPr>
        <w:ind w:left="1440" w:hanging="360"/>
      </w:pPr>
      <w:rPr>
        <w:rFonts w:ascii="Courier New" w:hAnsi="Courier New" w:cs="Courier New" w:hint="default"/>
      </w:rPr>
    </w:lvl>
    <w:lvl w:ilvl="2" w:tplc="BF8C0074" w:tentative="1">
      <w:start w:val="1"/>
      <w:numFmt w:val="bullet"/>
      <w:lvlText w:val=""/>
      <w:lvlJc w:val="left"/>
      <w:pPr>
        <w:ind w:left="2160" w:hanging="360"/>
      </w:pPr>
      <w:rPr>
        <w:rFonts w:ascii="Wingdings" w:hAnsi="Wingdings" w:hint="default"/>
      </w:rPr>
    </w:lvl>
    <w:lvl w:ilvl="3" w:tplc="BBA408D0" w:tentative="1">
      <w:start w:val="1"/>
      <w:numFmt w:val="bullet"/>
      <w:lvlText w:val=""/>
      <w:lvlJc w:val="left"/>
      <w:pPr>
        <w:ind w:left="2880" w:hanging="360"/>
      </w:pPr>
      <w:rPr>
        <w:rFonts w:ascii="Symbol" w:hAnsi="Symbol" w:hint="default"/>
      </w:rPr>
    </w:lvl>
    <w:lvl w:ilvl="4" w:tplc="75CEE3F6" w:tentative="1">
      <w:start w:val="1"/>
      <w:numFmt w:val="bullet"/>
      <w:lvlText w:val="o"/>
      <w:lvlJc w:val="left"/>
      <w:pPr>
        <w:ind w:left="3600" w:hanging="360"/>
      </w:pPr>
      <w:rPr>
        <w:rFonts w:ascii="Courier New" w:hAnsi="Courier New" w:cs="Courier New" w:hint="default"/>
      </w:rPr>
    </w:lvl>
    <w:lvl w:ilvl="5" w:tplc="D5F6C30C" w:tentative="1">
      <w:start w:val="1"/>
      <w:numFmt w:val="bullet"/>
      <w:lvlText w:val=""/>
      <w:lvlJc w:val="left"/>
      <w:pPr>
        <w:ind w:left="4320" w:hanging="360"/>
      </w:pPr>
      <w:rPr>
        <w:rFonts w:ascii="Wingdings" w:hAnsi="Wingdings" w:hint="default"/>
      </w:rPr>
    </w:lvl>
    <w:lvl w:ilvl="6" w:tplc="3D66D2A8" w:tentative="1">
      <w:start w:val="1"/>
      <w:numFmt w:val="bullet"/>
      <w:lvlText w:val=""/>
      <w:lvlJc w:val="left"/>
      <w:pPr>
        <w:ind w:left="5040" w:hanging="360"/>
      </w:pPr>
      <w:rPr>
        <w:rFonts w:ascii="Symbol" w:hAnsi="Symbol" w:hint="default"/>
      </w:rPr>
    </w:lvl>
    <w:lvl w:ilvl="7" w:tplc="1E424EFA" w:tentative="1">
      <w:start w:val="1"/>
      <w:numFmt w:val="bullet"/>
      <w:lvlText w:val="o"/>
      <w:lvlJc w:val="left"/>
      <w:pPr>
        <w:ind w:left="5760" w:hanging="360"/>
      </w:pPr>
      <w:rPr>
        <w:rFonts w:ascii="Courier New" w:hAnsi="Courier New" w:cs="Courier New" w:hint="default"/>
      </w:rPr>
    </w:lvl>
    <w:lvl w:ilvl="8" w:tplc="49F21710" w:tentative="1">
      <w:start w:val="1"/>
      <w:numFmt w:val="bullet"/>
      <w:lvlText w:val=""/>
      <w:lvlJc w:val="left"/>
      <w:pPr>
        <w:ind w:left="6480" w:hanging="360"/>
      </w:pPr>
      <w:rPr>
        <w:rFonts w:ascii="Wingdings" w:hAnsi="Wingdings" w:hint="default"/>
      </w:rPr>
    </w:lvl>
  </w:abstractNum>
  <w:abstractNum w:abstractNumId="12" w15:restartNumberingAfterBreak="0">
    <w:nsid w:val="6DFA6734"/>
    <w:multiLevelType w:val="hybridMultilevel"/>
    <w:tmpl w:val="09241CFC"/>
    <w:lvl w:ilvl="0" w:tplc="1AB03802">
      <w:start w:val="1"/>
      <w:numFmt w:val="bullet"/>
      <w:lvlText w:val=""/>
      <w:lvlJc w:val="left"/>
      <w:pPr>
        <w:ind w:left="1080" w:hanging="360"/>
      </w:pPr>
      <w:rPr>
        <w:rFonts w:ascii="Wingdings" w:hAnsi="Wingdings" w:hint="default"/>
      </w:rPr>
    </w:lvl>
    <w:lvl w:ilvl="1" w:tplc="0CD83D66" w:tentative="1">
      <w:start w:val="1"/>
      <w:numFmt w:val="bullet"/>
      <w:lvlText w:val="o"/>
      <w:lvlJc w:val="left"/>
      <w:pPr>
        <w:ind w:left="1800" w:hanging="360"/>
      </w:pPr>
      <w:rPr>
        <w:rFonts w:ascii="Courier New" w:hAnsi="Courier New" w:cs="Courier New" w:hint="default"/>
      </w:rPr>
    </w:lvl>
    <w:lvl w:ilvl="2" w:tplc="C020359E" w:tentative="1">
      <w:start w:val="1"/>
      <w:numFmt w:val="bullet"/>
      <w:lvlText w:val=""/>
      <w:lvlJc w:val="left"/>
      <w:pPr>
        <w:ind w:left="2520" w:hanging="360"/>
      </w:pPr>
      <w:rPr>
        <w:rFonts w:ascii="Wingdings" w:hAnsi="Wingdings" w:hint="default"/>
      </w:rPr>
    </w:lvl>
    <w:lvl w:ilvl="3" w:tplc="56880B0A" w:tentative="1">
      <w:start w:val="1"/>
      <w:numFmt w:val="bullet"/>
      <w:lvlText w:val=""/>
      <w:lvlJc w:val="left"/>
      <w:pPr>
        <w:ind w:left="3240" w:hanging="360"/>
      </w:pPr>
      <w:rPr>
        <w:rFonts w:ascii="Symbol" w:hAnsi="Symbol" w:hint="default"/>
      </w:rPr>
    </w:lvl>
    <w:lvl w:ilvl="4" w:tplc="F8965D8A" w:tentative="1">
      <w:start w:val="1"/>
      <w:numFmt w:val="bullet"/>
      <w:lvlText w:val="o"/>
      <w:lvlJc w:val="left"/>
      <w:pPr>
        <w:ind w:left="3960" w:hanging="360"/>
      </w:pPr>
      <w:rPr>
        <w:rFonts w:ascii="Courier New" w:hAnsi="Courier New" w:cs="Courier New" w:hint="default"/>
      </w:rPr>
    </w:lvl>
    <w:lvl w:ilvl="5" w:tplc="D30AE5D6" w:tentative="1">
      <w:start w:val="1"/>
      <w:numFmt w:val="bullet"/>
      <w:lvlText w:val=""/>
      <w:lvlJc w:val="left"/>
      <w:pPr>
        <w:ind w:left="4680" w:hanging="360"/>
      </w:pPr>
      <w:rPr>
        <w:rFonts w:ascii="Wingdings" w:hAnsi="Wingdings" w:hint="default"/>
      </w:rPr>
    </w:lvl>
    <w:lvl w:ilvl="6" w:tplc="E71A67A4" w:tentative="1">
      <w:start w:val="1"/>
      <w:numFmt w:val="bullet"/>
      <w:lvlText w:val=""/>
      <w:lvlJc w:val="left"/>
      <w:pPr>
        <w:ind w:left="5400" w:hanging="360"/>
      </w:pPr>
      <w:rPr>
        <w:rFonts w:ascii="Symbol" w:hAnsi="Symbol" w:hint="default"/>
      </w:rPr>
    </w:lvl>
    <w:lvl w:ilvl="7" w:tplc="9146B5B6" w:tentative="1">
      <w:start w:val="1"/>
      <w:numFmt w:val="bullet"/>
      <w:lvlText w:val="o"/>
      <w:lvlJc w:val="left"/>
      <w:pPr>
        <w:ind w:left="6120" w:hanging="360"/>
      </w:pPr>
      <w:rPr>
        <w:rFonts w:ascii="Courier New" w:hAnsi="Courier New" w:cs="Courier New" w:hint="default"/>
      </w:rPr>
    </w:lvl>
    <w:lvl w:ilvl="8" w:tplc="861C5544" w:tentative="1">
      <w:start w:val="1"/>
      <w:numFmt w:val="bullet"/>
      <w:lvlText w:val=""/>
      <w:lvlJc w:val="left"/>
      <w:pPr>
        <w:ind w:left="6840" w:hanging="360"/>
      </w:pPr>
      <w:rPr>
        <w:rFonts w:ascii="Wingdings" w:hAnsi="Wingdings" w:hint="default"/>
      </w:rPr>
    </w:lvl>
  </w:abstractNum>
  <w:abstractNum w:abstractNumId="13" w15:restartNumberingAfterBreak="0">
    <w:nsid w:val="75D0739F"/>
    <w:multiLevelType w:val="hybridMultilevel"/>
    <w:tmpl w:val="CADCE8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7F497442"/>
    <w:multiLevelType w:val="hybridMultilevel"/>
    <w:tmpl w:val="2F4CFC7C"/>
    <w:lvl w:ilvl="0" w:tplc="D264BD64">
      <w:start w:val="1"/>
      <w:numFmt w:val="bullet"/>
      <w:lvlText w:val=""/>
      <w:lvlJc w:val="left"/>
      <w:pPr>
        <w:ind w:left="720" w:hanging="360"/>
      </w:pPr>
      <w:rPr>
        <w:rFonts w:ascii="Wingdings" w:hAnsi="Wingdings" w:hint="default"/>
      </w:rPr>
    </w:lvl>
    <w:lvl w:ilvl="1" w:tplc="14F4478E" w:tentative="1">
      <w:start w:val="1"/>
      <w:numFmt w:val="bullet"/>
      <w:lvlText w:val="o"/>
      <w:lvlJc w:val="left"/>
      <w:pPr>
        <w:ind w:left="1440" w:hanging="360"/>
      </w:pPr>
      <w:rPr>
        <w:rFonts w:ascii="Courier New" w:hAnsi="Courier New" w:cs="Courier New" w:hint="default"/>
      </w:rPr>
    </w:lvl>
    <w:lvl w:ilvl="2" w:tplc="94BC56B2" w:tentative="1">
      <w:start w:val="1"/>
      <w:numFmt w:val="bullet"/>
      <w:lvlText w:val=""/>
      <w:lvlJc w:val="left"/>
      <w:pPr>
        <w:ind w:left="2160" w:hanging="360"/>
      </w:pPr>
      <w:rPr>
        <w:rFonts w:ascii="Wingdings" w:hAnsi="Wingdings" w:hint="default"/>
      </w:rPr>
    </w:lvl>
    <w:lvl w:ilvl="3" w:tplc="558A0DEE" w:tentative="1">
      <w:start w:val="1"/>
      <w:numFmt w:val="bullet"/>
      <w:lvlText w:val=""/>
      <w:lvlJc w:val="left"/>
      <w:pPr>
        <w:ind w:left="2880" w:hanging="360"/>
      </w:pPr>
      <w:rPr>
        <w:rFonts w:ascii="Symbol" w:hAnsi="Symbol" w:hint="default"/>
      </w:rPr>
    </w:lvl>
    <w:lvl w:ilvl="4" w:tplc="C9D227AC" w:tentative="1">
      <w:start w:val="1"/>
      <w:numFmt w:val="bullet"/>
      <w:lvlText w:val="o"/>
      <w:lvlJc w:val="left"/>
      <w:pPr>
        <w:ind w:left="3600" w:hanging="360"/>
      </w:pPr>
      <w:rPr>
        <w:rFonts w:ascii="Courier New" w:hAnsi="Courier New" w:cs="Courier New" w:hint="default"/>
      </w:rPr>
    </w:lvl>
    <w:lvl w:ilvl="5" w:tplc="76228CD8" w:tentative="1">
      <w:start w:val="1"/>
      <w:numFmt w:val="bullet"/>
      <w:lvlText w:val=""/>
      <w:lvlJc w:val="left"/>
      <w:pPr>
        <w:ind w:left="4320" w:hanging="360"/>
      </w:pPr>
      <w:rPr>
        <w:rFonts w:ascii="Wingdings" w:hAnsi="Wingdings" w:hint="default"/>
      </w:rPr>
    </w:lvl>
    <w:lvl w:ilvl="6" w:tplc="E684FF74" w:tentative="1">
      <w:start w:val="1"/>
      <w:numFmt w:val="bullet"/>
      <w:lvlText w:val=""/>
      <w:lvlJc w:val="left"/>
      <w:pPr>
        <w:ind w:left="5040" w:hanging="360"/>
      </w:pPr>
      <w:rPr>
        <w:rFonts w:ascii="Symbol" w:hAnsi="Symbol" w:hint="default"/>
      </w:rPr>
    </w:lvl>
    <w:lvl w:ilvl="7" w:tplc="BB02F346" w:tentative="1">
      <w:start w:val="1"/>
      <w:numFmt w:val="bullet"/>
      <w:lvlText w:val="o"/>
      <w:lvlJc w:val="left"/>
      <w:pPr>
        <w:ind w:left="5760" w:hanging="360"/>
      </w:pPr>
      <w:rPr>
        <w:rFonts w:ascii="Courier New" w:hAnsi="Courier New" w:cs="Courier New" w:hint="default"/>
      </w:rPr>
    </w:lvl>
    <w:lvl w:ilvl="8" w:tplc="5C4057E6" w:tentative="1">
      <w:start w:val="1"/>
      <w:numFmt w:val="bullet"/>
      <w:lvlText w:val=""/>
      <w:lvlJc w:val="left"/>
      <w:pPr>
        <w:ind w:left="6480" w:hanging="360"/>
      </w:pPr>
      <w:rPr>
        <w:rFonts w:ascii="Wingdings" w:hAnsi="Wingdings" w:hint="default"/>
      </w:rPr>
    </w:lvl>
  </w:abstractNum>
  <w:num w:numId="1" w16cid:durableId="1343895182">
    <w:abstractNumId w:val="0"/>
  </w:num>
  <w:num w:numId="2" w16cid:durableId="407272864">
    <w:abstractNumId w:val="1"/>
  </w:num>
  <w:num w:numId="3" w16cid:durableId="747461799">
    <w:abstractNumId w:val="2"/>
  </w:num>
  <w:num w:numId="4" w16cid:durableId="1089078183">
    <w:abstractNumId w:val="3"/>
  </w:num>
  <w:num w:numId="5" w16cid:durableId="1454597555">
    <w:abstractNumId w:val="4"/>
  </w:num>
  <w:num w:numId="6" w16cid:durableId="1088576772">
    <w:abstractNumId w:val="14"/>
  </w:num>
  <w:num w:numId="7" w16cid:durableId="512108916">
    <w:abstractNumId w:val="11"/>
  </w:num>
  <w:num w:numId="8" w16cid:durableId="312100798">
    <w:abstractNumId w:val="8"/>
  </w:num>
  <w:num w:numId="9" w16cid:durableId="2119138754">
    <w:abstractNumId w:val="7"/>
  </w:num>
  <w:num w:numId="10" w16cid:durableId="1201359668">
    <w:abstractNumId w:val="9"/>
  </w:num>
  <w:num w:numId="11" w16cid:durableId="1121991552">
    <w:abstractNumId w:val="10"/>
  </w:num>
  <w:num w:numId="12" w16cid:durableId="1584291856">
    <w:abstractNumId w:val="5"/>
  </w:num>
  <w:num w:numId="13" w16cid:durableId="1202398364">
    <w:abstractNumId w:val="6"/>
  </w:num>
  <w:num w:numId="14" w16cid:durableId="686912051">
    <w:abstractNumId w:val="12"/>
  </w:num>
  <w:num w:numId="15" w16cid:durableId="1604603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6"/>
    <w:rsid w:val="00007A98"/>
    <w:rsid w:val="00017B48"/>
    <w:rsid w:val="000229FF"/>
    <w:rsid w:val="00024E4B"/>
    <w:rsid w:val="000267C9"/>
    <w:rsid w:val="000279D0"/>
    <w:rsid w:val="00035AB6"/>
    <w:rsid w:val="00035DA9"/>
    <w:rsid w:val="0003653D"/>
    <w:rsid w:val="00042CA3"/>
    <w:rsid w:val="0004521A"/>
    <w:rsid w:val="00050EE6"/>
    <w:rsid w:val="00051279"/>
    <w:rsid w:val="0006159E"/>
    <w:rsid w:val="00081CEA"/>
    <w:rsid w:val="00083702"/>
    <w:rsid w:val="00086BA8"/>
    <w:rsid w:val="00086F35"/>
    <w:rsid w:val="00093A55"/>
    <w:rsid w:val="000964C0"/>
    <w:rsid w:val="000971FE"/>
    <w:rsid w:val="000A2AAA"/>
    <w:rsid w:val="000B536F"/>
    <w:rsid w:val="000B5F13"/>
    <w:rsid w:val="000B7A0F"/>
    <w:rsid w:val="000C7C9F"/>
    <w:rsid w:val="000E0C56"/>
    <w:rsid w:val="000E2162"/>
    <w:rsid w:val="000F0F85"/>
    <w:rsid w:val="000F2755"/>
    <w:rsid w:val="000F45E7"/>
    <w:rsid w:val="000F5BB5"/>
    <w:rsid w:val="000F7E92"/>
    <w:rsid w:val="00101E78"/>
    <w:rsid w:val="00101FBB"/>
    <w:rsid w:val="00102908"/>
    <w:rsid w:val="0010330C"/>
    <w:rsid w:val="00107778"/>
    <w:rsid w:val="001115B8"/>
    <w:rsid w:val="0011533E"/>
    <w:rsid w:val="001207AE"/>
    <w:rsid w:val="00120F70"/>
    <w:rsid w:val="00123120"/>
    <w:rsid w:val="00124103"/>
    <w:rsid w:val="001243F0"/>
    <w:rsid w:val="00124DCF"/>
    <w:rsid w:val="00126A5C"/>
    <w:rsid w:val="00127981"/>
    <w:rsid w:val="001303A2"/>
    <w:rsid w:val="00133620"/>
    <w:rsid w:val="00136A6A"/>
    <w:rsid w:val="001414B8"/>
    <w:rsid w:val="00143B92"/>
    <w:rsid w:val="00151AB1"/>
    <w:rsid w:val="00156C5D"/>
    <w:rsid w:val="00157B85"/>
    <w:rsid w:val="001615B4"/>
    <w:rsid w:val="001629B2"/>
    <w:rsid w:val="00184FC4"/>
    <w:rsid w:val="00194F4F"/>
    <w:rsid w:val="001951D6"/>
    <w:rsid w:val="001A0A7A"/>
    <w:rsid w:val="001A6858"/>
    <w:rsid w:val="001A79DB"/>
    <w:rsid w:val="001B4579"/>
    <w:rsid w:val="001C4A7D"/>
    <w:rsid w:val="001C557B"/>
    <w:rsid w:val="001C617A"/>
    <w:rsid w:val="001D1A4F"/>
    <w:rsid w:val="001D2EC9"/>
    <w:rsid w:val="001D6D39"/>
    <w:rsid w:val="001E650D"/>
    <w:rsid w:val="001E74DA"/>
    <w:rsid w:val="001F1C46"/>
    <w:rsid w:val="001F3318"/>
    <w:rsid w:val="001F442B"/>
    <w:rsid w:val="001F4DAF"/>
    <w:rsid w:val="00204DB2"/>
    <w:rsid w:val="00205946"/>
    <w:rsid w:val="00206CB8"/>
    <w:rsid w:val="00210F02"/>
    <w:rsid w:val="002173C2"/>
    <w:rsid w:val="0021776F"/>
    <w:rsid w:val="002241D9"/>
    <w:rsid w:val="0025157C"/>
    <w:rsid w:val="00256A81"/>
    <w:rsid w:val="00256FB3"/>
    <w:rsid w:val="002608A5"/>
    <w:rsid w:val="00261747"/>
    <w:rsid w:val="00270597"/>
    <w:rsid w:val="00270639"/>
    <w:rsid w:val="002773CE"/>
    <w:rsid w:val="002846FB"/>
    <w:rsid w:val="0028749A"/>
    <w:rsid w:val="00290759"/>
    <w:rsid w:val="0029411C"/>
    <w:rsid w:val="0029743E"/>
    <w:rsid w:val="002A5E5D"/>
    <w:rsid w:val="002B04DE"/>
    <w:rsid w:val="002B098E"/>
    <w:rsid w:val="002B11CE"/>
    <w:rsid w:val="002B3E28"/>
    <w:rsid w:val="002B5397"/>
    <w:rsid w:val="002B6892"/>
    <w:rsid w:val="002C5157"/>
    <w:rsid w:val="002C7117"/>
    <w:rsid w:val="002C7A2F"/>
    <w:rsid w:val="002D1E5C"/>
    <w:rsid w:val="002D4794"/>
    <w:rsid w:val="002E16A7"/>
    <w:rsid w:val="002E4DDD"/>
    <w:rsid w:val="002E6086"/>
    <w:rsid w:val="002E66BD"/>
    <w:rsid w:val="002E6B23"/>
    <w:rsid w:val="002E78A3"/>
    <w:rsid w:val="002E7DE9"/>
    <w:rsid w:val="002F12BF"/>
    <w:rsid w:val="002F1923"/>
    <w:rsid w:val="002F347F"/>
    <w:rsid w:val="00305B70"/>
    <w:rsid w:val="003079FE"/>
    <w:rsid w:val="00316162"/>
    <w:rsid w:val="00320B61"/>
    <w:rsid w:val="00321FBA"/>
    <w:rsid w:val="00325617"/>
    <w:rsid w:val="0032668B"/>
    <w:rsid w:val="00330812"/>
    <w:rsid w:val="00332007"/>
    <w:rsid w:val="00336417"/>
    <w:rsid w:val="00344124"/>
    <w:rsid w:val="00346E07"/>
    <w:rsid w:val="00353450"/>
    <w:rsid w:val="00354290"/>
    <w:rsid w:val="00354722"/>
    <w:rsid w:val="00360C21"/>
    <w:rsid w:val="00361AE6"/>
    <w:rsid w:val="00364E2D"/>
    <w:rsid w:val="00367C9E"/>
    <w:rsid w:val="003708D9"/>
    <w:rsid w:val="00372F0C"/>
    <w:rsid w:val="003738B3"/>
    <w:rsid w:val="0037687A"/>
    <w:rsid w:val="003770E6"/>
    <w:rsid w:val="003776A6"/>
    <w:rsid w:val="00385707"/>
    <w:rsid w:val="00387D7D"/>
    <w:rsid w:val="00392FAE"/>
    <w:rsid w:val="003A5146"/>
    <w:rsid w:val="003A6CA9"/>
    <w:rsid w:val="003B4889"/>
    <w:rsid w:val="003B61CD"/>
    <w:rsid w:val="003B65D1"/>
    <w:rsid w:val="003B79A8"/>
    <w:rsid w:val="003C4119"/>
    <w:rsid w:val="003C5B84"/>
    <w:rsid w:val="003C5E15"/>
    <w:rsid w:val="003C638B"/>
    <w:rsid w:val="003C6FB0"/>
    <w:rsid w:val="003D1842"/>
    <w:rsid w:val="003D2AAE"/>
    <w:rsid w:val="003E06F8"/>
    <w:rsid w:val="003E21AC"/>
    <w:rsid w:val="003E6C55"/>
    <w:rsid w:val="003F6289"/>
    <w:rsid w:val="0040065D"/>
    <w:rsid w:val="00414006"/>
    <w:rsid w:val="00423214"/>
    <w:rsid w:val="00427918"/>
    <w:rsid w:val="00431D36"/>
    <w:rsid w:val="00431F6A"/>
    <w:rsid w:val="00441B1F"/>
    <w:rsid w:val="00446B6D"/>
    <w:rsid w:val="0044709F"/>
    <w:rsid w:val="00455160"/>
    <w:rsid w:val="00457056"/>
    <w:rsid w:val="00463AF6"/>
    <w:rsid w:val="00467806"/>
    <w:rsid w:val="0047553E"/>
    <w:rsid w:val="004776DA"/>
    <w:rsid w:val="0048079D"/>
    <w:rsid w:val="00482D5B"/>
    <w:rsid w:val="004874FE"/>
    <w:rsid w:val="00495AC7"/>
    <w:rsid w:val="004A5882"/>
    <w:rsid w:val="004A648A"/>
    <w:rsid w:val="004A74AD"/>
    <w:rsid w:val="004A7CAC"/>
    <w:rsid w:val="004C04B0"/>
    <w:rsid w:val="004C1700"/>
    <w:rsid w:val="004D19A5"/>
    <w:rsid w:val="004D4FEC"/>
    <w:rsid w:val="004E0E7C"/>
    <w:rsid w:val="004E5567"/>
    <w:rsid w:val="004E6EF4"/>
    <w:rsid w:val="004F1639"/>
    <w:rsid w:val="004F238F"/>
    <w:rsid w:val="004F4564"/>
    <w:rsid w:val="00501D13"/>
    <w:rsid w:val="00505FB6"/>
    <w:rsid w:val="00510508"/>
    <w:rsid w:val="00511E06"/>
    <w:rsid w:val="00526549"/>
    <w:rsid w:val="0053421F"/>
    <w:rsid w:val="0053583D"/>
    <w:rsid w:val="005411B7"/>
    <w:rsid w:val="00542AA3"/>
    <w:rsid w:val="00567AA8"/>
    <w:rsid w:val="00572539"/>
    <w:rsid w:val="005740D0"/>
    <w:rsid w:val="005744D5"/>
    <w:rsid w:val="005778A5"/>
    <w:rsid w:val="0058672B"/>
    <w:rsid w:val="00591A7E"/>
    <w:rsid w:val="005A02E9"/>
    <w:rsid w:val="005A2460"/>
    <w:rsid w:val="005A564D"/>
    <w:rsid w:val="005B4F8F"/>
    <w:rsid w:val="005B6448"/>
    <w:rsid w:val="005B71A6"/>
    <w:rsid w:val="005B72D8"/>
    <w:rsid w:val="005C4A37"/>
    <w:rsid w:val="005C673C"/>
    <w:rsid w:val="005D0C03"/>
    <w:rsid w:val="005D142E"/>
    <w:rsid w:val="005E05EC"/>
    <w:rsid w:val="005E46A2"/>
    <w:rsid w:val="005F0E75"/>
    <w:rsid w:val="005F14B3"/>
    <w:rsid w:val="005F23A9"/>
    <w:rsid w:val="005F6127"/>
    <w:rsid w:val="005F6C3E"/>
    <w:rsid w:val="006008CA"/>
    <w:rsid w:val="006024F0"/>
    <w:rsid w:val="00602708"/>
    <w:rsid w:val="0061694F"/>
    <w:rsid w:val="00620FA7"/>
    <w:rsid w:val="00624C5B"/>
    <w:rsid w:val="00625189"/>
    <w:rsid w:val="006273E7"/>
    <w:rsid w:val="00630F04"/>
    <w:rsid w:val="00634DE2"/>
    <w:rsid w:val="00643B9A"/>
    <w:rsid w:val="00646EA1"/>
    <w:rsid w:val="00650434"/>
    <w:rsid w:val="00654F23"/>
    <w:rsid w:val="00655535"/>
    <w:rsid w:val="00671546"/>
    <w:rsid w:val="00672F1C"/>
    <w:rsid w:val="006771C5"/>
    <w:rsid w:val="006824D4"/>
    <w:rsid w:val="006833BC"/>
    <w:rsid w:val="00685520"/>
    <w:rsid w:val="00685BE0"/>
    <w:rsid w:val="006873AB"/>
    <w:rsid w:val="0069061B"/>
    <w:rsid w:val="00696CB1"/>
    <w:rsid w:val="006C4F3B"/>
    <w:rsid w:val="006D179A"/>
    <w:rsid w:val="006D58AB"/>
    <w:rsid w:val="006D7D1C"/>
    <w:rsid w:val="006E245C"/>
    <w:rsid w:val="006F3FE7"/>
    <w:rsid w:val="006F4224"/>
    <w:rsid w:val="006F4AB5"/>
    <w:rsid w:val="006F4D9E"/>
    <w:rsid w:val="00701FDE"/>
    <w:rsid w:val="007052E5"/>
    <w:rsid w:val="00711E4E"/>
    <w:rsid w:val="00712C8D"/>
    <w:rsid w:val="00713675"/>
    <w:rsid w:val="00715401"/>
    <w:rsid w:val="0071635D"/>
    <w:rsid w:val="00716C7C"/>
    <w:rsid w:val="00716F2C"/>
    <w:rsid w:val="00717C40"/>
    <w:rsid w:val="00720438"/>
    <w:rsid w:val="007257FD"/>
    <w:rsid w:val="007364F2"/>
    <w:rsid w:val="007504AF"/>
    <w:rsid w:val="00753131"/>
    <w:rsid w:val="00755611"/>
    <w:rsid w:val="0076417C"/>
    <w:rsid w:val="007673A5"/>
    <w:rsid w:val="00770A05"/>
    <w:rsid w:val="007715E4"/>
    <w:rsid w:val="00771643"/>
    <w:rsid w:val="00771F87"/>
    <w:rsid w:val="00781735"/>
    <w:rsid w:val="00781843"/>
    <w:rsid w:val="0079005A"/>
    <w:rsid w:val="00791161"/>
    <w:rsid w:val="00797553"/>
    <w:rsid w:val="007A3DBF"/>
    <w:rsid w:val="007A4644"/>
    <w:rsid w:val="007A6E1E"/>
    <w:rsid w:val="007B14B1"/>
    <w:rsid w:val="007B1C42"/>
    <w:rsid w:val="007B4357"/>
    <w:rsid w:val="007C312D"/>
    <w:rsid w:val="007C4E87"/>
    <w:rsid w:val="007C7ABC"/>
    <w:rsid w:val="007D3A94"/>
    <w:rsid w:val="007D67B9"/>
    <w:rsid w:val="007E05D5"/>
    <w:rsid w:val="007E3818"/>
    <w:rsid w:val="007E3DDA"/>
    <w:rsid w:val="007F1531"/>
    <w:rsid w:val="007F56E7"/>
    <w:rsid w:val="00803182"/>
    <w:rsid w:val="00803D1B"/>
    <w:rsid w:val="00821795"/>
    <w:rsid w:val="00821A0F"/>
    <w:rsid w:val="0082286C"/>
    <w:rsid w:val="00825362"/>
    <w:rsid w:val="00825F3A"/>
    <w:rsid w:val="00831D66"/>
    <w:rsid w:val="00833C2B"/>
    <w:rsid w:val="0083448F"/>
    <w:rsid w:val="00850932"/>
    <w:rsid w:val="00850AED"/>
    <w:rsid w:val="008550F1"/>
    <w:rsid w:val="008603C2"/>
    <w:rsid w:val="0086133B"/>
    <w:rsid w:val="00873574"/>
    <w:rsid w:val="008753E7"/>
    <w:rsid w:val="00892BC6"/>
    <w:rsid w:val="008945BA"/>
    <w:rsid w:val="00896A47"/>
    <w:rsid w:val="008A1809"/>
    <w:rsid w:val="008A338B"/>
    <w:rsid w:val="008A4625"/>
    <w:rsid w:val="008A51F3"/>
    <w:rsid w:val="008A62E4"/>
    <w:rsid w:val="008B3249"/>
    <w:rsid w:val="008C2BE6"/>
    <w:rsid w:val="008C68EE"/>
    <w:rsid w:val="008D3CAB"/>
    <w:rsid w:val="008E0AC0"/>
    <w:rsid w:val="008E0C9B"/>
    <w:rsid w:val="008E164A"/>
    <w:rsid w:val="008E2DEE"/>
    <w:rsid w:val="008E36D9"/>
    <w:rsid w:val="008E76B0"/>
    <w:rsid w:val="008F1C38"/>
    <w:rsid w:val="008F1D62"/>
    <w:rsid w:val="008F29E8"/>
    <w:rsid w:val="008F3BBB"/>
    <w:rsid w:val="0090487B"/>
    <w:rsid w:val="00915EAF"/>
    <w:rsid w:val="009246E0"/>
    <w:rsid w:val="00924B28"/>
    <w:rsid w:val="0093072B"/>
    <w:rsid w:val="00930894"/>
    <w:rsid w:val="00931E6E"/>
    <w:rsid w:val="009329C9"/>
    <w:rsid w:val="00937DD4"/>
    <w:rsid w:val="00940076"/>
    <w:rsid w:val="00942240"/>
    <w:rsid w:val="00942DD6"/>
    <w:rsid w:val="00945CB6"/>
    <w:rsid w:val="00951B54"/>
    <w:rsid w:val="00953324"/>
    <w:rsid w:val="00957D25"/>
    <w:rsid w:val="00962102"/>
    <w:rsid w:val="00971E13"/>
    <w:rsid w:val="0097244E"/>
    <w:rsid w:val="00976CDF"/>
    <w:rsid w:val="00977E2D"/>
    <w:rsid w:val="009828CE"/>
    <w:rsid w:val="00987C25"/>
    <w:rsid w:val="00996180"/>
    <w:rsid w:val="009A022A"/>
    <w:rsid w:val="009A4612"/>
    <w:rsid w:val="009C1F67"/>
    <w:rsid w:val="009D0A5A"/>
    <w:rsid w:val="009D119E"/>
    <w:rsid w:val="00A04BCD"/>
    <w:rsid w:val="00A06483"/>
    <w:rsid w:val="00A139BF"/>
    <w:rsid w:val="00A13A8B"/>
    <w:rsid w:val="00A15F2A"/>
    <w:rsid w:val="00A16428"/>
    <w:rsid w:val="00A23718"/>
    <w:rsid w:val="00A2372A"/>
    <w:rsid w:val="00A26AA5"/>
    <w:rsid w:val="00A45855"/>
    <w:rsid w:val="00A45DAC"/>
    <w:rsid w:val="00A50265"/>
    <w:rsid w:val="00A510BF"/>
    <w:rsid w:val="00A511CB"/>
    <w:rsid w:val="00A57B56"/>
    <w:rsid w:val="00A61255"/>
    <w:rsid w:val="00A616BC"/>
    <w:rsid w:val="00A712DE"/>
    <w:rsid w:val="00A763FE"/>
    <w:rsid w:val="00A766F4"/>
    <w:rsid w:val="00A81868"/>
    <w:rsid w:val="00A83F60"/>
    <w:rsid w:val="00A8725F"/>
    <w:rsid w:val="00A87600"/>
    <w:rsid w:val="00A91E45"/>
    <w:rsid w:val="00A932F1"/>
    <w:rsid w:val="00AA064F"/>
    <w:rsid w:val="00AA2B16"/>
    <w:rsid w:val="00AB27F8"/>
    <w:rsid w:val="00AB4AC8"/>
    <w:rsid w:val="00AB4E2C"/>
    <w:rsid w:val="00AC38B2"/>
    <w:rsid w:val="00AC6324"/>
    <w:rsid w:val="00AC7648"/>
    <w:rsid w:val="00AC796D"/>
    <w:rsid w:val="00AD7329"/>
    <w:rsid w:val="00AE2B09"/>
    <w:rsid w:val="00AE38F6"/>
    <w:rsid w:val="00AE44A7"/>
    <w:rsid w:val="00AF2302"/>
    <w:rsid w:val="00AF2931"/>
    <w:rsid w:val="00AF306D"/>
    <w:rsid w:val="00AF5B9F"/>
    <w:rsid w:val="00B050C1"/>
    <w:rsid w:val="00B05C40"/>
    <w:rsid w:val="00B11278"/>
    <w:rsid w:val="00B17E23"/>
    <w:rsid w:val="00B20BD1"/>
    <w:rsid w:val="00B22809"/>
    <w:rsid w:val="00B23423"/>
    <w:rsid w:val="00B26176"/>
    <w:rsid w:val="00B35CC3"/>
    <w:rsid w:val="00B36EBB"/>
    <w:rsid w:val="00B55413"/>
    <w:rsid w:val="00B577B9"/>
    <w:rsid w:val="00B66B50"/>
    <w:rsid w:val="00B703B1"/>
    <w:rsid w:val="00B70D95"/>
    <w:rsid w:val="00B72780"/>
    <w:rsid w:val="00B72B93"/>
    <w:rsid w:val="00B829AF"/>
    <w:rsid w:val="00B83690"/>
    <w:rsid w:val="00B853B0"/>
    <w:rsid w:val="00B914A0"/>
    <w:rsid w:val="00B9453B"/>
    <w:rsid w:val="00B97F6F"/>
    <w:rsid w:val="00BA6A0B"/>
    <w:rsid w:val="00BB65BC"/>
    <w:rsid w:val="00BC28F1"/>
    <w:rsid w:val="00BC3268"/>
    <w:rsid w:val="00BC357E"/>
    <w:rsid w:val="00BC4330"/>
    <w:rsid w:val="00BD13D5"/>
    <w:rsid w:val="00BD15AB"/>
    <w:rsid w:val="00BD29B7"/>
    <w:rsid w:val="00BD3FC9"/>
    <w:rsid w:val="00BD4729"/>
    <w:rsid w:val="00BE215E"/>
    <w:rsid w:val="00BE32D0"/>
    <w:rsid w:val="00BE5C57"/>
    <w:rsid w:val="00BF20CC"/>
    <w:rsid w:val="00C00032"/>
    <w:rsid w:val="00C01A16"/>
    <w:rsid w:val="00C01A2B"/>
    <w:rsid w:val="00C02A27"/>
    <w:rsid w:val="00C04078"/>
    <w:rsid w:val="00C116B8"/>
    <w:rsid w:val="00C11D6A"/>
    <w:rsid w:val="00C1431F"/>
    <w:rsid w:val="00C161F6"/>
    <w:rsid w:val="00C2087E"/>
    <w:rsid w:val="00C25346"/>
    <w:rsid w:val="00C341F9"/>
    <w:rsid w:val="00C35ABF"/>
    <w:rsid w:val="00C378D4"/>
    <w:rsid w:val="00C443AA"/>
    <w:rsid w:val="00C44B12"/>
    <w:rsid w:val="00C543B6"/>
    <w:rsid w:val="00C60A0E"/>
    <w:rsid w:val="00C6477E"/>
    <w:rsid w:val="00C66A31"/>
    <w:rsid w:val="00C753EF"/>
    <w:rsid w:val="00C77949"/>
    <w:rsid w:val="00C84B82"/>
    <w:rsid w:val="00C84D4C"/>
    <w:rsid w:val="00C87215"/>
    <w:rsid w:val="00C90943"/>
    <w:rsid w:val="00C92D42"/>
    <w:rsid w:val="00C9318B"/>
    <w:rsid w:val="00C94188"/>
    <w:rsid w:val="00C95208"/>
    <w:rsid w:val="00C974B0"/>
    <w:rsid w:val="00CA28B9"/>
    <w:rsid w:val="00CA37EA"/>
    <w:rsid w:val="00CA3F07"/>
    <w:rsid w:val="00CA652A"/>
    <w:rsid w:val="00CA6979"/>
    <w:rsid w:val="00CB3CA5"/>
    <w:rsid w:val="00CB3D40"/>
    <w:rsid w:val="00CB67C0"/>
    <w:rsid w:val="00CB6C76"/>
    <w:rsid w:val="00CC004F"/>
    <w:rsid w:val="00CC2751"/>
    <w:rsid w:val="00CC3017"/>
    <w:rsid w:val="00CD0441"/>
    <w:rsid w:val="00CD060E"/>
    <w:rsid w:val="00CD7A08"/>
    <w:rsid w:val="00CE1ADB"/>
    <w:rsid w:val="00CE24F3"/>
    <w:rsid w:val="00CE2A53"/>
    <w:rsid w:val="00CE3C7B"/>
    <w:rsid w:val="00CE5306"/>
    <w:rsid w:val="00CF0F3D"/>
    <w:rsid w:val="00CF4A98"/>
    <w:rsid w:val="00D00B65"/>
    <w:rsid w:val="00D01FF0"/>
    <w:rsid w:val="00D0559A"/>
    <w:rsid w:val="00D116CF"/>
    <w:rsid w:val="00D171DB"/>
    <w:rsid w:val="00D2619F"/>
    <w:rsid w:val="00D26C7B"/>
    <w:rsid w:val="00D34827"/>
    <w:rsid w:val="00D41217"/>
    <w:rsid w:val="00D4188A"/>
    <w:rsid w:val="00D43369"/>
    <w:rsid w:val="00D44782"/>
    <w:rsid w:val="00D64232"/>
    <w:rsid w:val="00D70A0B"/>
    <w:rsid w:val="00D750B5"/>
    <w:rsid w:val="00D84CB0"/>
    <w:rsid w:val="00D90AC4"/>
    <w:rsid w:val="00D917CB"/>
    <w:rsid w:val="00D91DF9"/>
    <w:rsid w:val="00D93CF3"/>
    <w:rsid w:val="00D9535A"/>
    <w:rsid w:val="00DA009A"/>
    <w:rsid w:val="00DB0957"/>
    <w:rsid w:val="00DB0BEB"/>
    <w:rsid w:val="00DB5398"/>
    <w:rsid w:val="00DB5489"/>
    <w:rsid w:val="00DB72B0"/>
    <w:rsid w:val="00DC137A"/>
    <w:rsid w:val="00DC17A4"/>
    <w:rsid w:val="00DC310E"/>
    <w:rsid w:val="00DC67B4"/>
    <w:rsid w:val="00DD4E8C"/>
    <w:rsid w:val="00DD6A08"/>
    <w:rsid w:val="00DD6E15"/>
    <w:rsid w:val="00DE2F29"/>
    <w:rsid w:val="00DE4AFB"/>
    <w:rsid w:val="00DF1980"/>
    <w:rsid w:val="00DF1BD9"/>
    <w:rsid w:val="00DF6E4D"/>
    <w:rsid w:val="00DF6E71"/>
    <w:rsid w:val="00DF7BBF"/>
    <w:rsid w:val="00E13897"/>
    <w:rsid w:val="00E14BCD"/>
    <w:rsid w:val="00E265EE"/>
    <w:rsid w:val="00E2719B"/>
    <w:rsid w:val="00E27FD5"/>
    <w:rsid w:val="00E35C3F"/>
    <w:rsid w:val="00E46C14"/>
    <w:rsid w:val="00E57510"/>
    <w:rsid w:val="00E61897"/>
    <w:rsid w:val="00E6357D"/>
    <w:rsid w:val="00E639C5"/>
    <w:rsid w:val="00E669EF"/>
    <w:rsid w:val="00E71FEC"/>
    <w:rsid w:val="00E73B39"/>
    <w:rsid w:val="00E92600"/>
    <w:rsid w:val="00E97E8A"/>
    <w:rsid w:val="00EA1BA9"/>
    <w:rsid w:val="00EA7F06"/>
    <w:rsid w:val="00EC3724"/>
    <w:rsid w:val="00EC52DD"/>
    <w:rsid w:val="00ED0C53"/>
    <w:rsid w:val="00ED745A"/>
    <w:rsid w:val="00EF0E27"/>
    <w:rsid w:val="00EF3B2B"/>
    <w:rsid w:val="00EF4040"/>
    <w:rsid w:val="00EF43C5"/>
    <w:rsid w:val="00EF5AF2"/>
    <w:rsid w:val="00F0126A"/>
    <w:rsid w:val="00F02B48"/>
    <w:rsid w:val="00F130B5"/>
    <w:rsid w:val="00F148D1"/>
    <w:rsid w:val="00F210E9"/>
    <w:rsid w:val="00F21E35"/>
    <w:rsid w:val="00F229B2"/>
    <w:rsid w:val="00F255E5"/>
    <w:rsid w:val="00F365BE"/>
    <w:rsid w:val="00F37D84"/>
    <w:rsid w:val="00F47415"/>
    <w:rsid w:val="00F52E5B"/>
    <w:rsid w:val="00F55ADB"/>
    <w:rsid w:val="00F57B9C"/>
    <w:rsid w:val="00F649D1"/>
    <w:rsid w:val="00F66542"/>
    <w:rsid w:val="00F677F4"/>
    <w:rsid w:val="00F76610"/>
    <w:rsid w:val="00F802EB"/>
    <w:rsid w:val="00F87EB8"/>
    <w:rsid w:val="00F97F9B"/>
    <w:rsid w:val="00FA0111"/>
    <w:rsid w:val="00FA6BB6"/>
    <w:rsid w:val="00FB58F6"/>
    <w:rsid w:val="00FC3197"/>
    <w:rsid w:val="00FC56FF"/>
    <w:rsid w:val="00FD0448"/>
    <w:rsid w:val="00FD3537"/>
    <w:rsid w:val="00FD4234"/>
    <w:rsid w:val="00FE0BC0"/>
    <w:rsid w:val="00FE190F"/>
    <w:rsid w:val="00FE549F"/>
  </w:rsids>
  <m:mathPr>
    <m:mathFont m:val="Cambria Math"/>
    <m:brkBin m:val="before"/>
    <m:brkBinSub m:val="--"/>
    <m:smallFrac m:val="0"/>
    <m:dispDef/>
    <m:lMargin m:val="0"/>
    <m:rMargin m:val="0"/>
    <m:defJc m:val="centerGroup"/>
    <m:wrapIndent m:val="1440"/>
    <m:intLim m:val="subSup"/>
    <m:naryLim m:val="undOvr"/>
  </m:mathPr>
  <w:themeFontLang w:val="en-P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438876"/>
  <w15:chartTrackingRefBased/>
  <w15:docId w15:val="{B539D3DD-39FC-46D3-9559-405BCC05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D6"/>
    <w:pPr>
      <w:suppressAutoHyphens/>
    </w:pPr>
    <w:rPr>
      <w:sz w:val="24"/>
      <w:szCs w:val="24"/>
      <w:lang w:val="en-US"/>
    </w:rPr>
  </w:style>
  <w:style w:type="paragraph" w:styleId="Heading1">
    <w:name w:val="heading 1"/>
    <w:basedOn w:val="Normal"/>
    <w:next w:val="Normal"/>
    <w:link w:val="Heading1Char"/>
    <w:qFormat/>
    <w:pPr>
      <w:keepNext/>
      <w:numPr>
        <w:numId w:val="1"/>
      </w:numPr>
      <w:autoSpaceDE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sz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sz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2" w:eastAsia="MS Mincho" w:hAnsi="Wingdings 2" w:cs="Wingdings 2"/>
      <w:sz w:val="20"/>
      <w:szCs w:val="19"/>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2" w:hAnsi="Wingdings 2" w:cs="Wingdings 2"/>
      <w:sz w:val="20"/>
      <w:szCs w:val="19"/>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2" w:hAnsi="Wingdings 2" w:cs="Wingdings 2"/>
      <w:spacing w:val="-3"/>
      <w:sz w:val="20"/>
      <w:szCs w:val="19"/>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z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sz w:val="2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sz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2" w:hAnsi="Wingdings 2" w:cs="Wingdings 2"/>
      <w:sz w:val="20"/>
      <w:szCs w:val="19"/>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sz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sz w:val="22"/>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sz w:val="2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Times New Roman"/>
      <w:sz w:val="1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sz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2" w:hAnsi="Wingdings 2" w:cs="Wingdings 2"/>
      <w:sz w:val="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2" w:hAnsi="Wingdings 2" w:cs="Wingdings 2"/>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color w:val="auto"/>
      <w:sz w:val="1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rPr>
      <w:rFonts w:ascii="Wingdings" w:hAnsi="Wingdings" w:cs="Wingdings"/>
      <w:sz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2" w:hAnsi="Wingdings 2" w:cs="Wingdings 2"/>
      <w:sz w:val="1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sz w:val="2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styleId="Hyperlink">
    <w:name w:val="Hyperlink"/>
    <w:rPr>
      <w:color w:val="0000FF"/>
      <w:u w:val="single"/>
    </w:rPr>
  </w:style>
  <w:style w:type="character" w:customStyle="1" w:styleId="n10">
    <w:name w:val="n10"/>
    <w:basedOn w:val="DefaultParagraphFont"/>
  </w:style>
  <w:style w:type="character" w:customStyle="1" w:styleId="CharChar2">
    <w:name w:val="Char Char2"/>
    <w:rPr>
      <w:rFonts w:ascii="Tahoma" w:hAnsi="Tahoma" w:cs="Tahoma"/>
      <w:sz w:val="16"/>
      <w:szCs w:val="16"/>
    </w:rPr>
  </w:style>
  <w:style w:type="character" w:customStyle="1" w:styleId="CharChar1">
    <w:name w:val="Char Char1"/>
    <w:rPr>
      <w:sz w:val="24"/>
      <w:szCs w:val="24"/>
    </w:rPr>
  </w:style>
  <w:style w:type="character" w:customStyle="1" w:styleId="CharChar">
    <w:name w:val="Char Char"/>
    <w:rPr>
      <w:sz w:val="24"/>
      <w:szCs w:val="24"/>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autoSpaceDE w:val="0"/>
    </w:pPr>
    <w:rPr>
      <w:color w:val="FF0000"/>
      <w:sz w:val="22"/>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PlainText">
    <w:name w:val="Plain Text"/>
    <w:basedOn w:val="Normal"/>
    <w:link w:val="PlainTextChar"/>
    <w:rPr>
      <w:rFonts w:ascii="Courier New" w:hAnsi="Courier New" w:cs="Courier New"/>
      <w:sz w:val="20"/>
      <w:szCs w:val="20"/>
    </w:rPr>
  </w:style>
  <w:style w:type="paragraph" w:styleId="BodyText2">
    <w:name w:val="Body Text 2"/>
    <w:basedOn w:val="Normal"/>
    <w:pPr>
      <w:autoSpaceDE w:val="0"/>
    </w:pPr>
    <w:rPr>
      <w:rFonts w:ascii="Gill Sans MT" w:hAnsi="Gill Sans MT" w:cs="Gill Sans MT"/>
      <w:sz w:val="19"/>
      <w:szCs w:val="20"/>
    </w:rPr>
  </w:style>
  <w:style w:type="paragraph" w:styleId="BodyText3">
    <w:name w:val="Body Text 3"/>
    <w:basedOn w:val="Normal"/>
    <w:pPr>
      <w:autoSpaceDE w:val="0"/>
      <w:jc w:val="both"/>
    </w:pPr>
    <w:rPr>
      <w:rFonts w:ascii="Gill Sans MT" w:hAnsi="Gill Sans MT" w:cs="Gill Sans MT"/>
      <w:i/>
      <w:iCs/>
      <w:spacing w:val="4"/>
      <w:sz w:val="19"/>
      <w:szCs w:val="20"/>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rial">
    <w:name w:val="Arial"/>
    <w:basedOn w:val="Normal"/>
    <w:rsid w:val="00FD3537"/>
    <w:pPr>
      <w:suppressAutoHyphens w:val="0"/>
      <w:spacing w:after="60" w:line="220" w:lineRule="atLeast"/>
    </w:pPr>
    <w:rPr>
      <w:rFonts w:ascii="Tahoma" w:hAnsi="Tahoma" w:cs="Tahoma"/>
      <w:sz w:val="20"/>
      <w:szCs w:val="20"/>
      <w:lang w:val="en-GB" w:eastAsia="en-US"/>
    </w:rPr>
  </w:style>
  <w:style w:type="paragraph" w:styleId="NoSpacing">
    <w:name w:val="No Spacing"/>
    <w:link w:val="NoSpacingChar"/>
    <w:uiPriority w:val="1"/>
    <w:qFormat/>
    <w:rsid w:val="00194F4F"/>
    <w:rPr>
      <w:sz w:val="24"/>
      <w:szCs w:val="24"/>
      <w:lang w:val="en-GB"/>
    </w:rPr>
  </w:style>
  <w:style w:type="character" w:customStyle="1" w:styleId="NoSpacingChar">
    <w:name w:val="No Spacing Char"/>
    <w:link w:val="NoSpacing"/>
    <w:uiPriority w:val="1"/>
    <w:rsid w:val="00194F4F"/>
    <w:rPr>
      <w:sz w:val="24"/>
      <w:szCs w:val="24"/>
      <w:lang w:val="en-GB" w:eastAsia="zh-CN"/>
    </w:rPr>
  </w:style>
  <w:style w:type="paragraph" w:customStyle="1" w:styleId="Default">
    <w:name w:val="Default"/>
    <w:rsid w:val="00A61255"/>
    <w:pPr>
      <w:autoSpaceDE w:val="0"/>
      <w:autoSpaceDN w:val="0"/>
      <w:adjustRightInd w:val="0"/>
    </w:pPr>
    <w:rPr>
      <w:rFonts w:ascii="Verdana" w:hAnsi="Verdana" w:cs="Verdana"/>
      <w:color w:val="000000"/>
      <w:sz w:val="24"/>
      <w:szCs w:val="24"/>
      <w:lang w:val="en-GB" w:eastAsia="en-GB"/>
    </w:rPr>
  </w:style>
  <w:style w:type="character" w:customStyle="1" w:styleId="Heading1Char">
    <w:name w:val="Heading 1 Char"/>
    <w:link w:val="Heading1"/>
    <w:rsid w:val="00771F87"/>
    <w:rPr>
      <w:rFonts w:ascii="Gill Sans MT" w:eastAsia="MS Mincho" w:hAnsi="Gill Sans MT" w:cs="Arial"/>
      <w:b/>
      <w:bCs/>
      <w:spacing w:val="56"/>
      <w:sz w:val="36"/>
      <w:lang w:val="en-US" w:eastAsia="zh-CN"/>
    </w:rPr>
  </w:style>
  <w:style w:type="character" w:customStyle="1" w:styleId="PlainTextChar">
    <w:name w:val="Plain Text Char"/>
    <w:link w:val="PlainText"/>
    <w:rsid w:val="00771F87"/>
    <w:rPr>
      <w:rFonts w:ascii="Courier New" w:hAnsi="Courier New" w:cs="Courier New"/>
      <w:lang w:val="en-US" w:eastAsia="zh-CN"/>
    </w:rPr>
  </w:style>
  <w:style w:type="character" w:customStyle="1" w:styleId="HeaderChar">
    <w:name w:val="Header Char"/>
    <w:link w:val="Header"/>
    <w:uiPriority w:val="99"/>
    <w:rsid w:val="00AC7648"/>
    <w:rPr>
      <w:sz w:val="24"/>
      <w:szCs w:val="24"/>
      <w:lang w:val="en-US" w:eastAsia="zh-CN"/>
    </w:rPr>
  </w:style>
  <w:style w:type="character" w:customStyle="1" w:styleId="FooterChar">
    <w:name w:val="Footer Char"/>
    <w:link w:val="Footer"/>
    <w:uiPriority w:val="99"/>
    <w:rsid w:val="00E71FEC"/>
    <w:rPr>
      <w:sz w:val="24"/>
      <w:szCs w:val="24"/>
      <w:lang w:val="en-US" w:eastAsia="zh-CN"/>
    </w:rPr>
  </w:style>
  <w:style w:type="table" w:styleId="TableGrid">
    <w:name w:val="Table Grid"/>
    <w:basedOn w:val="TableNormal"/>
    <w:uiPriority w:val="59"/>
    <w:rsid w:val="00B8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1259</Words>
  <Characters>7500</Characters>
  <Application>Microsoft Office Word</Application>
  <DocSecurity>0</DocSecurity>
  <Lines>145</Lines>
  <Paragraphs>100</Paragraphs>
  <ScaleCrop>false</ScaleCrop>
  <HeadingPairs>
    <vt:vector size="2" baseType="variant">
      <vt:variant>
        <vt:lpstr>Title</vt:lpstr>
      </vt:variant>
      <vt:variant>
        <vt:i4>1</vt:i4>
      </vt:variant>
    </vt:vector>
  </HeadingPairs>
  <TitlesOfParts>
    <vt:vector size="1" baseType="lpstr">
      <vt:lpstr>Jonathan Burns</vt:lpstr>
    </vt:vector>
  </TitlesOfParts>
  <Company>Microsoft</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Burns</dc:title>
  <dc:creator>Tauqeer</dc:creator>
  <cp:lastModifiedBy>Irfan Ahmad</cp:lastModifiedBy>
  <cp:revision>12</cp:revision>
  <cp:lastPrinted>2023-11-27T11:19:00Z</cp:lastPrinted>
  <dcterms:created xsi:type="dcterms:W3CDTF">2023-12-23T13:37:00Z</dcterms:created>
  <dcterms:modified xsi:type="dcterms:W3CDTF">2024-01-11T11:20:00Z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2b1245da2686276ff968e5c9cdbd19670164b220fa04b90974ec361025afb0bc</vt:lpwstr>
  </property>
</Properties>
</file>