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A5BA" w14:textId="77777777" w:rsidR="00897F7D" w:rsidRDefault="00E94DAC">
      <w:pPr>
        <w:pStyle w:val="Title"/>
      </w:pPr>
      <w:r>
        <w:t>MAZHARULHAQ</w:t>
      </w:r>
    </w:p>
    <w:p w14:paraId="0A8ABCB2" w14:textId="77777777" w:rsidR="00897F7D" w:rsidRDefault="00E94DAC">
      <w:pPr>
        <w:spacing w:before="12"/>
        <w:ind w:left="340" w:right="8022"/>
        <w:rPr>
          <w:b/>
          <w:sz w:val="20"/>
        </w:rPr>
      </w:pPr>
      <w:hyperlink r:id="rId5">
        <w:r>
          <w:rPr>
            <w:b/>
            <w:sz w:val="20"/>
          </w:rPr>
          <w:t>Email:</w:t>
        </w:r>
        <w:r>
          <w:rPr>
            <w:sz w:val="20"/>
          </w:rPr>
          <w:t>haqmazhar24@gmail.com</w:t>
        </w:r>
      </w:hyperlink>
      <w:r>
        <w:rPr>
          <w:spacing w:val="-42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No.:+91-7275176933</w:t>
      </w:r>
    </w:p>
    <w:p w14:paraId="0775B057" w14:textId="77777777" w:rsidR="00897F7D" w:rsidRDefault="00E94DAC">
      <w:pPr>
        <w:pStyle w:val="BodyText"/>
        <w:spacing w:before="2"/>
        <w:ind w:left="340" w:firstLine="0"/>
      </w:pPr>
      <w:hyperlink r:id="rId6">
        <w:r>
          <w:t>www.linkedin.com/in/mazharul-haq-2704041bb</w:t>
        </w:r>
      </w:hyperlink>
    </w:p>
    <w:p w14:paraId="48FAAB82" w14:textId="77777777" w:rsidR="00897F7D" w:rsidRDefault="00E94DAC">
      <w:pPr>
        <w:pStyle w:val="BodyText"/>
        <w:spacing w:before="7"/>
        <w:ind w:left="0" w:firstLine="0"/>
        <w:rPr>
          <w:sz w:val="17"/>
        </w:rPr>
      </w:pPr>
      <w:r>
        <w:rPr>
          <w:noProof/>
        </w:rPr>
      </w:r>
      <w:r w:rsidR="00E94DAC">
        <w:rPr>
          <w:noProof/>
        </w:rPr>
        <w:pict w14:anchorId="1B00168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pt;margin-top:11.55pt;width:543.1pt;height:35.35pt;z-index:-251656192;mso-wrap-distance-left:0;mso-wrap-distance-right:0;mso-position-horizontal-relative:page" fillcolor="#8db3e0" stroked="f">
            <v:textbox inset="0,0,0,0">
              <w:txbxContent>
                <w:p w14:paraId="3846B766" w14:textId="77777777" w:rsidR="00897F7D" w:rsidRDefault="00E94DAC">
                  <w:pPr>
                    <w:spacing w:before="2"/>
                    <w:ind w:left="403" w:firstLine="48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Scaling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new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heights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success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with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hard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work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&amp;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dedication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and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leaving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mark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excellence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on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every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step;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targeting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managerial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assignments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which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involve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analytical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capabilities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&amp;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professional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growth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Finance</w:t>
                  </w:r>
                  <w:r>
                    <w:rPr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and</w:t>
                  </w:r>
                  <w:r>
                    <w:rPr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Accounting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with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</w:t>
                  </w:r>
                </w:p>
                <w:p w14:paraId="0BF6A431" w14:textId="77777777" w:rsidR="00897F7D" w:rsidRDefault="00E94DAC">
                  <w:pPr>
                    <w:spacing w:line="234" w:lineRule="exact"/>
                    <w:ind w:left="3241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organization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high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repute,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preferably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Gulf/India</w:t>
                  </w:r>
                </w:p>
              </w:txbxContent>
            </v:textbox>
            <w10:wrap type="topAndBottom" anchorx="page"/>
          </v:shape>
        </w:pict>
      </w:r>
    </w:p>
    <w:p w14:paraId="53927304" w14:textId="77777777" w:rsidR="00897F7D" w:rsidRDefault="00897F7D">
      <w:pPr>
        <w:pStyle w:val="BodyText"/>
        <w:spacing w:before="3"/>
        <w:ind w:left="0" w:firstLine="0"/>
        <w:rPr>
          <w:sz w:val="17"/>
        </w:rPr>
      </w:pPr>
    </w:p>
    <w:p w14:paraId="345343A9" w14:textId="3276CCDA" w:rsidR="00897F7D" w:rsidRDefault="00E94DAC">
      <w:pPr>
        <w:pStyle w:val="Heading1"/>
        <w:ind w:left="3629"/>
      </w:pPr>
      <w:r>
        <w:rPr>
          <w:noProof/>
        </w:rPr>
      </w:r>
      <w:r w:rsidR="00E94DAC">
        <w:rPr>
          <w:noProof/>
        </w:rPr>
        <w:pict w14:anchorId="6D6C68F1">
          <v:group id="_x0000_s1031" style="position:absolute;left:0;text-align:left;margin-left:30.7pt;margin-top:.05pt;width:164.45pt;height:324.85pt;z-index:251659264;mso-position-horizontal-relative:page" coordorigin="614,1" coordsize="3289,6497">
            <v:rect id="_x0000_s1034" style="position:absolute;left:3615;top:1;width:288;height:6497" fillcolor="#17365d" stroked="f"/>
            <v:rect id="_x0000_s1033" style="position:absolute;left:3692;top:2;width:130;height:236" fillcolor="#22b892" stroked="f"/>
            <v:shape id="_x0000_s1032" type="#_x0000_t202" style="position:absolute;left:614;top:1;width:3001;height:6497" fillcolor="#c5d9ef" stroked="f">
              <v:textbox inset="0,0,0,0">
                <w:txbxContent>
                  <w:p w14:paraId="42FE557E" w14:textId="77777777" w:rsidR="00897F7D" w:rsidRDefault="00E94DAC">
                    <w:pPr>
                      <w:spacing w:line="280" w:lineRule="exact"/>
                      <w:ind w:left="430" w:right="45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SKILLS</w:t>
                    </w:r>
                  </w:p>
                  <w:p w14:paraId="32228A1B" w14:textId="77777777" w:rsidR="00897F7D" w:rsidRDefault="00E94DAC">
                    <w:pPr>
                      <w:spacing w:before="234" w:line="408" w:lineRule="auto"/>
                      <w:ind w:left="617" w:right="646" w:firstLine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Finance &amp; Accounts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Costing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Budgeting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Cash Management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Compliance/ MIS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Procurement</w:t>
                    </w:r>
                  </w:p>
                  <w:p w14:paraId="721904A6" w14:textId="77777777" w:rsidR="00897F7D" w:rsidRDefault="00E94DAC">
                    <w:pPr>
                      <w:spacing w:before="2" w:line="408" w:lineRule="auto"/>
                      <w:ind w:left="430" w:right="46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General Administration/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Procurement</w:t>
                    </w:r>
                  </w:p>
                  <w:p w14:paraId="44D44226" w14:textId="77777777" w:rsidR="00897F7D" w:rsidRDefault="00E94DAC">
                    <w:pPr>
                      <w:spacing w:before="4" w:line="408" w:lineRule="auto"/>
                      <w:ind w:left="386" w:right="411" w:firstLine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Budgeting &amp; Forecasting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Statuary / Internal Audits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Reconciliation</w:t>
                    </w:r>
                  </w:p>
                  <w:p w14:paraId="1DFA90BC" w14:textId="77777777" w:rsidR="00897F7D" w:rsidRDefault="00E94DAC">
                    <w:pPr>
                      <w:spacing w:before="2" w:line="408" w:lineRule="auto"/>
                      <w:ind w:left="879" w:right="908" w:firstLine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Due Diligence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MIS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Reporting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365D"/>
          <w:spacing w:val="9"/>
          <w:sz w:val="28"/>
        </w:rPr>
        <w:t>P</w:t>
      </w:r>
      <w:r>
        <w:rPr>
          <w:color w:val="17365D"/>
          <w:spacing w:val="9"/>
        </w:rPr>
        <w:t>RO</w:t>
      </w:r>
      <w:r>
        <w:rPr>
          <w:color w:val="17365D"/>
        </w:rPr>
        <w:t>FILE</w:t>
      </w:r>
      <w:r>
        <w:rPr>
          <w:color w:val="17365D"/>
          <w:spacing w:val="36"/>
        </w:rPr>
        <w:t xml:space="preserve"> </w:t>
      </w:r>
      <w:r>
        <w:rPr>
          <w:color w:val="17365D"/>
          <w:spacing w:val="9"/>
          <w:sz w:val="28"/>
        </w:rPr>
        <w:t>S</w:t>
      </w:r>
      <w:r>
        <w:rPr>
          <w:color w:val="17365D"/>
          <w:spacing w:val="9"/>
        </w:rPr>
        <w:t>UM</w:t>
      </w:r>
      <w:r>
        <w:rPr>
          <w:color w:val="17365D"/>
        </w:rPr>
        <w:t>MARY</w:t>
      </w:r>
    </w:p>
    <w:p w14:paraId="795770C0" w14:textId="7BF056DC" w:rsidR="00897F7D" w:rsidRDefault="00E94DAC">
      <w:pPr>
        <w:pStyle w:val="ListParagraph"/>
        <w:numPr>
          <w:ilvl w:val="0"/>
          <w:numId w:val="2"/>
        </w:numPr>
        <w:tabs>
          <w:tab w:val="left" w:pos="3985"/>
        </w:tabs>
        <w:spacing w:before="275" w:line="302" w:lineRule="auto"/>
        <w:ind w:right="226"/>
        <w:jc w:val="both"/>
        <w:rPr>
          <w:rFonts w:ascii="Symbol" w:hAnsi="Symbol"/>
          <w:sz w:val="20"/>
        </w:rPr>
      </w:pPr>
      <w:r>
        <w:rPr>
          <w:sz w:val="20"/>
        </w:rPr>
        <w:t>MBA</w:t>
      </w:r>
      <w:r>
        <w:rPr>
          <w:spacing w:val="1"/>
          <w:sz w:val="20"/>
        </w:rPr>
        <w:t xml:space="preserve"> </w:t>
      </w:r>
      <w:r>
        <w:rPr>
          <w:sz w:val="20"/>
        </w:rPr>
        <w:t>(Finance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Marketing)</w:t>
      </w:r>
      <w:r>
        <w:rPr>
          <w:spacing w:val="1"/>
          <w:sz w:val="20"/>
        </w:rPr>
        <w:t xml:space="preserve"> </w:t>
      </w:r>
      <w:r>
        <w:rPr>
          <w:color w:val="0D0D0D"/>
          <w:sz w:val="20"/>
        </w:rPr>
        <w:t>offering</w:t>
      </w:r>
      <w:r>
        <w:rPr>
          <w:color w:val="0D0D0D"/>
          <w:spacing w:val="1"/>
          <w:sz w:val="20"/>
        </w:rPr>
        <w:t xml:space="preserve"> </w:t>
      </w:r>
      <w:r>
        <w:rPr>
          <w:b/>
          <w:color w:val="0D0D0D"/>
          <w:sz w:val="20"/>
        </w:rPr>
        <w:t>over</w:t>
      </w:r>
      <w:r>
        <w:rPr>
          <w:b/>
          <w:color w:val="0D0D0D"/>
          <w:spacing w:val="1"/>
          <w:sz w:val="20"/>
        </w:rPr>
        <w:t xml:space="preserve"> </w:t>
      </w:r>
      <w:r>
        <w:rPr>
          <w:b/>
          <w:color w:val="0D0D0D"/>
          <w:sz w:val="20"/>
        </w:rPr>
        <w:t>6</w:t>
      </w:r>
      <w:r w:rsidR="00A837FA">
        <w:rPr>
          <w:b/>
          <w:color w:val="0D0D0D"/>
          <w:sz w:val="20"/>
        </w:rPr>
        <w:t>.5</w:t>
      </w:r>
      <w:r>
        <w:rPr>
          <w:b/>
          <w:color w:val="0D0D0D"/>
          <w:spacing w:val="1"/>
          <w:sz w:val="20"/>
        </w:rPr>
        <w:t xml:space="preserve"> </w:t>
      </w:r>
      <w:r>
        <w:rPr>
          <w:b/>
          <w:color w:val="0D0D0D"/>
          <w:sz w:val="20"/>
        </w:rPr>
        <w:t>years</w:t>
      </w:r>
      <w:r>
        <w:rPr>
          <w:b/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of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Experience</w:t>
      </w:r>
      <w:r>
        <w:rPr>
          <w:color w:val="0D0D0D"/>
          <w:spacing w:val="1"/>
          <w:sz w:val="20"/>
        </w:rPr>
        <w:t xml:space="preserve"> </w:t>
      </w:r>
      <w:r>
        <w:rPr>
          <w:color w:val="0D0D0D"/>
          <w:sz w:val="20"/>
        </w:rPr>
        <w:t>in</w:t>
      </w:r>
      <w:r>
        <w:rPr>
          <w:color w:val="0D0D0D"/>
          <w:spacing w:val="1"/>
          <w:sz w:val="20"/>
        </w:rPr>
        <w:t xml:space="preserve"> </w:t>
      </w:r>
      <w:r>
        <w:rPr>
          <w:b/>
          <w:color w:val="0D0D0D"/>
          <w:sz w:val="20"/>
        </w:rPr>
        <w:t xml:space="preserve">spearheading a wide spectrum of Finance </w:t>
      </w:r>
      <w:r>
        <w:rPr>
          <w:b/>
          <w:sz w:val="20"/>
        </w:rPr>
        <w:t xml:space="preserve">&amp; Accounts </w:t>
      </w:r>
      <w:r>
        <w:rPr>
          <w:sz w:val="20"/>
        </w:rPr>
        <w:t>activities encompassing</w:t>
      </w:r>
      <w:r>
        <w:rPr>
          <w:spacing w:val="-42"/>
          <w:sz w:val="20"/>
        </w:rPr>
        <w:t xml:space="preserve"> </w:t>
      </w:r>
      <w:r>
        <w:rPr>
          <w:sz w:val="20"/>
        </w:rPr>
        <w:t>finalization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accounts,</w:t>
      </w:r>
      <w:r>
        <w:rPr>
          <w:spacing w:val="-1"/>
          <w:sz w:val="20"/>
        </w:rPr>
        <w:t xml:space="preserve"> </w:t>
      </w:r>
      <w:r>
        <w:rPr>
          <w:sz w:val="20"/>
        </w:rPr>
        <w:t>and so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</w:p>
    <w:p w14:paraId="2A8D6518" w14:textId="77777777" w:rsidR="00897F7D" w:rsidRDefault="00E94DAC">
      <w:pPr>
        <w:pStyle w:val="Heading2"/>
        <w:numPr>
          <w:ilvl w:val="0"/>
          <w:numId w:val="2"/>
        </w:numPr>
        <w:tabs>
          <w:tab w:val="left" w:pos="3989"/>
        </w:tabs>
        <w:spacing w:line="226" w:lineRule="exact"/>
        <w:ind w:left="3989" w:hanging="360"/>
        <w:jc w:val="both"/>
        <w:rPr>
          <w:rFonts w:ascii="Symbol" w:hAnsi="Symbol"/>
          <w:b w:val="0"/>
          <w:sz w:val="22"/>
        </w:rPr>
      </w:pPr>
      <w:r>
        <w:rPr>
          <w:b w:val="0"/>
        </w:rPr>
        <w:t>Excels</w:t>
      </w:r>
      <w:r>
        <w:rPr>
          <w:b w:val="0"/>
          <w:spacing w:val="-6"/>
        </w:rPr>
        <w:t xml:space="preserve"> </w:t>
      </w:r>
      <w:r>
        <w:rPr>
          <w:b w:val="0"/>
        </w:rPr>
        <w:t>in</w:t>
      </w:r>
      <w:r>
        <w:rPr>
          <w:b w:val="0"/>
          <w:spacing w:val="-8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Accounting,</w:t>
      </w:r>
      <w:r>
        <w:rPr>
          <w:spacing w:val="-4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Receivable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Payable</w:t>
      </w:r>
      <w:r>
        <w:rPr>
          <w:b w:val="0"/>
        </w:rPr>
        <w:t>,</w:t>
      </w:r>
    </w:p>
    <w:p w14:paraId="0D6C2090" w14:textId="77777777" w:rsidR="00897F7D" w:rsidRDefault="00E94DAC">
      <w:pPr>
        <w:pStyle w:val="BodyText"/>
        <w:ind w:left="3989" w:right="523" w:firstLine="0"/>
        <w:jc w:val="both"/>
      </w:pPr>
      <w:r>
        <w:t>preparation of ledger books, bank reconciliation statements and finalization of</w:t>
      </w:r>
      <w:r>
        <w:rPr>
          <w:spacing w:val="-42"/>
        </w:rPr>
        <w:t xml:space="preserve"> </w:t>
      </w:r>
      <w:r>
        <w:t>accounts</w:t>
      </w:r>
    </w:p>
    <w:p w14:paraId="0829FBCC" w14:textId="77777777" w:rsidR="00897F7D" w:rsidRDefault="00E94DAC">
      <w:pPr>
        <w:pStyle w:val="ListParagraph"/>
        <w:numPr>
          <w:ilvl w:val="0"/>
          <w:numId w:val="2"/>
        </w:numPr>
        <w:tabs>
          <w:tab w:val="left" w:pos="3985"/>
        </w:tabs>
        <w:spacing w:before="39" w:line="302" w:lineRule="auto"/>
        <w:ind w:right="236"/>
        <w:jc w:val="both"/>
        <w:rPr>
          <w:rFonts w:ascii="Symbol" w:hAnsi="Symbol"/>
          <w:sz w:val="20"/>
        </w:rPr>
      </w:pPr>
      <w:r>
        <w:rPr>
          <w:sz w:val="20"/>
        </w:rPr>
        <w:t>Hands-on knowledge in International Finance, Banking, Insurance, SAPM, Retail</w:t>
      </w:r>
      <w:r>
        <w:rPr>
          <w:spacing w:val="1"/>
          <w:sz w:val="20"/>
        </w:rPr>
        <w:t xml:space="preserve"> </w:t>
      </w:r>
      <w:r>
        <w:rPr>
          <w:sz w:val="20"/>
        </w:rPr>
        <w:t>MGMT,</w:t>
      </w:r>
      <w:r>
        <w:rPr>
          <w:spacing w:val="-7"/>
          <w:sz w:val="20"/>
        </w:rPr>
        <w:t xml:space="preserve"> </w:t>
      </w:r>
      <w:r>
        <w:rPr>
          <w:sz w:val="20"/>
        </w:rPr>
        <w:t>SCM, Product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Brand</w:t>
      </w:r>
      <w:r>
        <w:rPr>
          <w:spacing w:val="-4"/>
          <w:sz w:val="20"/>
        </w:rPr>
        <w:t xml:space="preserve"> </w:t>
      </w:r>
      <w:r>
        <w:rPr>
          <w:sz w:val="20"/>
        </w:rPr>
        <w:t>MGMT,</w:t>
      </w:r>
      <w:r>
        <w:rPr>
          <w:spacing w:val="-2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</w:p>
    <w:p w14:paraId="4DAD7F86" w14:textId="77777777" w:rsidR="00897F7D" w:rsidRDefault="00E94DAC">
      <w:pPr>
        <w:pStyle w:val="ListParagraph"/>
        <w:numPr>
          <w:ilvl w:val="0"/>
          <w:numId w:val="2"/>
        </w:numPr>
        <w:tabs>
          <w:tab w:val="left" w:pos="3984"/>
          <w:tab w:val="left" w:pos="3985"/>
        </w:tabs>
        <w:spacing w:before="0" w:line="307" w:lineRule="auto"/>
        <w:ind w:right="220"/>
        <w:rPr>
          <w:rFonts w:ascii="Symbol" w:hAnsi="Symbol"/>
          <w:sz w:val="20"/>
        </w:rPr>
      </w:pPr>
      <w:r>
        <w:rPr>
          <w:sz w:val="20"/>
        </w:rPr>
        <w:t>Gained</w:t>
      </w:r>
      <w:r>
        <w:rPr>
          <w:spacing w:val="19"/>
          <w:sz w:val="20"/>
        </w:rPr>
        <w:t xml:space="preserve"> </w:t>
      </w:r>
      <w:r>
        <w:rPr>
          <w:sz w:val="20"/>
        </w:rPr>
        <w:t>exposure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preparing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presenting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Balance</w:t>
      </w:r>
      <w:r>
        <w:rPr>
          <w:spacing w:val="21"/>
          <w:sz w:val="20"/>
        </w:rPr>
        <w:t xml:space="preserve"> </w:t>
      </w:r>
      <w:r>
        <w:rPr>
          <w:sz w:val="20"/>
        </w:rPr>
        <w:t>Sheet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accompanying.</w:t>
      </w:r>
      <w:r>
        <w:rPr>
          <w:spacing w:val="-41"/>
          <w:sz w:val="20"/>
        </w:rPr>
        <w:t xml:space="preserve"> </w:t>
      </w:r>
      <w:r>
        <w:rPr>
          <w:sz w:val="20"/>
        </w:rPr>
        <w:t>schedules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finalizing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non-corporate</w:t>
      </w:r>
      <w:r>
        <w:rPr>
          <w:spacing w:val="-6"/>
          <w:sz w:val="20"/>
        </w:rPr>
        <w:t xml:space="preserve"> </w:t>
      </w:r>
      <w:r>
        <w:rPr>
          <w:sz w:val="20"/>
        </w:rPr>
        <w:t>entities.</w:t>
      </w:r>
    </w:p>
    <w:p w14:paraId="14021D49" w14:textId="77777777" w:rsidR="00897F7D" w:rsidRDefault="00E94DAC">
      <w:pPr>
        <w:pStyle w:val="ListParagraph"/>
        <w:numPr>
          <w:ilvl w:val="0"/>
          <w:numId w:val="2"/>
        </w:numPr>
        <w:tabs>
          <w:tab w:val="left" w:pos="3984"/>
          <w:tab w:val="left" w:pos="3985"/>
        </w:tabs>
        <w:spacing w:before="0" w:line="302" w:lineRule="auto"/>
        <w:ind w:right="563"/>
        <w:rPr>
          <w:rFonts w:ascii="Symbol" w:hAnsi="Symbol"/>
          <w:sz w:val="20"/>
        </w:rPr>
      </w:pPr>
      <w:r>
        <w:rPr>
          <w:sz w:val="20"/>
        </w:rPr>
        <w:t>Resourceful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r>
        <w:rPr>
          <w:b/>
          <w:sz w:val="20"/>
        </w:rPr>
        <w:t xml:space="preserve">developing &amp; analyzing MIS reports </w:t>
      </w:r>
      <w:r>
        <w:rPr>
          <w:sz w:val="20"/>
        </w:rPr>
        <w:t>with pre-defined</w:t>
      </w:r>
      <w:r>
        <w:rPr>
          <w:spacing w:val="1"/>
          <w:sz w:val="20"/>
        </w:rPr>
        <w:t xml:space="preserve"> </w:t>
      </w:r>
      <w:r>
        <w:rPr>
          <w:sz w:val="20"/>
        </w:rPr>
        <w:t>goals,</w:t>
      </w:r>
      <w:r>
        <w:rPr>
          <w:spacing w:val="-42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14:paraId="302A38AF" w14:textId="77777777" w:rsidR="00897F7D" w:rsidRDefault="00E94DAC">
      <w:pPr>
        <w:pStyle w:val="ListParagraph"/>
        <w:numPr>
          <w:ilvl w:val="0"/>
          <w:numId w:val="2"/>
        </w:numPr>
        <w:tabs>
          <w:tab w:val="left" w:pos="3985"/>
        </w:tabs>
        <w:spacing w:before="0" w:line="237" w:lineRule="exact"/>
        <w:jc w:val="both"/>
        <w:rPr>
          <w:rFonts w:ascii="Symbol" w:hAnsi="Symbol"/>
          <w:sz w:val="20"/>
        </w:rPr>
      </w:pPr>
      <w:r>
        <w:rPr>
          <w:rFonts w:ascii="Calibri" w:hAnsi="Calibri"/>
          <w:sz w:val="17"/>
        </w:rPr>
        <w:t>Sound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knowledge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of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all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statutory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acts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well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interfacing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with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regulatory</w:t>
      </w:r>
      <w:r>
        <w:rPr>
          <w:rFonts w:ascii="Calibri" w:hAnsi="Calibri"/>
          <w:spacing w:val="-5"/>
          <w:sz w:val="17"/>
        </w:rPr>
        <w:t xml:space="preserve"> </w:t>
      </w:r>
      <w:r>
        <w:rPr>
          <w:rFonts w:ascii="Calibri" w:hAnsi="Calibri"/>
          <w:sz w:val="17"/>
        </w:rPr>
        <w:t>authorities</w:t>
      </w:r>
    </w:p>
    <w:p w14:paraId="5ECD7022" w14:textId="77777777" w:rsidR="00897F7D" w:rsidRDefault="00E94DAC">
      <w:pPr>
        <w:pStyle w:val="ListParagraph"/>
        <w:numPr>
          <w:ilvl w:val="0"/>
          <w:numId w:val="2"/>
        </w:numPr>
        <w:tabs>
          <w:tab w:val="left" w:pos="3988"/>
          <w:tab w:val="left" w:pos="3989"/>
        </w:tabs>
        <w:spacing w:before="0" w:line="232" w:lineRule="auto"/>
        <w:ind w:left="3989" w:right="594" w:hanging="360"/>
        <w:rPr>
          <w:rFonts w:ascii="Symbol" w:hAnsi="Symbol"/>
        </w:rPr>
      </w:pPr>
      <w:r>
        <w:rPr>
          <w:sz w:val="20"/>
        </w:rPr>
        <w:t xml:space="preserve">Displayed skills in </w:t>
      </w:r>
      <w:r>
        <w:rPr>
          <w:b/>
          <w:sz w:val="20"/>
        </w:rPr>
        <w:t xml:space="preserve">investigating &amp; resolving discrepancies </w:t>
      </w:r>
      <w:r>
        <w:rPr>
          <w:sz w:val="20"/>
        </w:rPr>
        <w:t>in monthly back</w:t>
      </w:r>
      <w:r>
        <w:rPr>
          <w:spacing w:val="-42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tight</w:t>
      </w:r>
      <w:r>
        <w:rPr>
          <w:spacing w:val="-1"/>
          <w:sz w:val="20"/>
        </w:rPr>
        <w:t xml:space="preserve"> </w:t>
      </w:r>
      <w:r>
        <w:rPr>
          <w:sz w:val="20"/>
        </w:rPr>
        <w:t>deadlines.</w:t>
      </w:r>
    </w:p>
    <w:p w14:paraId="0A53AB09" w14:textId="0B37369E" w:rsidR="00897F7D" w:rsidRDefault="00E94DAC">
      <w:pPr>
        <w:pStyle w:val="ListParagraph"/>
        <w:numPr>
          <w:ilvl w:val="0"/>
          <w:numId w:val="2"/>
        </w:numPr>
        <w:tabs>
          <w:tab w:val="left" w:pos="3988"/>
          <w:tab w:val="left" w:pos="3989"/>
        </w:tabs>
        <w:spacing w:before="0" w:line="235" w:lineRule="auto"/>
        <w:ind w:left="3989" w:right="1254" w:hanging="360"/>
        <w:rPr>
          <w:rFonts w:ascii="Symbol" w:hAnsi="Symbol"/>
        </w:rPr>
      </w:pPr>
      <w:r>
        <w:rPr>
          <w:sz w:val="20"/>
        </w:rPr>
        <w:t xml:space="preserve">Efficient organizer, motivator, team </w:t>
      </w:r>
      <w:r>
        <w:rPr>
          <w:sz w:val="20"/>
        </w:rPr>
        <w:t>player &amp; a decisive leader with an</w:t>
      </w:r>
      <w:r>
        <w:rPr>
          <w:spacing w:val="-42"/>
          <w:sz w:val="20"/>
        </w:rPr>
        <w:t xml:space="preserve"> </w:t>
      </w:r>
      <w:r>
        <w:rPr>
          <w:sz w:val="20"/>
        </w:rPr>
        <w:t>approachable,</w:t>
      </w:r>
      <w:r>
        <w:rPr>
          <w:spacing w:val="-1"/>
          <w:sz w:val="20"/>
        </w:rPr>
        <w:t xml:space="preserve"> </w:t>
      </w:r>
      <w:r w:rsidR="009B4BC4">
        <w:rPr>
          <w:sz w:val="20"/>
        </w:rPr>
        <w:t>cheerful,</w:t>
      </w:r>
      <w:r>
        <w:rPr>
          <w:sz w:val="20"/>
        </w:rPr>
        <w:t xml:space="preserve"> and</w:t>
      </w:r>
      <w:r>
        <w:rPr>
          <w:spacing w:val="-5"/>
          <w:sz w:val="20"/>
        </w:rPr>
        <w:t xml:space="preserve"> </w:t>
      </w:r>
      <w:r>
        <w:rPr>
          <w:sz w:val="20"/>
        </w:rPr>
        <w:t>friendly personality</w:t>
      </w:r>
    </w:p>
    <w:p w14:paraId="46D53436" w14:textId="77777777" w:rsidR="00897F7D" w:rsidRDefault="00897F7D">
      <w:pPr>
        <w:pStyle w:val="BodyText"/>
        <w:ind w:left="0" w:firstLine="0"/>
        <w:rPr>
          <w:sz w:val="22"/>
        </w:rPr>
      </w:pPr>
    </w:p>
    <w:p w14:paraId="7C40E171" w14:textId="77777777" w:rsidR="00897F7D" w:rsidRDefault="00897F7D">
      <w:pPr>
        <w:pStyle w:val="BodyText"/>
        <w:ind w:left="0" w:firstLine="0"/>
        <w:rPr>
          <w:sz w:val="22"/>
        </w:rPr>
      </w:pPr>
    </w:p>
    <w:p w14:paraId="6015A67B" w14:textId="77777777" w:rsidR="00897F7D" w:rsidRDefault="00897F7D">
      <w:pPr>
        <w:pStyle w:val="BodyText"/>
        <w:ind w:left="0" w:firstLine="0"/>
        <w:rPr>
          <w:sz w:val="22"/>
        </w:rPr>
      </w:pPr>
    </w:p>
    <w:p w14:paraId="39A0B565" w14:textId="77777777" w:rsidR="00897F7D" w:rsidRDefault="00897F7D">
      <w:pPr>
        <w:pStyle w:val="BodyText"/>
        <w:ind w:left="0" w:firstLine="0"/>
        <w:rPr>
          <w:sz w:val="22"/>
        </w:rPr>
      </w:pPr>
    </w:p>
    <w:p w14:paraId="655BAF11" w14:textId="77777777" w:rsidR="00897F7D" w:rsidRDefault="00897F7D">
      <w:pPr>
        <w:pStyle w:val="BodyText"/>
        <w:ind w:left="0" w:firstLine="0"/>
        <w:rPr>
          <w:sz w:val="22"/>
        </w:rPr>
      </w:pPr>
    </w:p>
    <w:p w14:paraId="0958150B" w14:textId="77777777" w:rsidR="00897F7D" w:rsidRDefault="00897F7D">
      <w:pPr>
        <w:pStyle w:val="BodyText"/>
        <w:spacing w:before="6"/>
        <w:ind w:left="0" w:firstLine="0"/>
        <w:rPr>
          <w:sz w:val="32"/>
        </w:rPr>
      </w:pPr>
    </w:p>
    <w:p w14:paraId="132BEFC3" w14:textId="38B59E37" w:rsidR="00897F7D" w:rsidRPr="009B4BC4" w:rsidRDefault="00E94DAC">
      <w:pPr>
        <w:pStyle w:val="Heading1"/>
        <w:rPr>
          <w:lang w:val="nl-NL"/>
        </w:rPr>
      </w:pPr>
      <w:r>
        <w:rPr>
          <w:noProof/>
        </w:rPr>
      </w:r>
      <w:r w:rsidR="00E94DAC">
        <w:rPr>
          <w:noProof/>
        </w:rPr>
        <w:pict w14:anchorId="7302DF15">
          <v:rect id="_x0000_s1030" style="position:absolute;left:0;text-align:left;margin-left:34.6pt;margin-top:19.5pt;width:526.25pt;height:.5pt;z-index:-251655168;mso-wrap-distance-left:0;mso-wrap-distance-right:0;mso-position-horizontal-relative:page" fillcolor="black" stroked="f">
            <w10:wrap type="topAndBottom" anchorx="page"/>
          </v:rect>
        </w:pict>
      </w:r>
      <w:r w:rsidRPr="009B4BC4">
        <w:rPr>
          <w:color w:val="17365D"/>
          <w:spacing w:val="12"/>
          <w:sz w:val="28"/>
          <w:lang w:val="nl-NL"/>
        </w:rPr>
        <w:t>O</w:t>
      </w:r>
      <w:r w:rsidRPr="009B4BC4">
        <w:rPr>
          <w:color w:val="17365D"/>
          <w:spacing w:val="12"/>
          <w:lang w:val="nl-NL"/>
        </w:rPr>
        <w:t>RGANISA</w:t>
      </w:r>
      <w:r w:rsidRPr="009B4BC4">
        <w:rPr>
          <w:color w:val="17365D"/>
          <w:lang w:val="nl-NL"/>
        </w:rPr>
        <w:t>TI</w:t>
      </w:r>
      <w:r w:rsidRPr="009B4BC4">
        <w:rPr>
          <w:color w:val="17365D"/>
          <w:spacing w:val="9"/>
          <w:lang w:val="nl-NL"/>
        </w:rPr>
        <w:t>ONA</w:t>
      </w:r>
      <w:r w:rsidRPr="009B4BC4">
        <w:rPr>
          <w:color w:val="17365D"/>
          <w:lang w:val="nl-NL"/>
        </w:rPr>
        <w:t>L</w:t>
      </w:r>
      <w:r w:rsidRPr="009B4BC4">
        <w:rPr>
          <w:color w:val="17365D"/>
          <w:spacing w:val="21"/>
          <w:lang w:val="nl-NL"/>
        </w:rPr>
        <w:t xml:space="preserve"> </w:t>
      </w:r>
      <w:r w:rsidRPr="009B4BC4">
        <w:rPr>
          <w:color w:val="17365D"/>
          <w:spacing w:val="12"/>
          <w:sz w:val="28"/>
          <w:lang w:val="nl-NL"/>
        </w:rPr>
        <w:t>E</w:t>
      </w:r>
      <w:r w:rsidRPr="009B4BC4">
        <w:rPr>
          <w:color w:val="17365D"/>
          <w:spacing w:val="12"/>
          <w:lang w:val="nl-NL"/>
        </w:rPr>
        <w:t>XPE</w:t>
      </w:r>
      <w:r w:rsidRPr="009B4BC4">
        <w:rPr>
          <w:color w:val="17365D"/>
          <w:lang w:val="nl-NL"/>
        </w:rPr>
        <w:t>RIE</w:t>
      </w:r>
      <w:r w:rsidRPr="009B4BC4">
        <w:rPr>
          <w:color w:val="17365D"/>
          <w:spacing w:val="2"/>
          <w:lang w:val="nl-NL"/>
        </w:rPr>
        <w:t xml:space="preserve"> </w:t>
      </w:r>
      <w:r w:rsidRPr="009B4BC4">
        <w:rPr>
          <w:color w:val="17365D"/>
          <w:lang w:val="nl-NL"/>
        </w:rPr>
        <w:t>NCE</w:t>
      </w:r>
    </w:p>
    <w:p w14:paraId="1799B820" w14:textId="77777777" w:rsidR="00897F7D" w:rsidRPr="009B4BC4" w:rsidRDefault="00897F7D">
      <w:pPr>
        <w:pStyle w:val="BodyText"/>
        <w:spacing w:before="2"/>
        <w:ind w:left="0" w:firstLine="0"/>
        <w:rPr>
          <w:b/>
          <w:sz w:val="35"/>
          <w:lang w:val="nl-NL"/>
        </w:rPr>
      </w:pPr>
    </w:p>
    <w:p w14:paraId="7F396482" w14:textId="77777777" w:rsidR="00897F7D" w:rsidRDefault="00E94DAC">
      <w:pPr>
        <w:pStyle w:val="Heading2"/>
      </w:pPr>
      <w:r>
        <w:t>Growth</w:t>
      </w:r>
      <w:r>
        <w:rPr>
          <w:spacing w:val="-6"/>
        </w:rPr>
        <w:t xml:space="preserve"> </w:t>
      </w:r>
      <w:r>
        <w:t>Path</w:t>
      </w:r>
    </w:p>
    <w:p w14:paraId="57D1DAF7" w14:textId="77777777" w:rsidR="00897F7D" w:rsidRDefault="00897F7D">
      <w:pPr>
        <w:pStyle w:val="BodyText"/>
        <w:spacing w:before="2"/>
        <w:ind w:left="0" w:firstLine="0"/>
        <w:rPr>
          <w:b/>
        </w:rPr>
      </w:pPr>
    </w:p>
    <w:p w14:paraId="28CA2CCB" w14:textId="77777777" w:rsidR="00897F7D" w:rsidRDefault="00E94DAC">
      <w:pPr>
        <w:pStyle w:val="BodyText"/>
        <w:tabs>
          <w:tab w:val="left" w:pos="1389"/>
          <w:tab w:val="left" w:pos="1423"/>
        </w:tabs>
        <w:ind w:left="340" w:right="7424" w:firstLine="0"/>
      </w:pPr>
      <w:r>
        <w:t>Organization: ITM Safety private limited</w:t>
      </w:r>
      <w:r>
        <w:rPr>
          <w:spacing w:val="-42"/>
        </w:rPr>
        <w:t xml:space="preserve"> </w:t>
      </w:r>
      <w:r>
        <w:t>Role</w:t>
      </w:r>
      <w:r>
        <w:tab/>
      </w:r>
      <w:r>
        <w:tab/>
        <w:t>: senior account executive</w:t>
      </w:r>
      <w:r>
        <w:rPr>
          <w:spacing w:val="1"/>
        </w:rPr>
        <w:t xml:space="preserve"> </w:t>
      </w:r>
      <w:r>
        <w:t>Period</w:t>
      </w:r>
      <w:r>
        <w:tab/>
        <w:t>: Sep’23- Till</w:t>
      </w:r>
      <w:r>
        <w:rPr>
          <w:spacing w:val="-1"/>
        </w:rPr>
        <w:t xml:space="preserve"> </w:t>
      </w:r>
      <w:r>
        <w:t>date</w:t>
      </w:r>
    </w:p>
    <w:p w14:paraId="6F253345" w14:textId="77777777" w:rsidR="00897F7D" w:rsidRDefault="00897F7D">
      <w:pPr>
        <w:pStyle w:val="BodyText"/>
        <w:spacing w:before="3"/>
        <w:ind w:left="0" w:firstLine="0"/>
      </w:pPr>
    </w:p>
    <w:p w14:paraId="012CE1DF" w14:textId="77777777" w:rsidR="00897F7D" w:rsidRDefault="00E94DAC">
      <w:pPr>
        <w:pStyle w:val="BodyText"/>
        <w:ind w:left="340" w:firstLine="0"/>
      </w:pPr>
      <w:r>
        <w:t>Responsibilities</w:t>
      </w:r>
    </w:p>
    <w:p w14:paraId="31E1C89B" w14:textId="77777777" w:rsidR="00897F7D" w:rsidRDefault="00897F7D">
      <w:pPr>
        <w:pStyle w:val="BodyText"/>
        <w:spacing w:before="3"/>
        <w:ind w:left="0" w:firstLine="0"/>
        <w:rPr>
          <w:sz w:val="21"/>
        </w:rPr>
      </w:pPr>
    </w:p>
    <w:p w14:paraId="046A9930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 xml:space="preserve">• Accurate Financial Analytical Techniques, Auditing, and Record-Keeping </w:t>
      </w:r>
    </w:p>
    <w:p w14:paraId="08838BC0" w14:textId="4E34A680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Every financial transaction was entered into ERP Reconciliation.</w:t>
      </w:r>
    </w:p>
    <w:p w14:paraId="3994F8E7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 xml:space="preserve">• verified and oversaw a variety of logistical transportation costs </w:t>
      </w:r>
    </w:p>
    <w:p w14:paraId="231D7995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Handled Debit/Credit notes for sales orders and freight.</w:t>
      </w:r>
    </w:p>
    <w:p w14:paraId="3CCDFD6E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Managed monthly TDS payments and GST returns.</w:t>
      </w:r>
    </w:p>
    <w:p w14:paraId="4580368F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Coordinated with CA, Company Secretary, and consultants.</w:t>
      </w:r>
    </w:p>
    <w:p w14:paraId="62B9DE5E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Handled shipping and import documentation.</w:t>
      </w:r>
    </w:p>
    <w:p w14:paraId="0F94B4DC" w14:textId="791CE844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Authorized Purchase Documents (Import, Domestic and Intra-Zone).</w:t>
      </w:r>
    </w:p>
    <w:p w14:paraId="56EB274C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Authorized Sales Documents (DTA, Export, and Intra-Zone).</w:t>
      </w:r>
    </w:p>
    <w:p w14:paraId="164F8479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Prepare the employee's payroll for the company.</w:t>
      </w:r>
    </w:p>
    <w:p w14:paraId="0399E516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Compliance Management.</w:t>
      </w:r>
    </w:p>
    <w:p w14:paraId="41F62946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 xml:space="preserve">• Work on Bank Realization for Document Import and Export. </w:t>
      </w:r>
    </w:p>
    <w:p w14:paraId="1B9A49AF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>• Dynamic Operating Conditions</w:t>
      </w:r>
    </w:p>
    <w:p w14:paraId="09097D98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 xml:space="preserve">• Vendors Payments Process USD as well As INR or EURO          </w:t>
      </w:r>
    </w:p>
    <w:p w14:paraId="4C23DA7A" w14:textId="77777777" w:rsidR="00E87A3A" w:rsidRPr="00E87A3A" w:rsidRDefault="00E87A3A" w:rsidP="00E87A3A">
      <w:pPr>
        <w:rPr>
          <w:sz w:val="20"/>
        </w:rPr>
      </w:pPr>
      <w:r w:rsidRPr="00E87A3A">
        <w:rPr>
          <w:sz w:val="20"/>
        </w:rPr>
        <w:t xml:space="preserve">• Processed salary, loans, and advances.        </w:t>
      </w:r>
    </w:p>
    <w:p w14:paraId="2096745E" w14:textId="4906DCD4" w:rsidR="00897F7D" w:rsidRDefault="00E87A3A" w:rsidP="00E87A3A">
      <w:pPr>
        <w:rPr>
          <w:rFonts w:ascii="Symbol" w:hAnsi="Symbol"/>
          <w:sz w:val="20"/>
        </w:rPr>
        <w:sectPr w:rsidR="00897F7D">
          <w:type w:val="continuous"/>
          <w:pgSz w:w="11920" w:h="16850"/>
          <w:pgMar w:top="620" w:right="340" w:bottom="280" w:left="380" w:header="720" w:footer="720" w:gutter="0"/>
          <w:cols w:space="720"/>
        </w:sectPr>
      </w:pPr>
      <w:r w:rsidRPr="00E87A3A">
        <w:rPr>
          <w:sz w:val="20"/>
        </w:rPr>
        <w:t xml:space="preserve">• Currently working on </w:t>
      </w:r>
      <w:proofErr w:type="spellStart"/>
      <w:r w:rsidRPr="00E87A3A">
        <w:rPr>
          <w:sz w:val="20"/>
        </w:rPr>
        <w:t>Odoo</w:t>
      </w:r>
      <w:proofErr w:type="spellEnd"/>
      <w:r w:rsidRPr="00E87A3A">
        <w:rPr>
          <w:sz w:val="20"/>
        </w:rPr>
        <w:t xml:space="preserve"> Enterprise Resource Planning.</w:t>
      </w:r>
    </w:p>
    <w:p w14:paraId="46FAEC33" w14:textId="77777777" w:rsidR="00897F7D" w:rsidRDefault="00E94DAC">
      <w:pPr>
        <w:pStyle w:val="BodyText"/>
        <w:spacing w:before="78"/>
        <w:ind w:left="340" w:firstLine="0"/>
      </w:pPr>
      <w:r>
        <w:lastRenderedPageBreak/>
        <w:t>Organization:</w:t>
      </w:r>
      <w:r>
        <w:rPr>
          <w:spacing w:val="-3"/>
        </w:rPr>
        <w:t xml:space="preserve"> </w:t>
      </w:r>
      <w:r>
        <w:t>SAG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(Agra)</w:t>
      </w:r>
    </w:p>
    <w:p w14:paraId="23444742" w14:textId="77777777" w:rsidR="00897F7D" w:rsidRDefault="00E94DAC">
      <w:pPr>
        <w:pStyle w:val="BodyText"/>
        <w:tabs>
          <w:tab w:val="left" w:pos="1380"/>
        </w:tabs>
        <w:ind w:left="340" w:firstLine="0"/>
      </w:pPr>
      <w:r>
        <w:t>Role</w:t>
      </w:r>
      <w:r>
        <w:tab/>
        <w:t>: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executive</w:t>
      </w:r>
    </w:p>
    <w:p w14:paraId="0D6E6394" w14:textId="77777777" w:rsidR="00897F7D" w:rsidRDefault="00E94DAC">
      <w:pPr>
        <w:pStyle w:val="BodyText"/>
        <w:tabs>
          <w:tab w:val="left" w:pos="1344"/>
        </w:tabs>
        <w:spacing w:before="1"/>
        <w:ind w:left="340" w:firstLine="0"/>
      </w:pPr>
      <w:r>
        <w:t>Period</w:t>
      </w:r>
      <w:r>
        <w:tab/>
        <w:t>:</w:t>
      </w:r>
      <w:r>
        <w:rPr>
          <w:spacing w:val="-3"/>
        </w:rPr>
        <w:t xml:space="preserve"> </w:t>
      </w:r>
      <w:r>
        <w:t>Aug’22-</w:t>
      </w:r>
      <w:r>
        <w:rPr>
          <w:spacing w:val="-1"/>
        </w:rPr>
        <w:t xml:space="preserve"> </w:t>
      </w:r>
      <w:r>
        <w:t>Aug’23</w:t>
      </w:r>
    </w:p>
    <w:p w14:paraId="5EEEEBDF" w14:textId="77777777" w:rsidR="00897F7D" w:rsidRDefault="00897F7D">
      <w:pPr>
        <w:pStyle w:val="BodyText"/>
        <w:spacing w:before="2"/>
        <w:ind w:left="0" w:firstLine="0"/>
      </w:pPr>
    </w:p>
    <w:p w14:paraId="0EDBB251" w14:textId="77777777" w:rsidR="00897F7D" w:rsidRDefault="00E94DAC">
      <w:pPr>
        <w:pStyle w:val="BodyText"/>
        <w:ind w:left="340" w:firstLine="0"/>
      </w:pPr>
      <w:r>
        <w:t>Responsibilities</w:t>
      </w:r>
    </w:p>
    <w:p w14:paraId="1D547AE9" w14:textId="77777777" w:rsidR="00897F7D" w:rsidRDefault="00897F7D">
      <w:pPr>
        <w:pStyle w:val="BodyText"/>
        <w:spacing w:before="2"/>
        <w:ind w:left="0" w:firstLine="0"/>
        <w:rPr>
          <w:sz w:val="21"/>
        </w:rPr>
      </w:pPr>
    </w:p>
    <w:p w14:paraId="4CFBF9EF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"/>
        <w:ind w:hanging="364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accounting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finish.</w:t>
      </w:r>
    </w:p>
    <w:p w14:paraId="79B035FD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Assisted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year-end</w:t>
      </w:r>
      <w:r>
        <w:rPr>
          <w:spacing w:val="-3"/>
          <w:sz w:val="20"/>
        </w:rPr>
        <w:t xml:space="preserve"> </w:t>
      </w:r>
      <w:r>
        <w:rPr>
          <w:sz w:val="20"/>
        </w:rPr>
        <w:t>adjustments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GST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compliance.</w:t>
      </w:r>
    </w:p>
    <w:p w14:paraId="781427E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0"/>
        <w:ind w:hanging="364"/>
        <w:rPr>
          <w:rFonts w:ascii="Symbol" w:hAnsi="Symbol"/>
          <w:sz w:val="20"/>
        </w:rPr>
      </w:pPr>
      <w:r>
        <w:rPr>
          <w:sz w:val="20"/>
        </w:rPr>
        <w:t>Handled</w:t>
      </w:r>
      <w:r>
        <w:rPr>
          <w:spacing w:val="-5"/>
          <w:sz w:val="20"/>
        </w:rPr>
        <w:t xml:space="preserve"> </w:t>
      </w:r>
      <w:r>
        <w:rPr>
          <w:sz w:val="20"/>
        </w:rPr>
        <w:t>Debtors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Creditors</w:t>
      </w:r>
      <w:r>
        <w:rPr>
          <w:spacing w:val="-3"/>
          <w:sz w:val="20"/>
        </w:rPr>
        <w:t xml:space="preserve"> </w:t>
      </w:r>
      <w:r>
        <w:rPr>
          <w:sz w:val="20"/>
        </w:rPr>
        <w:t>Accounts,</w:t>
      </w:r>
      <w:r>
        <w:rPr>
          <w:spacing w:val="-2"/>
          <w:sz w:val="20"/>
        </w:rPr>
        <w:t xml:space="preserve"> </w:t>
      </w:r>
      <w:r>
        <w:rPr>
          <w:sz w:val="20"/>
        </w:rPr>
        <w:t>finalizing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settling</w:t>
      </w:r>
      <w:r>
        <w:rPr>
          <w:spacing w:val="-5"/>
          <w:sz w:val="20"/>
        </w:rPr>
        <w:t xml:space="preserve"> </w:t>
      </w:r>
      <w:r>
        <w:rPr>
          <w:sz w:val="20"/>
        </w:rPr>
        <w:t>them.</w:t>
      </w:r>
    </w:p>
    <w:p w14:paraId="384B2EC5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audits,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4"/>
          <w:sz w:val="20"/>
        </w:rPr>
        <w:t xml:space="preserve"> </w:t>
      </w:r>
      <w:r>
        <w:rPr>
          <w:sz w:val="20"/>
        </w:rPr>
        <w:t>programs,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organized</w:t>
      </w:r>
      <w:r>
        <w:rPr>
          <w:spacing w:val="-4"/>
          <w:sz w:val="20"/>
        </w:rPr>
        <w:t xml:space="preserve"> </w:t>
      </w:r>
      <w:r>
        <w:rPr>
          <w:sz w:val="20"/>
        </w:rPr>
        <w:t>documents.</w:t>
      </w:r>
    </w:p>
    <w:p w14:paraId="374E066C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9"/>
        <w:ind w:hanging="364"/>
        <w:rPr>
          <w:rFonts w:ascii="Symbol" w:hAnsi="Symbol"/>
          <w:sz w:val="20"/>
        </w:rPr>
      </w:pP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filed</w:t>
      </w:r>
      <w:r>
        <w:rPr>
          <w:spacing w:val="-5"/>
          <w:sz w:val="20"/>
        </w:rPr>
        <w:t xml:space="preserve"> </w:t>
      </w:r>
      <w:r>
        <w:rPr>
          <w:sz w:val="20"/>
        </w:rPr>
        <w:t>Income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returns.</w:t>
      </w:r>
    </w:p>
    <w:p w14:paraId="47592251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Monthly,</w:t>
      </w:r>
      <w:r>
        <w:rPr>
          <w:spacing w:val="-2"/>
          <w:sz w:val="20"/>
        </w:rPr>
        <w:t xml:space="preserve"> </w:t>
      </w:r>
      <w:r>
        <w:rPr>
          <w:sz w:val="20"/>
        </w:rPr>
        <w:t>Quarterly,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GST</w:t>
      </w:r>
      <w:r>
        <w:rPr>
          <w:spacing w:val="-5"/>
          <w:sz w:val="20"/>
        </w:rPr>
        <w:t xml:space="preserve"> </w:t>
      </w:r>
      <w:r>
        <w:rPr>
          <w:sz w:val="20"/>
        </w:rPr>
        <w:t>returns,</w:t>
      </w:r>
      <w:r>
        <w:rPr>
          <w:spacing w:val="-2"/>
          <w:sz w:val="20"/>
        </w:rPr>
        <w:t xml:space="preserve"> </w:t>
      </w:r>
      <w:r>
        <w:rPr>
          <w:sz w:val="20"/>
        </w:rPr>
        <w:t>reconciling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Input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Credit.</w:t>
      </w:r>
    </w:p>
    <w:p w14:paraId="41866966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Maintained</w:t>
      </w:r>
      <w:r>
        <w:rPr>
          <w:spacing w:val="-4"/>
          <w:sz w:val="20"/>
        </w:rPr>
        <w:t xml:space="preserve"> </w:t>
      </w:r>
      <w:r>
        <w:rPr>
          <w:sz w:val="20"/>
        </w:rPr>
        <w:t>secure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returns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documents.</w:t>
      </w:r>
    </w:p>
    <w:p w14:paraId="5C863E1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GST</w:t>
      </w:r>
      <w:r>
        <w:rPr>
          <w:spacing w:val="-2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books,</w:t>
      </w:r>
      <w:r>
        <w:rPr>
          <w:spacing w:val="-3"/>
          <w:sz w:val="20"/>
        </w:rPr>
        <w:t xml:space="preserve"> </w:t>
      </w:r>
      <w:r>
        <w:rPr>
          <w:sz w:val="20"/>
        </w:rPr>
        <w:t>GSTR-2B,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GSTR-3B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ITC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payments.</w:t>
      </w:r>
    </w:p>
    <w:p w14:paraId="25085ECF" w14:textId="77777777" w:rsidR="00897F7D" w:rsidRDefault="00897F7D">
      <w:pPr>
        <w:pStyle w:val="BodyText"/>
        <w:ind w:left="0" w:firstLine="0"/>
        <w:rPr>
          <w:sz w:val="24"/>
        </w:rPr>
      </w:pPr>
    </w:p>
    <w:p w14:paraId="4D29E0FF" w14:textId="77777777" w:rsidR="00897F7D" w:rsidRDefault="00E94DAC">
      <w:pPr>
        <w:pStyle w:val="BodyText"/>
        <w:spacing w:before="196"/>
        <w:ind w:left="340" w:firstLine="0"/>
      </w:pPr>
      <w:r>
        <w:t>Organization:</w:t>
      </w:r>
      <w:r>
        <w:rPr>
          <w:spacing w:val="-3"/>
        </w:rPr>
        <w:t xml:space="preserve"> </w:t>
      </w:r>
      <w:proofErr w:type="spellStart"/>
      <w:r>
        <w:t>Haq</w:t>
      </w:r>
      <w:proofErr w:type="spellEnd"/>
      <w:r>
        <w:rPr>
          <w:spacing w:val="-5"/>
        </w:rPr>
        <w:t xml:space="preserve"> </w:t>
      </w:r>
      <w:r>
        <w:t>Traders</w:t>
      </w:r>
    </w:p>
    <w:p w14:paraId="5AA98082" w14:textId="77777777" w:rsidR="00897F7D" w:rsidRDefault="00E94DAC">
      <w:pPr>
        <w:pStyle w:val="BodyText"/>
        <w:tabs>
          <w:tab w:val="left" w:pos="1425"/>
        </w:tabs>
        <w:spacing w:before="1"/>
        <w:ind w:left="340" w:firstLine="0"/>
      </w:pPr>
      <w:r>
        <w:t>Role</w:t>
      </w:r>
      <w:r>
        <w:tab/>
        <w:t>:</w:t>
      </w:r>
      <w:r>
        <w:rPr>
          <w:spacing w:val="-5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Executive</w:t>
      </w:r>
    </w:p>
    <w:p w14:paraId="33B3EE51" w14:textId="77777777" w:rsidR="00897F7D" w:rsidRDefault="00E94DAC">
      <w:pPr>
        <w:pStyle w:val="BodyText"/>
        <w:tabs>
          <w:tab w:val="left" w:pos="1432"/>
        </w:tabs>
        <w:spacing w:before="2"/>
        <w:ind w:left="340" w:firstLine="0"/>
      </w:pPr>
      <w:r>
        <w:t>Period</w:t>
      </w:r>
      <w:r>
        <w:tab/>
        <w:t>:</w:t>
      </w:r>
      <w:r>
        <w:rPr>
          <w:spacing w:val="-2"/>
        </w:rPr>
        <w:t xml:space="preserve"> </w:t>
      </w:r>
      <w:r>
        <w:t>Apr’21-</w:t>
      </w:r>
      <w:r>
        <w:rPr>
          <w:spacing w:val="-2"/>
        </w:rPr>
        <w:t xml:space="preserve"> </w:t>
      </w:r>
      <w:r>
        <w:t>July’22</w:t>
      </w:r>
    </w:p>
    <w:p w14:paraId="18CA7344" w14:textId="77777777" w:rsidR="00897F7D" w:rsidRDefault="00897F7D">
      <w:pPr>
        <w:pStyle w:val="BodyText"/>
        <w:spacing w:before="3"/>
        <w:ind w:left="0" w:firstLine="0"/>
      </w:pPr>
    </w:p>
    <w:p w14:paraId="29B4C960" w14:textId="77777777" w:rsidR="00897F7D" w:rsidRDefault="00E94DAC">
      <w:pPr>
        <w:pStyle w:val="BodyText"/>
        <w:ind w:left="340" w:firstLine="0"/>
      </w:pPr>
      <w:r>
        <w:t>Responsibilities</w:t>
      </w:r>
    </w:p>
    <w:p w14:paraId="179E4144" w14:textId="77777777" w:rsidR="00897F7D" w:rsidRDefault="00897F7D">
      <w:pPr>
        <w:pStyle w:val="BodyText"/>
        <w:spacing w:before="3"/>
        <w:ind w:left="0" w:firstLine="0"/>
        <w:rPr>
          <w:sz w:val="21"/>
        </w:rPr>
      </w:pPr>
    </w:p>
    <w:p w14:paraId="2D3A9BEE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/>
        <w:ind w:hanging="364"/>
        <w:rPr>
          <w:rFonts w:ascii="Symbol" w:hAnsi="Symbol"/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records.</w:t>
      </w:r>
    </w:p>
    <w:p w14:paraId="3C7CC537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9"/>
        <w:ind w:hanging="364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laws.</w:t>
      </w:r>
    </w:p>
    <w:p w14:paraId="19A69AF6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0"/>
        <w:ind w:hanging="364"/>
        <w:rPr>
          <w:rFonts w:ascii="Symbol" w:hAnsi="Symbol"/>
          <w:sz w:val="20"/>
        </w:rPr>
      </w:pPr>
      <w:r>
        <w:rPr>
          <w:sz w:val="20"/>
        </w:rPr>
        <w:t>Prepare</w:t>
      </w:r>
      <w:r>
        <w:rPr>
          <w:spacing w:val="-4"/>
          <w:sz w:val="20"/>
        </w:rPr>
        <w:t xml:space="preserve"> </w:t>
      </w:r>
      <w:r>
        <w:rPr>
          <w:sz w:val="20"/>
        </w:rPr>
        <w:t>budgets</w:t>
      </w:r>
      <w:r>
        <w:rPr>
          <w:spacing w:val="-6"/>
          <w:sz w:val="20"/>
        </w:rPr>
        <w:t xml:space="preserve"> </w:t>
      </w:r>
      <w:r>
        <w:rPr>
          <w:sz w:val="20"/>
        </w:rPr>
        <w:t>regularly.</w:t>
      </w:r>
    </w:p>
    <w:p w14:paraId="279389E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3"/>
          <w:sz w:val="20"/>
        </w:rPr>
        <w:t xml:space="preserve"> </w:t>
      </w:r>
      <w:r>
        <w:rPr>
          <w:sz w:val="20"/>
        </w:rPr>
        <w:t>and profit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provide reports.</w:t>
      </w:r>
    </w:p>
    <w:p w14:paraId="621D9DFB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the financial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business.</w:t>
      </w:r>
    </w:p>
    <w:p w14:paraId="2542A231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Enter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software.</w:t>
      </w:r>
    </w:p>
    <w:p w14:paraId="0854FCE2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reconciliation.</w:t>
      </w:r>
    </w:p>
    <w:p w14:paraId="3F761DB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9"/>
        <w:ind w:hanging="364"/>
        <w:rPr>
          <w:rFonts w:ascii="Symbol" w:hAnsi="Symbol"/>
          <w:sz w:val="20"/>
        </w:rPr>
      </w:pP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monthly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returns.</w:t>
      </w:r>
    </w:p>
    <w:p w14:paraId="315F482E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0"/>
        <w:ind w:hanging="364"/>
        <w:rPr>
          <w:rFonts w:ascii="Symbol" w:hAnsi="Symbol"/>
          <w:sz w:val="20"/>
        </w:rPr>
      </w:pPr>
      <w:r>
        <w:rPr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accuracy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integrity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</w:p>
    <w:p w14:paraId="2F60DDDC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Collaborate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auditors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facilitate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smooth</w:t>
      </w:r>
      <w:r>
        <w:rPr>
          <w:spacing w:val="-4"/>
          <w:sz w:val="20"/>
        </w:rPr>
        <w:t xml:space="preserve"> </w:t>
      </w:r>
      <w:r>
        <w:rPr>
          <w:sz w:val="20"/>
        </w:rPr>
        <w:t>auditing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</w:p>
    <w:p w14:paraId="322C0FE6" w14:textId="77777777" w:rsidR="00897F7D" w:rsidRDefault="00897F7D">
      <w:pPr>
        <w:pStyle w:val="BodyText"/>
        <w:ind w:left="0" w:firstLine="0"/>
        <w:rPr>
          <w:sz w:val="24"/>
        </w:rPr>
      </w:pPr>
    </w:p>
    <w:p w14:paraId="5F6AAF43" w14:textId="77777777" w:rsidR="00897F7D" w:rsidRDefault="00E94DAC">
      <w:pPr>
        <w:pStyle w:val="BodyText"/>
        <w:tabs>
          <w:tab w:val="left" w:pos="1387"/>
          <w:tab w:val="left" w:pos="1423"/>
        </w:tabs>
        <w:spacing w:before="198"/>
        <w:ind w:left="340" w:right="8101" w:firstLine="0"/>
      </w:pPr>
      <w:r>
        <w:t>Organization:</w:t>
      </w:r>
      <w:r>
        <w:rPr>
          <w:spacing w:val="1"/>
        </w:rPr>
        <w:t xml:space="preserve"> </w:t>
      </w:r>
      <w:r>
        <w:t xml:space="preserve">Ashok </w:t>
      </w:r>
      <w:r>
        <w:t>Leyland</w:t>
      </w:r>
      <w:r>
        <w:rPr>
          <w:spacing w:val="1"/>
        </w:rPr>
        <w:t xml:space="preserve"> </w:t>
      </w:r>
      <w:r>
        <w:t>Role</w:t>
      </w:r>
      <w:r>
        <w:tab/>
      </w:r>
      <w:r>
        <w:tab/>
        <w:t>: Account Executive</w:t>
      </w:r>
      <w:r>
        <w:rPr>
          <w:spacing w:val="-42"/>
        </w:rPr>
        <w:t xml:space="preserve"> </w:t>
      </w:r>
      <w:r>
        <w:t>Period</w:t>
      </w:r>
      <w:r>
        <w:tab/>
        <w:t>:</w:t>
      </w:r>
      <w:r>
        <w:rPr>
          <w:spacing w:val="-2"/>
        </w:rPr>
        <w:t xml:space="preserve"> </w:t>
      </w:r>
      <w:r>
        <w:t>Apr’20-</w:t>
      </w:r>
      <w:r>
        <w:rPr>
          <w:spacing w:val="-5"/>
        </w:rPr>
        <w:t xml:space="preserve"> </w:t>
      </w:r>
      <w:r>
        <w:t>Apr’21</w:t>
      </w:r>
    </w:p>
    <w:p w14:paraId="1AD28CD6" w14:textId="77777777" w:rsidR="00897F7D" w:rsidRDefault="00897F7D">
      <w:pPr>
        <w:pStyle w:val="BodyText"/>
        <w:spacing w:before="2"/>
        <w:ind w:left="0" w:firstLine="0"/>
      </w:pPr>
    </w:p>
    <w:p w14:paraId="1A71AC03" w14:textId="77777777" w:rsidR="00897F7D" w:rsidRDefault="00E94DAC">
      <w:pPr>
        <w:pStyle w:val="BodyText"/>
        <w:spacing w:before="1"/>
        <w:ind w:left="340" w:firstLine="0"/>
      </w:pPr>
      <w:r>
        <w:t>Responsibilities</w:t>
      </w:r>
    </w:p>
    <w:p w14:paraId="15E0A065" w14:textId="77777777" w:rsidR="00897F7D" w:rsidRDefault="00897F7D">
      <w:pPr>
        <w:pStyle w:val="BodyText"/>
        <w:spacing w:before="2"/>
        <w:ind w:left="0" w:firstLine="0"/>
        <w:rPr>
          <w:sz w:val="21"/>
        </w:rPr>
      </w:pPr>
    </w:p>
    <w:p w14:paraId="65760A19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/>
        <w:ind w:hanging="364"/>
        <w:rPr>
          <w:rFonts w:ascii="Symbol" w:hAnsi="Symbol"/>
          <w:sz w:val="20"/>
        </w:rPr>
      </w:pP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coming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going out.</w:t>
      </w:r>
    </w:p>
    <w:p w14:paraId="7C6E3EE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bills,</w:t>
      </w:r>
      <w:r>
        <w:rPr>
          <w:spacing w:val="-3"/>
          <w:sz w:val="20"/>
        </w:rPr>
        <w:t xml:space="preserve"> </w:t>
      </w:r>
      <w:r>
        <w:rPr>
          <w:sz w:val="20"/>
        </w:rPr>
        <w:t>fix</w:t>
      </w:r>
      <w:r>
        <w:rPr>
          <w:spacing w:val="-3"/>
          <w:sz w:val="20"/>
        </w:rPr>
        <w:t xml:space="preserve"> </w:t>
      </w:r>
      <w:r>
        <w:rPr>
          <w:sz w:val="20"/>
        </w:rPr>
        <w:t>mistakes,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payments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vendors.</w:t>
      </w:r>
    </w:p>
    <w:p w14:paraId="2C6F9A8E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policies.</w:t>
      </w:r>
    </w:p>
    <w:p w14:paraId="5088F87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Protect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fraud.</w:t>
      </w:r>
    </w:p>
    <w:p w14:paraId="31B03CD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8"/>
        <w:ind w:hanging="364"/>
        <w:rPr>
          <w:rFonts w:ascii="Symbol" w:hAnsi="Symbol"/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much</w:t>
      </w:r>
      <w:r>
        <w:rPr>
          <w:spacing w:val="-1"/>
          <w:sz w:val="20"/>
        </w:rPr>
        <w:t xml:space="preserve"> </w:t>
      </w:r>
      <w:r>
        <w:rPr>
          <w:sz w:val="20"/>
        </w:rPr>
        <w:t>money is</w:t>
      </w:r>
      <w:r>
        <w:rPr>
          <w:spacing w:val="-3"/>
          <w:sz w:val="20"/>
        </w:rPr>
        <w:t xml:space="preserve"> </w:t>
      </w:r>
      <w:r>
        <w:rPr>
          <w:sz w:val="20"/>
        </w:rPr>
        <w:t>needed.</w:t>
      </w:r>
    </w:p>
    <w:p w14:paraId="511A5DD1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money.</w:t>
      </w:r>
    </w:p>
    <w:p w14:paraId="7B8DFBBB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2"/>
        <w:ind w:hanging="364"/>
        <w:rPr>
          <w:rFonts w:ascii="Symbol" w:hAnsi="Symbol"/>
          <w:sz w:val="20"/>
        </w:rPr>
      </w:pPr>
      <w:r>
        <w:rPr>
          <w:sz w:val="20"/>
        </w:rPr>
        <w:t>Analyze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find</w:t>
      </w:r>
      <w:r>
        <w:rPr>
          <w:spacing w:val="-1"/>
          <w:sz w:val="20"/>
        </w:rPr>
        <w:t xml:space="preserve"> </w:t>
      </w:r>
      <w:r>
        <w:rPr>
          <w:sz w:val="20"/>
        </w:rPr>
        <w:t>ways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save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more.</w:t>
      </w:r>
    </w:p>
    <w:p w14:paraId="10FF28D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Learn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r>
        <w:rPr>
          <w:sz w:val="20"/>
        </w:rPr>
        <w:t>money.</w:t>
      </w:r>
    </w:p>
    <w:p w14:paraId="27CEE6AC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records of</w:t>
      </w:r>
      <w:r>
        <w:rPr>
          <w:spacing w:val="-4"/>
          <w:sz w:val="20"/>
        </w:rPr>
        <w:t xml:space="preserve"> </w:t>
      </w:r>
      <w:r>
        <w:rPr>
          <w:sz w:val="20"/>
        </w:rPr>
        <w:t>things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own,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equipment.</w:t>
      </w:r>
    </w:p>
    <w:p w14:paraId="47742628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/>
        <w:ind w:hanging="364"/>
        <w:rPr>
          <w:rFonts w:ascii="Symbol" w:hAnsi="Symbol"/>
        </w:rPr>
      </w:pPr>
      <w:r>
        <w:rPr>
          <w:sz w:val="20"/>
        </w:rPr>
        <w:t>Send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authorities</w:t>
      </w:r>
      <w:r>
        <w:t>.</w:t>
      </w:r>
    </w:p>
    <w:p w14:paraId="4DE8A5EC" w14:textId="77777777" w:rsidR="00897F7D" w:rsidRDefault="00897F7D">
      <w:pPr>
        <w:pStyle w:val="BodyText"/>
        <w:spacing w:before="2"/>
        <w:ind w:left="0" w:firstLine="0"/>
      </w:pPr>
    </w:p>
    <w:p w14:paraId="71321CF5" w14:textId="77777777" w:rsidR="00897F7D" w:rsidRDefault="00E94DAC">
      <w:pPr>
        <w:pStyle w:val="BodyText"/>
        <w:tabs>
          <w:tab w:val="left" w:pos="1423"/>
        </w:tabs>
        <w:ind w:left="340" w:right="6185" w:firstLine="0"/>
      </w:pPr>
      <w:r>
        <w:t xml:space="preserve">Organization: </w:t>
      </w:r>
      <w:proofErr w:type="spellStart"/>
      <w:r>
        <w:t>Govind</w:t>
      </w:r>
      <w:proofErr w:type="spellEnd"/>
      <w:r>
        <w:t xml:space="preserve"> </w:t>
      </w:r>
      <w:proofErr w:type="spellStart"/>
      <w:r>
        <w:t>Maheshwari</w:t>
      </w:r>
      <w:proofErr w:type="spellEnd"/>
      <w:r>
        <w:t xml:space="preserve"> associates (CA firm)</w:t>
      </w:r>
      <w:r>
        <w:rPr>
          <w:spacing w:val="-42"/>
        </w:rPr>
        <w:t xml:space="preserve"> </w:t>
      </w:r>
      <w:r>
        <w:t>Role</w:t>
      </w:r>
      <w:r>
        <w:tab/>
        <w:t>:</w:t>
      </w:r>
      <w:r>
        <w:rPr>
          <w:spacing w:val="2"/>
        </w:rPr>
        <w:t xml:space="preserve"> </w:t>
      </w:r>
      <w:r>
        <w:t>Junior Accountant</w:t>
      </w:r>
    </w:p>
    <w:p w14:paraId="2A8DD51F" w14:textId="77777777" w:rsidR="00897F7D" w:rsidRDefault="00E94DAC">
      <w:pPr>
        <w:pStyle w:val="BodyText"/>
        <w:tabs>
          <w:tab w:val="left" w:pos="1431"/>
        </w:tabs>
        <w:spacing w:before="4" w:line="480" w:lineRule="auto"/>
        <w:ind w:left="340" w:right="8665" w:firstLine="0"/>
      </w:pPr>
      <w:r>
        <w:t>Period</w:t>
      </w:r>
      <w:r>
        <w:tab/>
        <w:t>: 2017- 2019</w:t>
      </w:r>
      <w:r>
        <w:rPr>
          <w:spacing w:val="-42"/>
        </w:rPr>
        <w:t xml:space="preserve"> </w:t>
      </w:r>
      <w:r>
        <w:t>Responsibilities</w:t>
      </w:r>
    </w:p>
    <w:p w14:paraId="1E35D251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3"/>
        <w:ind w:hanging="364"/>
        <w:rPr>
          <w:rFonts w:ascii="Symbol" w:hAnsi="Symbol"/>
          <w:sz w:val="20"/>
        </w:rPr>
      </w:pP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records.</w:t>
      </w:r>
    </w:p>
    <w:p w14:paraId="11D22EEB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payable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receivable.</w:t>
      </w:r>
    </w:p>
    <w:p w14:paraId="475E9768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Reconcile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statements.</w:t>
      </w:r>
    </w:p>
    <w:p w14:paraId="12E346CD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2"/>
        <w:ind w:hanging="364"/>
        <w:rPr>
          <w:rFonts w:ascii="Symbol" w:hAnsi="Symbol"/>
          <w:sz w:val="20"/>
        </w:rPr>
      </w:pP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preparation.</w:t>
      </w:r>
    </w:p>
    <w:p w14:paraId="341FEE08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8"/>
        <w:ind w:hanging="364"/>
        <w:rPr>
          <w:rFonts w:ascii="Symbol" w:hAnsi="Symbol"/>
          <w:sz w:val="20"/>
        </w:rPr>
      </w:pPr>
      <w:r>
        <w:rPr>
          <w:sz w:val="20"/>
        </w:rPr>
        <w:t>Prepare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payments.</w:t>
      </w:r>
    </w:p>
    <w:p w14:paraId="47FB6E4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overdue</w:t>
      </w:r>
      <w:r>
        <w:rPr>
          <w:spacing w:val="-2"/>
          <w:sz w:val="20"/>
        </w:rPr>
        <w:t xml:space="preserve"> </w:t>
      </w:r>
      <w:r>
        <w:rPr>
          <w:sz w:val="20"/>
        </w:rPr>
        <w:t>payments.</w:t>
      </w:r>
    </w:p>
    <w:p w14:paraId="13C2EE5E" w14:textId="77777777" w:rsidR="00897F7D" w:rsidRDefault="00897F7D">
      <w:pPr>
        <w:rPr>
          <w:rFonts w:ascii="Symbol" w:hAnsi="Symbol"/>
          <w:sz w:val="20"/>
        </w:rPr>
        <w:sectPr w:rsidR="00897F7D">
          <w:pgSz w:w="11920" w:h="16850"/>
          <w:pgMar w:top="540" w:right="340" w:bottom="0" w:left="380" w:header="720" w:footer="720" w:gutter="0"/>
          <w:cols w:space="720"/>
        </w:sectPr>
      </w:pPr>
    </w:p>
    <w:p w14:paraId="383F4BB0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1"/>
        <w:ind w:hanging="364"/>
        <w:rPr>
          <w:rFonts w:ascii="Symbol" w:hAnsi="Symbol"/>
          <w:sz w:val="20"/>
        </w:rPr>
      </w:pPr>
      <w:r>
        <w:rPr>
          <w:sz w:val="20"/>
        </w:rPr>
        <w:lastRenderedPageBreak/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return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preparation.</w:t>
      </w:r>
    </w:p>
    <w:p w14:paraId="6F4779F9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Analyze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trends.</w:t>
      </w:r>
    </w:p>
    <w:p w14:paraId="241F39E6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0"/>
        <w:ind w:hanging="364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regulations.</w:t>
      </w:r>
    </w:p>
    <w:p w14:paraId="5CFCEA85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ind w:hanging="364"/>
        <w:rPr>
          <w:rFonts w:ascii="Symbol" w:hAnsi="Symbol"/>
          <w:sz w:val="20"/>
        </w:rPr>
      </w:pPr>
      <w:r>
        <w:rPr>
          <w:sz w:val="20"/>
        </w:rPr>
        <w:t>Communicate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vendors.</w:t>
      </w:r>
    </w:p>
    <w:p w14:paraId="6DBDD278" w14:textId="77777777" w:rsidR="00897F7D" w:rsidRDefault="00897F7D">
      <w:pPr>
        <w:pStyle w:val="BodyText"/>
        <w:spacing w:before="9"/>
        <w:ind w:left="0" w:firstLine="0"/>
      </w:pPr>
    </w:p>
    <w:p w14:paraId="264043DA" w14:textId="77777777" w:rsidR="00897F7D" w:rsidRDefault="00E94DAC">
      <w:pPr>
        <w:pStyle w:val="Heading2"/>
        <w:ind w:left="119"/>
      </w:pPr>
      <w:r>
        <w:t>Key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Areas:</w:t>
      </w:r>
    </w:p>
    <w:p w14:paraId="0A77B839" w14:textId="77777777" w:rsidR="00897F7D" w:rsidRDefault="00897F7D">
      <w:pPr>
        <w:pStyle w:val="BodyText"/>
        <w:spacing w:before="4"/>
        <w:ind w:left="0" w:firstLine="0"/>
        <w:rPr>
          <w:b/>
          <w:sz w:val="19"/>
        </w:rPr>
      </w:pPr>
    </w:p>
    <w:p w14:paraId="2DE314C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68" w:lineRule="exact"/>
        <w:ind w:hanging="364"/>
        <w:rPr>
          <w:rFonts w:ascii="Symbol" w:hAnsi="Symbol"/>
        </w:rPr>
      </w:pPr>
      <w:r>
        <w:rPr>
          <w:sz w:val="20"/>
        </w:rPr>
        <w:t>Coordinating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preparing</w:t>
      </w:r>
      <w:r>
        <w:rPr>
          <w:spacing w:val="-5"/>
          <w:sz w:val="20"/>
        </w:rPr>
        <w:t xml:space="preserve"> </w:t>
      </w:r>
      <w:r>
        <w:rPr>
          <w:sz w:val="20"/>
        </w:rPr>
        <w:t>MIS</w:t>
      </w:r>
      <w:r>
        <w:rPr>
          <w:spacing w:val="-6"/>
          <w:sz w:val="20"/>
        </w:rPr>
        <w:t xml:space="preserve"> </w:t>
      </w:r>
      <w:r>
        <w:rPr>
          <w:sz w:val="20"/>
        </w:rPr>
        <w:t>reports,</w:t>
      </w:r>
      <w:r>
        <w:rPr>
          <w:spacing w:val="-5"/>
          <w:sz w:val="20"/>
        </w:rPr>
        <w:t xml:space="preserve"> </w:t>
      </w:r>
      <w:r>
        <w:rPr>
          <w:sz w:val="20"/>
        </w:rPr>
        <w:t>Costing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Finance</w:t>
      </w:r>
      <w:r>
        <w:rPr>
          <w:spacing w:val="-8"/>
          <w:sz w:val="20"/>
        </w:rPr>
        <w:t xml:space="preserve"> </w:t>
      </w:r>
      <w:r>
        <w:rPr>
          <w:sz w:val="20"/>
        </w:rPr>
        <w:t>Manager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</w:p>
    <w:p w14:paraId="7BA03D3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66" w:lineRule="exact"/>
        <w:ind w:hanging="364"/>
        <w:rPr>
          <w:rFonts w:ascii="Symbol" w:hAnsi="Symbol"/>
        </w:rPr>
      </w:pPr>
      <w:r>
        <w:rPr>
          <w:sz w:val="20"/>
        </w:rPr>
        <w:t>Driving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avoid</w:t>
      </w:r>
      <w:r>
        <w:rPr>
          <w:spacing w:val="-9"/>
          <w:sz w:val="20"/>
        </w:rPr>
        <w:t xml:space="preserve"> </w:t>
      </w:r>
      <w:r>
        <w:rPr>
          <w:sz w:val="20"/>
        </w:rPr>
        <w:t>inadvertent</w:t>
      </w:r>
      <w:r>
        <w:rPr>
          <w:spacing w:val="-6"/>
          <w:sz w:val="20"/>
        </w:rPr>
        <w:t xml:space="preserve"> </w:t>
      </w:r>
      <w:r>
        <w:rPr>
          <w:sz w:val="20"/>
        </w:rPr>
        <w:t>duplicate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wrong</w:t>
      </w:r>
      <w:r>
        <w:rPr>
          <w:spacing w:val="-4"/>
          <w:sz w:val="20"/>
        </w:rPr>
        <w:t xml:space="preserve"> </w:t>
      </w:r>
      <w:r>
        <w:rPr>
          <w:sz w:val="20"/>
        </w:rPr>
        <w:t>payments.</w:t>
      </w:r>
    </w:p>
    <w:p w14:paraId="4D58CED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68" w:lineRule="exact"/>
        <w:ind w:hanging="364"/>
        <w:rPr>
          <w:rFonts w:ascii="Symbol" w:hAnsi="Symbol"/>
        </w:rPr>
      </w:pPr>
      <w:r>
        <w:rPr>
          <w:sz w:val="20"/>
        </w:rPr>
        <w:t>Engaged</w:t>
      </w:r>
      <w:r>
        <w:rPr>
          <w:spacing w:val="-6"/>
          <w:sz w:val="20"/>
        </w:rPr>
        <w:t xml:space="preserve"> </w:t>
      </w:r>
      <w:r>
        <w:rPr>
          <w:sz w:val="20"/>
        </w:rPr>
        <w:t>in:</w:t>
      </w:r>
    </w:p>
    <w:p w14:paraId="63046ED0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" w:line="232" w:lineRule="auto"/>
        <w:ind w:right="1151" w:hanging="361"/>
        <w:rPr>
          <w:rFonts w:ascii="Symbol" w:hAnsi="Symbol"/>
        </w:rPr>
      </w:pPr>
      <w:r>
        <w:rPr>
          <w:sz w:val="20"/>
        </w:rPr>
        <w:t>Finalization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Books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Accounts;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Balance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P&amp;L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subsidiaries</w:t>
      </w:r>
    </w:p>
    <w:p w14:paraId="3C1C17CD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64" w:lineRule="exact"/>
        <w:ind w:hanging="364"/>
        <w:rPr>
          <w:rFonts w:ascii="Symbol" w:hAnsi="Symbol"/>
        </w:rPr>
      </w:pP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Ledger</w:t>
      </w:r>
      <w:r>
        <w:rPr>
          <w:spacing w:val="-9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</w:p>
    <w:p w14:paraId="1CC9DF1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" w:line="237" w:lineRule="auto"/>
        <w:ind w:right="605" w:hanging="361"/>
        <w:rPr>
          <w:rFonts w:ascii="Symbol" w:hAnsi="Symbol"/>
        </w:rPr>
      </w:pP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2"/>
          <w:sz w:val="20"/>
        </w:rPr>
        <w:t xml:space="preserve"> </w:t>
      </w:r>
      <w:r>
        <w:rPr>
          <w:sz w:val="20"/>
        </w:rPr>
        <w:t>fund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surplus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deficit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proactively arrangement of funds with support of management, calculating profitability of every transaction for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reporting.</w:t>
      </w:r>
    </w:p>
    <w:p w14:paraId="077FC04F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3" w:line="235" w:lineRule="auto"/>
        <w:ind w:right="1074" w:hanging="361"/>
        <w:rPr>
          <w:rFonts w:ascii="Symbol" w:hAnsi="Symbol"/>
        </w:rPr>
      </w:pPr>
      <w:r>
        <w:rPr>
          <w:sz w:val="20"/>
        </w:rPr>
        <w:t xml:space="preserve">Performing </w:t>
      </w:r>
      <w:r>
        <w:rPr>
          <w:sz w:val="20"/>
        </w:rPr>
        <w:t>preparation of variance analysis, budgeted cost vs actual cost for each transaction for management</w:t>
      </w:r>
      <w:r>
        <w:rPr>
          <w:spacing w:val="-42"/>
          <w:sz w:val="20"/>
        </w:rPr>
        <w:t xml:space="preserve"> </w:t>
      </w:r>
      <w:r>
        <w:rPr>
          <w:sz w:val="20"/>
        </w:rPr>
        <w:t>reporting</w:t>
      </w:r>
    </w:p>
    <w:p w14:paraId="4B015976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57" w:lineRule="exact"/>
        <w:ind w:hanging="364"/>
        <w:rPr>
          <w:rFonts w:ascii="Symbol" w:hAnsi="Symbol"/>
        </w:rPr>
      </w:pPr>
      <w:r>
        <w:rPr>
          <w:sz w:val="20"/>
        </w:rPr>
        <w:t>Assisting</w:t>
      </w:r>
      <w:r>
        <w:rPr>
          <w:spacing w:val="-7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Auditors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z w:val="20"/>
        </w:rPr>
        <w:t>completion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books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accounts</w:t>
      </w:r>
    </w:p>
    <w:p w14:paraId="0DD1D7A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0" w:line="219" w:lineRule="exact"/>
        <w:ind w:hanging="364"/>
        <w:rPr>
          <w:rFonts w:ascii="Symbol" w:hAnsi="Symbol"/>
          <w:sz w:val="18"/>
        </w:rPr>
      </w:pPr>
      <w:r>
        <w:rPr>
          <w:rFonts w:ascii="Arial MT" w:hAnsi="Arial MT"/>
          <w:sz w:val="18"/>
        </w:rPr>
        <w:t>Compiling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preparing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cost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performance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reports,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cost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benefit analysis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recommending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necessary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corrective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actions.</w:t>
      </w:r>
    </w:p>
    <w:p w14:paraId="464A64E7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6" w:line="235" w:lineRule="auto"/>
        <w:ind w:right="1166" w:hanging="361"/>
        <w:rPr>
          <w:rFonts w:ascii="Symbol" w:hAnsi="Symbol"/>
          <w:sz w:val="20"/>
        </w:rPr>
      </w:pPr>
      <w:r>
        <w:rPr>
          <w:sz w:val="20"/>
        </w:rPr>
        <w:t>Supervising the preparation of MIS reports to provide feedback to top management on financial performance,</w:t>
      </w:r>
      <w:r>
        <w:rPr>
          <w:spacing w:val="-42"/>
          <w:sz w:val="20"/>
        </w:rPr>
        <w:t xml:space="preserve"> </w:t>
      </w:r>
      <w:r>
        <w:rPr>
          <w:sz w:val="20"/>
        </w:rPr>
        <w:t>viz.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fu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4"/>
          <w:sz w:val="20"/>
        </w:rPr>
        <w:t xml:space="preserve"> </w:t>
      </w:r>
      <w:r>
        <w:rPr>
          <w:sz w:val="20"/>
        </w:rPr>
        <w:t>profitability.</w:t>
      </w:r>
    </w:p>
    <w:p w14:paraId="2F0DBFD8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6" w:line="232" w:lineRule="auto"/>
        <w:ind w:right="473" w:hanging="361"/>
        <w:rPr>
          <w:rFonts w:ascii="Symbol" w:hAnsi="Symbol"/>
        </w:rPr>
      </w:pPr>
      <w:r>
        <w:rPr>
          <w:sz w:val="20"/>
        </w:rPr>
        <w:t>Formulating</w:t>
      </w:r>
      <w:r>
        <w:rPr>
          <w:spacing w:val="-5"/>
          <w:sz w:val="20"/>
        </w:rPr>
        <w:t xml:space="preserve"> </w:t>
      </w:r>
      <w:r>
        <w:rPr>
          <w:sz w:val="20"/>
        </w:rPr>
        <w:t>revenue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capital</w:t>
      </w:r>
      <w:r>
        <w:rPr>
          <w:spacing w:val="-8"/>
          <w:sz w:val="20"/>
        </w:rPr>
        <w:t xml:space="preserve"> </w:t>
      </w:r>
      <w:r>
        <w:rPr>
          <w:sz w:val="20"/>
        </w:rPr>
        <w:t>budgets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variance</w:t>
      </w:r>
      <w:r>
        <w:rPr>
          <w:spacing w:val="-7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determine</w:t>
      </w:r>
      <w:r>
        <w:rPr>
          <w:spacing w:val="-7"/>
          <w:sz w:val="20"/>
        </w:rPr>
        <w:t xml:space="preserve"> </w:t>
      </w:r>
      <w:r>
        <w:rPr>
          <w:sz w:val="20"/>
        </w:rPr>
        <w:t>difference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8"/>
          <w:sz w:val="20"/>
        </w:rPr>
        <w:t xml:space="preserve"> </w:t>
      </w:r>
      <w:r>
        <w:rPr>
          <w:sz w:val="20"/>
        </w:rPr>
        <w:t>projected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results 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"/>
          <w:sz w:val="20"/>
        </w:rPr>
        <w:t xml:space="preserve"> </w:t>
      </w:r>
      <w:r>
        <w:rPr>
          <w:sz w:val="20"/>
        </w:rPr>
        <w:t>corrective</w:t>
      </w:r>
      <w:r>
        <w:rPr>
          <w:spacing w:val="-3"/>
          <w:sz w:val="20"/>
        </w:rPr>
        <w:t xml:space="preserve"> </w:t>
      </w:r>
      <w:r>
        <w:rPr>
          <w:sz w:val="20"/>
        </w:rPr>
        <w:t>actions.</w:t>
      </w:r>
    </w:p>
    <w:p w14:paraId="3D8597B6" w14:textId="457358F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6" w:line="232" w:lineRule="auto"/>
        <w:ind w:right="1182" w:hanging="361"/>
        <w:rPr>
          <w:rFonts w:ascii="Symbol" w:hAnsi="Symbol"/>
        </w:rPr>
      </w:pPr>
      <w:r>
        <w:rPr>
          <w:sz w:val="20"/>
        </w:rPr>
        <w:t xml:space="preserve">Liaising and negotiating with banks and financial institutions for raising fund and </w:t>
      </w:r>
      <w:r>
        <w:rPr>
          <w:sz w:val="20"/>
        </w:rPr>
        <w:t>non-fund-based facilities to</w:t>
      </w:r>
      <w:r>
        <w:rPr>
          <w:spacing w:val="-42"/>
          <w:sz w:val="20"/>
        </w:rPr>
        <w:t xml:space="preserve"> </w:t>
      </w:r>
      <w:r w:rsidR="00CF4E82">
        <w:rPr>
          <w:sz w:val="20"/>
        </w:rPr>
        <w:t>meet working</w:t>
      </w:r>
      <w:r>
        <w:rPr>
          <w:spacing w:val="-7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14:paraId="4919FD94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5" w:line="232" w:lineRule="auto"/>
        <w:ind w:right="1163" w:hanging="361"/>
        <w:rPr>
          <w:rFonts w:ascii="Symbol" w:hAnsi="Symbol"/>
        </w:rPr>
      </w:pPr>
      <w:r>
        <w:rPr>
          <w:sz w:val="20"/>
        </w:rPr>
        <w:t>Handing the procurement, distribution &amp; maintenance of the office furniture &amp; equipment to ensure seamless</w:t>
      </w:r>
      <w:r>
        <w:rPr>
          <w:spacing w:val="-42"/>
          <w:sz w:val="20"/>
        </w:rPr>
        <w:t xml:space="preserve"> </w:t>
      </w:r>
      <w:r>
        <w:rPr>
          <w:sz w:val="20"/>
        </w:rPr>
        <w:t>operations.</w:t>
      </w:r>
    </w:p>
    <w:p w14:paraId="0521F627" w14:textId="77777777" w:rsidR="00897F7D" w:rsidRDefault="00897F7D">
      <w:pPr>
        <w:pStyle w:val="BodyText"/>
        <w:ind w:left="0" w:firstLine="0"/>
        <w:rPr>
          <w:sz w:val="22"/>
        </w:rPr>
      </w:pPr>
    </w:p>
    <w:p w14:paraId="02ECF26A" w14:textId="77777777" w:rsidR="00897F7D" w:rsidRDefault="00897F7D">
      <w:pPr>
        <w:pStyle w:val="BodyText"/>
        <w:spacing w:before="1"/>
        <w:ind w:left="0" w:firstLine="0"/>
        <w:rPr>
          <w:sz w:val="17"/>
        </w:rPr>
      </w:pPr>
    </w:p>
    <w:p w14:paraId="571C817B" w14:textId="44942B1A" w:rsidR="00897F7D" w:rsidRDefault="00E94DAC">
      <w:pPr>
        <w:pStyle w:val="Heading1"/>
      </w:pPr>
      <w:r>
        <w:rPr>
          <w:noProof/>
        </w:rPr>
      </w:r>
      <w:r w:rsidR="00E94DAC">
        <w:rPr>
          <w:noProof/>
        </w:rPr>
        <w:pict w14:anchorId="50351A72">
          <v:rect id="_x0000_s1029" style="position:absolute;left:0;text-align:left;margin-left:34.6pt;margin-top:19.75pt;width:526.25pt;height: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17365D"/>
          <w:spacing w:val="12"/>
          <w:sz w:val="28"/>
        </w:rPr>
        <w:t>I</w:t>
      </w:r>
      <w:r>
        <w:rPr>
          <w:color w:val="17365D"/>
          <w:spacing w:val="12"/>
        </w:rPr>
        <w:t>NTE</w:t>
      </w:r>
      <w:r>
        <w:rPr>
          <w:color w:val="17365D"/>
        </w:rPr>
        <w:t>RNSHIP</w:t>
      </w:r>
    </w:p>
    <w:p w14:paraId="7BA035A2" w14:textId="77777777" w:rsidR="00897F7D" w:rsidRDefault="00E94DAC">
      <w:pPr>
        <w:pStyle w:val="Heading2"/>
        <w:spacing w:before="84" w:line="330" w:lineRule="atLeast"/>
        <w:ind w:right="6536"/>
      </w:pPr>
      <w:r>
        <w:rPr>
          <w:spacing w:val="-1"/>
        </w:rPr>
        <w:t>8-week</w:t>
      </w:r>
      <w:r>
        <w:rPr>
          <w:spacing w:val="-2"/>
        </w:rPr>
        <w:t xml:space="preserve"> </w:t>
      </w:r>
      <w:r>
        <w:rPr>
          <w:spacing w:val="-1"/>
        </w:rPr>
        <w:t>TVS Motor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Representative</w:t>
      </w:r>
      <w:r>
        <w:rPr>
          <w:spacing w:val="-4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responsibilities</w:t>
      </w:r>
    </w:p>
    <w:p w14:paraId="4C36728D" w14:textId="77777777" w:rsidR="00897F7D" w:rsidRDefault="00E94DAC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3" w:line="245" w:lineRule="exact"/>
        <w:ind w:left="743" w:hanging="404"/>
        <w:rPr>
          <w:rFonts w:ascii="Symbol" w:hAnsi="Symbol"/>
          <w:sz w:val="20"/>
        </w:rPr>
      </w:pPr>
      <w:r>
        <w:rPr>
          <w:sz w:val="20"/>
        </w:rPr>
        <w:t>Achieved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-4"/>
          <w:sz w:val="20"/>
        </w:rPr>
        <w:t xml:space="preserve"> </w:t>
      </w:r>
      <w:r>
        <w:rPr>
          <w:sz w:val="20"/>
        </w:rPr>
        <w:t>exceeded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quarterly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targets.</w:t>
      </w:r>
    </w:p>
    <w:p w14:paraId="5FD557DF" w14:textId="77777777" w:rsidR="00897F7D" w:rsidRDefault="00E94DAC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0" w:line="244" w:lineRule="exact"/>
        <w:ind w:left="743" w:hanging="404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strong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clients.</w:t>
      </w:r>
    </w:p>
    <w:p w14:paraId="1698FF40" w14:textId="77777777" w:rsidR="00897F7D" w:rsidRDefault="00E94DAC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0" w:line="244" w:lineRule="exact"/>
        <w:ind w:left="743" w:hanging="404"/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presentations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demonstrations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showcase</w:t>
      </w:r>
      <w:r>
        <w:rPr>
          <w:spacing w:val="-4"/>
          <w:sz w:val="20"/>
        </w:rPr>
        <w:t xml:space="preserve"> </w:t>
      </w:r>
      <w:r>
        <w:rPr>
          <w:sz w:val="20"/>
        </w:rPr>
        <w:t>features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benefits.</w:t>
      </w:r>
    </w:p>
    <w:p w14:paraId="0684E9AF" w14:textId="77777777" w:rsidR="00897F7D" w:rsidRDefault="00E94DAC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0" w:line="244" w:lineRule="exact"/>
        <w:ind w:left="743" w:hanging="404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service,</w:t>
      </w:r>
      <w:r>
        <w:rPr>
          <w:spacing w:val="-4"/>
          <w:sz w:val="20"/>
        </w:rPr>
        <w:t xml:space="preserve"> </w:t>
      </w:r>
      <w:r>
        <w:rPr>
          <w:sz w:val="20"/>
        </w:rPr>
        <w:t>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inquiries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resolving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promptly.</w:t>
      </w:r>
    </w:p>
    <w:p w14:paraId="3405913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0" w:line="244" w:lineRule="exact"/>
        <w:ind w:left="743" w:hanging="404"/>
        <w:rPr>
          <w:rFonts w:ascii="Symbol" w:hAnsi="Symbol"/>
          <w:sz w:val="20"/>
        </w:rPr>
      </w:pPr>
      <w:r>
        <w:rPr>
          <w:sz w:val="20"/>
        </w:rPr>
        <w:t>Collaborated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campaigns.</w:t>
      </w:r>
    </w:p>
    <w:p w14:paraId="54A12FD1" w14:textId="77777777" w:rsidR="00897F7D" w:rsidRDefault="00897F7D">
      <w:pPr>
        <w:pStyle w:val="BodyText"/>
        <w:spacing w:before="4"/>
        <w:ind w:left="0" w:firstLine="0"/>
      </w:pPr>
    </w:p>
    <w:p w14:paraId="46B44549" w14:textId="28836374" w:rsidR="00897F7D" w:rsidRPr="009B4BC4" w:rsidRDefault="00E94DAC">
      <w:pPr>
        <w:pStyle w:val="Heading1"/>
        <w:rPr>
          <w:lang w:val="nl-NL"/>
        </w:rPr>
      </w:pPr>
      <w:r>
        <w:rPr>
          <w:noProof/>
        </w:rPr>
      </w:r>
      <w:r w:rsidR="00E94DAC">
        <w:rPr>
          <w:noProof/>
        </w:rPr>
        <w:pict w14:anchorId="20445DF5">
          <v:rect id="_x0000_s1028" style="position:absolute;left:0;text-align:left;margin-left:34.6pt;margin-top:19.45pt;width:526.25pt;height:.5pt;z-index:-251653120;mso-wrap-distance-left:0;mso-wrap-distance-right:0;mso-position-horizontal-relative:page" fillcolor="black" stroked="f">
            <w10:wrap type="topAndBottom" anchorx="page"/>
          </v:rect>
        </w:pict>
      </w:r>
      <w:r w:rsidRPr="009B4BC4">
        <w:rPr>
          <w:color w:val="17365D"/>
          <w:spacing w:val="9"/>
          <w:sz w:val="28"/>
          <w:lang w:val="nl-NL"/>
        </w:rPr>
        <w:t>A</w:t>
      </w:r>
      <w:r w:rsidRPr="009B4BC4">
        <w:rPr>
          <w:color w:val="17365D"/>
          <w:spacing w:val="9"/>
          <w:lang w:val="nl-NL"/>
        </w:rPr>
        <w:t>CA</w:t>
      </w:r>
      <w:r w:rsidRPr="009B4BC4">
        <w:rPr>
          <w:color w:val="17365D"/>
          <w:lang w:val="nl-NL"/>
        </w:rPr>
        <w:t>DEM</w:t>
      </w:r>
      <w:r w:rsidRPr="009B4BC4">
        <w:rPr>
          <w:color w:val="17365D"/>
          <w:spacing w:val="6"/>
          <w:lang w:val="nl-NL"/>
        </w:rPr>
        <w:t xml:space="preserve"> </w:t>
      </w:r>
      <w:r w:rsidRPr="009B4BC4">
        <w:rPr>
          <w:color w:val="17365D"/>
          <w:lang w:val="nl-NL"/>
        </w:rPr>
        <w:t>IC</w:t>
      </w:r>
      <w:r w:rsidRPr="009B4BC4">
        <w:rPr>
          <w:color w:val="17365D"/>
          <w:spacing w:val="47"/>
          <w:lang w:val="nl-NL"/>
        </w:rPr>
        <w:t xml:space="preserve"> </w:t>
      </w:r>
      <w:r w:rsidRPr="009B4BC4">
        <w:rPr>
          <w:color w:val="17365D"/>
          <w:sz w:val="28"/>
          <w:lang w:val="nl-NL"/>
        </w:rPr>
        <w:t>D</w:t>
      </w:r>
      <w:r w:rsidRPr="009B4BC4">
        <w:rPr>
          <w:color w:val="17365D"/>
          <w:lang w:val="nl-NL"/>
        </w:rPr>
        <w:t>E</w:t>
      </w:r>
      <w:r w:rsidRPr="009B4BC4">
        <w:rPr>
          <w:color w:val="17365D"/>
          <w:spacing w:val="4"/>
          <w:lang w:val="nl-NL"/>
        </w:rPr>
        <w:t xml:space="preserve"> </w:t>
      </w:r>
      <w:r w:rsidRPr="009B4BC4">
        <w:rPr>
          <w:color w:val="17365D"/>
          <w:lang w:val="nl-NL"/>
        </w:rPr>
        <w:t>TA</w:t>
      </w:r>
      <w:r w:rsidRPr="009B4BC4">
        <w:rPr>
          <w:color w:val="17365D"/>
          <w:spacing w:val="-4"/>
          <w:lang w:val="nl-NL"/>
        </w:rPr>
        <w:t xml:space="preserve"> </w:t>
      </w:r>
      <w:r w:rsidRPr="009B4BC4">
        <w:rPr>
          <w:color w:val="17365D"/>
          <w:lang w:val="nl-NL"/>
        </w:rPr>
        <w:t>ILS</w:t>
      </w:r>
    </w:p>
    <w:p w14:paraId="0CD2CBA1" w14:textId="77777777" w:rsidR="00897F7D" w:rsidRDefault="00E94DAC">
      <w:pPr>
        <w:pStyle w:val="BodyText"/>
        <w:tabs>
          <w:tab w:val="left" w:pos="1780"/>
        </w:tabs>
        <w:spacing w:before="178"/>
        <w:ind w:left="1780" w:right="2443" w:hanging="1441"/>
      </w:pPr>
      <w:r>
        <w:t>2021</w:t>
      </w:r>
      <w:r>
        <w:tab/>
        <w:t>MBA</w:t>
      </w:r>
      <w:r>
        <w:rPr>
          <w:spacing w:val="-4"/>
        </w:rPr>
        <w:t xml:space="preserve"> </w:t>
      </w:r>
      <w:r>
        <w:t>(Finance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Marketing)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proofErr w:type="spellStart"/>
      <w:r>
        <w:t>Lucknow</w:t>
      </w:r>
      <w:proofErr w:type="spellEnd"/>
      <w:r>
        <w:t>,</w:t>
      </w:r>
      <w:r>
        <w:rPr>
          <w:spacing w:val="-4"/>
        </w:rPr>
        <w:t xml:space="preserve"> </w:t>
      </w:r>
      <w:r>
        <w:t>U.P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75% marks.</w:t>
      </w:r>
    </w:p>
    <w:p w14:paraId="0DDA8541" w14:textId="77777777" w:rsidR="00897F7D" w:rsidRDefault="00E94DAC">
      <w:pPr>
        <w:pStyle w:val="BodyText"/>
        <w:tabs>
          <w:tab w:val="left" w:pos="1780"/>
        </w:tabs>
        <w:spacing w:before="2"/>
        <w:ind w:left="340" w:right="2273" w:firstLine="0"/>
      </w:pPr>
      <w:r>
        <w:t>2017</w:t>
      </w:r>
      <w:r>
        <w:tab/>
        <w:t xml:space="preserve">B.Com from </w:t>
      </w:r>
      <w:proofErr w:type="spellStart"/>
      <w:r>
        <w:t>Rajkeeya</w:t>
      </w:r>
      <w:proofErr w:type="spellEnd"/>
      <w:r>
        <w:t xml:space="preserve"> </w:t>
      </w:r>
      <w:proofErr w:type="spellStart"/>
      <w:r>
        <w:t>Mahavidhyalaya</w:t>
      </w:r>
      <w:proofErr w:type="spellEnd"/>
      <w:r>
        <w:t xml:space="preserve"> Affiliated by CSJM University Kanpur in 2017</w:t>
      </w:r>
      <w:r>
        <w:rPr>
          <w:spacing w:val="-42"/>
        </w:rPr>
        <w:t xml:space="preserve"> </w:t>
      </w:r>
      <w:r>
        <w:t>2014</w:t>
      </w:r>
      <w:r>
        <w:tab/>
        <w:t>Intermediate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Atal</w:t>
      </w:r>
      <w:r>
        <w:rPr>
          <w:spacing w:val="-2"/>
        </w:rPr>
        <w:t xml:space="preserve"> </w:t>
      </w:r>
      <w:r>
        <w:t>Bihari</w:t>
      </w:r>
      <w:r>
        <w:rPr>
          <w:spacing w:val="-2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2014</w:t>
      </w:r>
    </w:p>
    <w:p w14:paraId="1336D712" w14:textId="77777777" w:rsidR="00897F7D" w:rsidRDefault="00E94DAC">
      <w:pPr>
        <w:pStyle w:val="BodyText"/>
        <w:tabs>
          <w:tab w:val="left" w:pos="1787"/>
        </w:tabs>
        <w:spacing w:before="2"/>
        <w:ind w:left="340" w:firstLine="0"/>
      </w:pPr>
      <w:r>
        <w:t>2012</w:t>
      </w:r>
      <w:r>
        <w:tab/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Atal</w:t>
      </w:r>
      <w:r>
        <w:rPr>
          <w:spacing w:val="-4"/>
        </w:rPr>
        <w:t xml:space="preserve"> </w:t>
      </w:r>
      <w:r>
        <w:t>Bihari</w:t>
      </w:r>
      <w:r>
        <w:rPr>
          <w:spacing w:val="-3"/>
        </w:rPr>
        <w:t xml:space="preserve"> </w:t>
      </w:r>
      <w:r>
        <w:t>Inter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2012</w:t>
      </w:r>
    </w:p>
    <w:p w14:paraId="39E599D1" w14:textId="77777777" w:rsidR="00897F7D" w:rsidRDefault="00897F7D">
      <w:pPr>
        <w:pStyle w:val="BodyText"/>
        <w:spacing w:before="11"/>
        <w:ind w:left="0" w:firstLine="0"/>
        <w:rPr>
          <w:sz w:val="19"/>
        </w:rPr>
      </w:pPr>
    </w:p>
    <w:p w14:paraId="384ABD52" w14:textId="77777777" w:rsidR="00897F7D" w:rsidRDefault="00E94DAC">
      <w:pPr>
        <w:ind w:left="340"/>
        <w:rPr>
          <w:b/>
        </w:rPr>
      </w:pPr>
      <w:r>
        <w:rPr>
          <w:noProof/>
        </w:rPr>
      </w:r>
      <w:r w:rsidR="00E94DAC">
        <w:rPr>
          <w:noProof/>
        </w:rPr>
        <w:pict w14:anchorId="79D551F9">
          <v:rect id="_x0000_s1027" style="position:absolute;left:0;text-align:left;margin-left:34.6pt;margin-top:19.7pt;width:526.25pt;height:.5pt;z-index:-2516520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color w:val="17365D"/>
          <w:sz w:val="28"/>
        </w:rPr>
        <w:t>IT</w:t>
      </w:r>
      <w:r>
        <w:rPr>
          <w:b/>
          <w:color w:val="17365D"/>
          <w:spacing w:val="54"/>
          <w:sz w:val="28"/>
        </w:rPr>
        <w:t xml:space="preserve"> </w:t>
      </w:r>
      <w:r>
        <w:rPr>
          <w:b/>
          <w:color w:val="17365D"/>
          <w:spacing w:val="11"/>
          <w:sz w:val="28"/>
        </w:rPr>
        <w:t>S</w:t>
      </w:r>
      <w:r>
        <w:rPr>
          <w:b/>
          <w:color w:val="17365D"/>
          <w:spacing w:val="11"/>
        </w:rPr>
        <w:t>KI</w:t>
      </w:r>
      <w:r>
        <w:rPr>
          <w:b/>
          <w:color w:val="17365D"/>
          <w:spacing w:val="-3"/>
        </w:rPr>
        <w:t xml:space="preserve"> </w:t>
      </w:r>
      <w:r>
        <w:rPr>
          <w:b/>
          <w:color w:val="17365D"/>
          <w:spacing w:val="10"/>
        </w:rPr>
        <w:t>LLS</w:t>
      </w:r>
    </w:p>
    <w:p w14:paraId="264DB6D3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91"/>
        <w:ind w:hanging="364"/>
        <w:rPr>
          <w:rFonts w:ascii="Symbol" w:hAnsi="Symbol"/>
          <w:sz w:val="20"/>
        </w:rPr>
      </w:pPr>
      <w:r>
        <w:rPr>
          <w:sz w:val="20"/>
        </w:rPr>
        <w:t>SAP</w:t>
      </w:r>
    </w:p>
    <w:p w14:paraId="0E6B93CC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22"/>
        <w:ind w:hanging="364"/>
        <w:rPr>
          <w:rFonts w:ascii="Symbol" w:hAnsi="Symbol"/>
          <w:sz w:val="20"/>
        </w:rPr>
      </w:pPr>
      <w:proofErr w:type="spellStart"/>
      <w:r>
        <w:rPr>
          <w:sz w:val="20"/>
        </w:rPr>
        <w:t>Odoo</w:t>
      </w:r>
      <w:proofErr w:type="spellEnd"/>
    </w:p>
    <w:p w14:paraId="5011B61A" w14:textId="77777777" w:rsidR="00897F7D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24"/>
        <w:ind w:hanging="364"/>
        <w:rPr>
          <w:rFonts w:ascii="Symbol" w:hAnsi="Symbol"/>
          <w:sz w:val="20"/>
        </w:rPr>
      </w:pP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Office: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r>
        <w:rPr>
          <w:sz w:val="20"/>
        </w:rPr>
        <w:t>PowerPoint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sz w:val="20"/>
        </w:rPr>
        <w:t>Advance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</w:p>
    <w:p w14:paraId="5283D7BD" w14:textId="77777777" w:rsidR="00897F7D" w:rsidRPr="009835DC" w:rsidRDefault="00E94DA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22"/>
        <w:ind w:hanging="364"/>
        <w:rPr>
          <w:rFonts w:ascii="Symbol" w:hAnsi="Symbol"/>
          <w:sz w:val="20"/>
        </w:rPr>
      </w:pPr>
      <w:r>
        <w:rPr>
          <w:sz w:val="20"/>
        </w:rPr>
        <w:t>Tally</w:t>
      </w:r>
      <w:r>
        <w:rPr>
          <w:spacing w:val="-3"/>
          <w:sz w:val="20"/>
        </w:rPr>
        <w:t xml:space="preserve"> </w:t>
      </w:r>
      <w:r>
        <w:rPr>
          <w:sz w:val="20"/>
        </w:rPr>
        <w:t>ERP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GST</w:t>
      </w:r>
      <w:r>
        <w:rPr>
          <w:spacing w:val="4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Tally</w:t>
      </w:r>
      <w:r>
        <w:rPr>
          <w:spacing w:val="-3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GST</w:t>
      </w:r>
    </w:p>
    <w:p w14:paraId="0614546F" w14:textId="54C27012" w:rsidR="009835DC" w:rsidRDefault="009835DC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22"/>
        <w:ind w:hanging="364"/>
        <w:rPr>
          <w:rFonts w:ascii="Symbol" w:hAnsi="Symbol"/>
          <w:sz w:val="20"/>
        </w:rPr>
      </w:pPr>
      <w:r>
        <w:rPr>
          <w:sz w:val="20"/>
        </w:rPr>
        <w:t>Outlook, Microsoft Teams</w:t>
      </w:r>
    </w:p>
    <w:p w14:paraId="26F854C3" w14:textId="51DD0E88" w:rsidR="00897F7D" w:rsidRPr="009835DC" w:rsidRDefault="00E94DAC">
      <w:pPr>
        <w:pStyle w:val="Heading1"/>
        <w:spacing w:before="171"/>
        <w:rPr>
          <w:lang w:val="nl-NL"/>
        </w:rPr>
      </w:pPr>
      <w:r>
        <w:rPr>
          <w:noProof/>
        </w:rPr>
      </w:r>
      <w:r w:rsidR="00E94DAC">
        <w:rPr>
          <w:noProof/>
        </w:rPr>
        <w:pict w14:anchorId="07B6B2B9">
          <v:rect id="_x0000_s1026" style="position:absolute;left:0;text-align:left;margin-left:34.6pt;margin-top:28.25pt;width:526.25pt;height:.5pt;z-index:-251651072;mso-wrap-distance-left:0;mso-wrap-distance-right:0;mso-position-horizontal-relative:page" fillcolor="black" stroked="f">
            <w10:wrap type="topAndBottom" anchorx="page"/>
          </v:rect>
        </w:pict>
      </w:r>
      <w:r w:rsidRPr="009835DC">
        <w:rPr>
          <w:color w:val="17365D"/>
          <w:spacing w:val="14"/>
          <w:sz w:val="28"/>
          <w:lang w:val="nl-NL"/>
        </w:rPr>
        <w:t>P</w:t>
      </w:r>
      <w:r w:rsidRPr="009835DC">
        <w:rPr>
          <w:color w:val="17365D"/>
          <w:spacing w:val="14"/>
          <w:lang w:val="nl-NL"/>
        </w:rPr>
        <w:t>ERSO</w:t>
      </w:r>
      <w:r w:rsidRPr="009835DC">
        <w:rPr>
          <w:color w:val="17365D"/>
          <w:lang w:val="nl-NL"/>
        </w:rPr>
        <w:t>NAL</w:t>
      </w:r>
      <w:r w:rsidRPr="009835DC">
        <w:rPr>
          <w:color w:val="17365D"/>
          <w:spacing w:val="13"/>
          <w:lang w:val="nl-NL"/>
        </w:rPr>
        <w:t xml:space="preserve"> </w:t>
      </w:r>
      <w:r w:rsidRPr="009835DC">
        <w:rPr>
          <w:color w:val="17365D"/>
          <w:spacing w:val="11"/>
          <w:sz w:val="28"/>
          <w:lang w:val="nl-NL"/>
        </w:rPr>
        <w:t>D</w:t>
      </w:r>
      <w:r w:rsidRPr="009835DC">
        <w:rPr>
          <w:color w:val="17365D"/>
          <w:spacing w:val="11"/>
          <w:lang w:val="nl-NL"/>
        </w:rPr>
        <w:t>ETA</w:t>
      </w:r>
      <w:r w:rsidRPr="009835DC">
        <w:rPr>
          <w:color w:val="17365D"/>
          <w:spacing w:val="15"/>
          <w:lang w:val="nl-NL"/>
        </w:rPr>
        <w:t>ILS</w:t>
      </w:r>
    </w:p>
    <w:p w14:paraId="1FD89449" w14:textId="77777777" w:rsidR="00897F7D" w:rsidRDefault="00E94DAC">
      <w:pPr>
        <w:pStyle w:val="BodyText"/>
        <w:tabs>
          <w:tab w:val="left" w:pos="2500"/>
        </w:tabs>
        <w:spacing w:before="175"/>
        <w:ind w:left="340" w:firstLine="0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rPr>
          <w:spacing w:val="-4"/>
        </w:rPr>
        <w:t xml:space="preserve"> </w:t>
      </w:r>
      <w:r>
        <w:t>28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spacing w:val="12"/>
          <w:position w:val="5"/>
          <w:sz w:val="13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1996</w:t>
      </w:r>
    </w:p>
    <w:p w14:paraId="52BD6705" w14:textId="77777777" w:rsidR="00897F7D" w:rsidRDefault="00E94DAC">
      <w:pPr>
        <w:pStyle w:val="BodyText"/>
        <w:tabs>
          <w:tab w:val="left" w:pos="2500"/>
        </w:tabs>
        <w:spacing w:before="2"/>
        <w:ind w:left="340" w:right="5615" w:firstLine="0"/>
      </w:pPr>
      <w:r>
        <w:t>Address</w:t>
      </w:r>
      <w:r>
        <w:tab/>
        <w:t xml:space="preserve">: 98 </w:t>
      </w:r>
      <w:proofErr w:type="spellStart"/>
      <w:r>
        <w:t>Sheikhwara</w:t>
      </w:r>
      <w:proofErr w:type="spellEnd"/>
      <w:r>
        <w:t xml:space="preserve"> Unnao-209801, U.P</w:t>
      </w:r>
      <w:r>
        <w:rPr>
          <w:spacing w:val="-42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rPr>
          <w:spacing w:val="-4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2"/>
        </w:rPr>
        <w:t xml:space="preserve"> </w:t>
      </w:r>
      <w:r>
        <w:t>and Urdu</w:t>
      </w:r>
    </w:p>
    <w:p w14:paraId="472614FD" w14:textId="77777777" w:rsidR="00897F7D" w:rsidRDefault="00E94DAC">
      <w:pPr>
        <w:pStyle w:val="BodyText"/>
        <w:tabs>
          <w:tab w:val="left" w:pos="2469"/>
        </w:tabs>
        <w:spacing w:before="1"/>
        <w:ind w:left="340" w:firstLine="0"/>
      </w:pPr>
      <w:r>
        <w:lastRenderedPageBreak/>
        <w:t>Passport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rPr>
          <w:spacing w:val="-2"/>
        </w:rPr>
        <w:t xml:space="preserve"> </w:t>
      </w:r>
      <w:r>
        <w:t>W0642553</w:t>
      </w:r>
    </w:p>
    <w:sectPr w:rsidR="00897F7D">
      <w:pgSz w:w="11920" w:h="16850"/>
      <w:pgMar w:top="56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03C5"/>
    <w:multiLevelType w:val="hybridMultilevel"/>
    <w:tmpl w:val="A202D644"/>
    <w:lvl w:ilvl="0" w:tplc="85A6CC22">
      <w:numFmt w:val="bullet"/>
      <w:lvlText w:val=""/>
      <w:lvlJc w:val="left"/>
      <w:pPr>
        <w:ind w:left="3984" w:hanging="356"/>
      </w:pPr>
      <w:rPr>
        <w:rFonts w:hint="default"/>
        <w:w w:val="99"/>
        <w:lang w:val="en-US" w:eastAsia="en-US" w:bidi="ar-SA"/>
      </w:rPr>
    </w:lvl>
    <w:lvl w:ilvl="1" w:tplc="CCF213CC">
      <w:numFmt w:val="bullet"/>
      <w:lvlText w:val="•"/>
      <w:lvlJc w:val="left"/>
      <w:pPr>
        <w:ind w:left="4701" w:hanging="356"/>
      </w:pPr>
      <w:rPr>
        <w:rFonts w:hint="default"/>
        <w:lang w:val="en-US" w:eastAsia="en-US" w:bidi="ar-SA"/>
      </w:rPr>
    </w:lvl>
    <w:lvl w:ilvl="2" w:tplc="C51AED6C">
      <w:numFmt w:val="bullet"/>
      <w:lvlText w:val="•"/>
      <w:lvlJc w:val="left"/>
      <w:pPr>
        <w:ind w:left="5422" w:hanging="356"/>
      </w:pPr>
      <w:rPr>
        <w:rFonts w:hint="default"/>
        <w:lang w:val="en-US" w:eastAsia="en-US" w:bidi="ar-SA"/>
      </w:rPr>
    </w:lvl>
    <w:lvl w:ilvl="3" w:tplc="079EB06E">
      <w:numFmt w:val="bullet"/>
      <w:lvlText w:val="•"/>
      <w:lvlJc w:val="left"/>
      <w:pPr>
        <w:ind w:left="6143" w:hanging="356"/>
      </w:pPr>
      <w:rPr>
        <w:rFonts w:hint="default"/>
        <w:lang w:val="en-US" w:eastAsia="en-US" w:bidi="ar-SA"/>
      </w:rPr>
    </w:lvl>
    <w:lvl w:ilvl="4" w:tplc="1A2A2BDE">
      <w:numFmt w:val="bullet"/>
      <w:lvlText w:val="•"/>
      <w:lvlJc w:val="left"/>
      <w:pPr>
        <w:ind w:left="6864" w:hanging="356"/>
      </w:pPr>
      <w:rPr>
        <w:rFonts w:hint="default"/>
        <w:lang w:val="en-US" w:eastAsia="en-US" w:bidi="ar-SA"/>
      </w:rPr>
    </w:lvl>
    <w:lvl w:ilvl="5" w:tplc="52920478">
      <w:numFmt w:val="bullet"/>
      <w:lvlText w:val="•"/>
      <w:lvlJc w:val="left"/>
      <w:pPr>
        <w:ind w:left="7585" w:hanging="356"/>
      </w:pPr>
      <w:rPr>
        <w:rFonts w:hint="default"/>
        <w:lang w:val="en-US" w:eastAsia="en-US" w:bidi="ar-SA"/>
      </w:rPr>
    </w:lvl>
    <w:lvl w:ilvl="6" w:tplc="CE485C6E">
      <w:numFmt w:val="bullet"/>
      <w:lvlText w:val="•"/>
      <w:lvlJc w:val="left"/>
      <w:pPr>
        <w:ind w:left="8306" w:hanging="356"/>
      </w:pPr>
      <w:rPr>
        <w:rFonts w:hint="default"/>
        <w:lang w:val="en-US" w:eastAsia="en-US" w:bidi="ar-SA"/>
      </w:rPr>
    </w:lvl>
    <w:lvl w:ilvl="7" w:tplc="51C205D6">
      <w:numFmt w:val="bullet"/>
      <w:lvlText w:val="•"/>
      <w:lvlJc w:val="left"/>
      <w:pPr>
        <w:ind w:left="9027" w:hanging="356"/>
      </w:pPr>
      <w:rPr>
        <w:rFonts w:hint="default"/>
        <w:lang w:val="en-US" w:eastAsia="en-US" w:bidi="ar-SA"/>
      </w:rPr>
    </w:lvl>
    <w:lvl w:ilvl="8" w:tplc="5D9C8946">
      <w:numFmt w:val="bullet"/>
      <w:lvlText w:val="•"/>
      <w:lvlJc w:val="left"/>
      <w:pPr>
        <w:ind w:left="9748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CAD6CE5"/>
    <w:multiLevelType w:val="hybridMultilevel"/>
    <w:tmpl w:val="D110FC38"/>
    <w:lvl w:ilvl="0" w:tplc="BD0A990E">
      <w:numFmt w:val="bullet"/>
      <w:lvlText w:val=""/>
      <w:lvlJc w:val="left"/>
      <w:pPr>
        <w:ind w:left="700" w:hanging="363"/>
      </w:pPr>
      <w:rPr>
        <w:rFonts w:hint="default"/>
        <w:w w:val="99"/>
        <w:lang w:val="en-US" w:eastAsia="en-US" w:bidi="ar-SA"/>
      </w:rPr>
    </w:lvl>
    <w:lvl w:ilvl="1" w:tplc="3BB2A552">
      <w:numFmt w:val="bullet"/>
      <w:lvlText w:val="•"/>
      <w:lvlJc w:val="left"/>
      <w:pPr>
        <w:ind w:left="1749" w:hanging="363"/>
      </w:pPr>
      <w:rPr>
        <w:rFonts w:hint="default"/>
        <w:lang w:val="en-US" w:eastAsia="en-US" w:bidi="ar-SA"/>
      </w:rPr>
    </w:lvl>
    <w:lvl w:ilvl="2" w:tplc="E2C8AB04">
      <w:numFmt w:val="bullet"/>
      <w:lvlText w:val="•"/>
      <w:lvlJc w:val="left"/>
      <w:pPr>
        <w:ind w:left="2798" w:hanging="363"/>
      </w:pPr>
      <w:rPr>
        <w:rFonts w:hint="default"/>
        <w:lang w:val="en-US" w:eastAsia="en-US" w:bidi="ar-SA"/>
      </w:rPr>
    </w:lvl>
    <w:lvl w:ilvl="3" w:tplc="4BF8F8D6">
      <w:numFmt w:val="bullet"/>
      <w:lvlText w:val="•"/>
      <w:lvlJc w:val="left"/>
      <w:pPr>
        <w:ind w:left="3847" w:hanging="363"/>
      </w:pPr>
      <w:rPr>
        <w:rFonts w:hint="default"/>
        <w:lang w:val="en-US" w:eastAsia="en-US" w:bidi="ar-SA"/>
      </w:rPr>
    </w:lvl>
    <w:lvl w:ilvl="4" w:tplc="EF529B00">
      <w:numFmt w:val="bullet"/>
      <w:lvlText w:val="•"/>
      <w:lvlJc w:val="left"/>
      <w:pPr>
        <w:ind w:left="4896" w:hanging="363"/>
      </w:pPr>
      <w:rPr>
        <w:rFonts w:hint="default"/>
        <w:lang w:val="en-US" w:eastAsia="en-US" w:bidi="ar-SA"/>
      </w:rPr>
    </w:lvl>
    <w:lvl w:ilvl="5" w:tplc="C54EE920">
      <w:numFmt w:val="bullet"/>
      <w:lvlText w:val="•"/>
      <w:lvlJc w:val="left"/>
      <w:pPr>
        <w:ind w:left="5945" w:hanging="363"/>
      </w:pPr>
      <w:rPr>
        <w:rFonts w:hint="default"/>
        <w:lang w:val="en-US" w:eastAsia="en-US" w:bidi="ar-SA"/>
      </w:rPr>
    </w:lvl>
    <w:lvl w:ilvl="6" w:tplc="1F9E5356">
      <w:numFmt w:val="bullet"/>
      <w:lvlText w:val="•"/>
      <w:lvlJc w:val="left"/>
      <w:pPr>
        <w:ind w:left="6994" w:hanging="363"/>
      </w:pPr>
      <w:rPr>
        <w:rFonts w:hint="default"/>
        <w:lang w:val="en-US" w:eastAsia="en-US" w:bidi="ar-SA"/>
      </w:rPr>
    </w:lvl>
    <w:lvl w:ilvl="7" w:tplc="911EC664">
      <w:numFmt w:val="bullet"/>
      <w:lvlText w:val="•"/>
      <w:lvlJc w:val="left"/>
      <w:pPr>
        <w:ind w:left="8043" w:hanging="363"/>
      </w:pPr>
      <w:rPr>
        <w:rFonts w:hint="default"/>
        <w:lang w:val="en-US" w:eastAsia="en-US" w:bidi="ar-SA"/>
      </w:rPr>
    </w:lvl>
    <w:lvl w:ilvl="8" w:tplc="668A2B74">
      <w:numFmt w:val="bullet"/>
      <w:lvlText w:val="•"/>
      <w:lvlJc w:val="left"/>
      <w:pPr>
        <w:ind w:left="9092" w:hanging="363"/>
      </w:pPr>
      <w:rPr>
        <w:rFonts w:hint="default"/>
        <w:lang w:val="en-US" w:eastAsia="en-US" w:bidi="ar-SA"/>
      </w:rPr>
    </w:lvl>
  </w:abstractNum>
  <w:num w:numId="1" w16cid:durableId="2073000450">
    <w:abstractNumId w:val="1"/>
  </w:num>
  <w:num w:numId="2" w16cid:durableId="190548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F7D"/>
    <w:rsid w:val="003643A0"/>
    <w:rsid w:val="00897F7D"/>
    <w:rsid w:val="009835DC"/>
    <w:rsid w:val="009B4BC4"/>
    <w:rsid w:val="009B5382"/>
    <w:rsid w:val="00A837FA"/>
    <w:rsid w:val="00B1643E"/>
    <w:rsid w:val="00C2742B"/>
    <w:rsid w:val="00CF4E82"/>
    <w:rsid w:val="00E87A3A"/>
    <w:rsid w:val="00E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9BD5004"/>
  <w15:docId w15:val="{EBE5B360-3F8F-417B-9F9A-F506A58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0" w:hanging="36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3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70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mazharul-haq-2704041bb" TargetMode="External" /><Relationship Id="rId5" Type="http://schemas.openxmlformats.org/officeDocument/2006/relationships/hyperlink" Target="mailto:haqmazhar2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Batra</dc:creator>
  <cp:lastModifiedBy>Mazharul Haq</cp:lastModifiedBy>
  <cp:revision>2</cp:revision>
  <dcterms:created xsi:type="dcterms:W3CDTF">2023-12-24T09:12:00Z</dcterms:created>
  <dcterms:modified xsi:type="dcterms:W3CDTF">2023-12-24T09:12:00Z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2023-11-25T00:00:00Z</vt:filetime>
  </property>
</Properties>
</file>