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F" w:rsidRPr="00B1642C" w:rsidRDefault="002629DF" w:rsidP="002629DF">
      <w:pPr>
        <w:ind w:right="-693"/>
        <w:rPr>
          <w:rFonts w:ascii="Calibri" w:hAnsi="Calibri" w:cs="Arial"/>
          <w:b/>
          <w:iCs/>
          <w:color w:val="1F3864"/>
          <w:sz w:val="28"/>
        </w:rPr>
      </w:pPr>
      <w:r>
        <w:t xml:space="preserve">                                                                                             </w:t>
      </w:r>
      <w:r>
        <w:rPr>
          <w:rFonts w:ascii="Calibri" w:hAnsi="Calibri" w:cs="Arial"/>
          <w:b/>
          <w:iCs/>
          <w:noProof/>
          <w:color w:val="1F386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A5EBB" wp14:editId="7C70F882">
                <wp:simplePos x="0" y="0"/>
                <wp:positionH relativeFrom="column">
                  <wp:posOffset>3743325</wp:posOffset>
                </wp:positionH>
                <wp:positionV relativeFrom="paragraph">
                  <wp:posOffset>-390525</wp:posOffset>
                </wp:positionV>
                <wp:extent cx="1353820" cy="14001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9DF" w:rsidRDefault="002629DF" w:rsidP="00262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BE30ED" wp14:editId="3967C313">
                                  <wp:extent cx="1173480" cy="1508760"/>
                                  <wp:effectExtent l="0" t="0" r="7620" b="0"/>
                                  <wp:docPr id="2" name="Picture 2" descr="pram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am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.75pt;margin-top:-30.75pt;width:106.6pt;height:11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" stroked="f">
                <v:textbox>
                  <w:txbxContent>
                    <w:p w:rsidR="002629DF" w:rsidRDefault="002629DF" w:rsidP="002629DF">
                      <w:r>
                        <w:rPr>
                          <w:noProof/>
                        </w:rPr>
                        <w:drawing>
                          <wp:inline distT="0" distB="0" distL="0" distR="0" wp14:anchorId="36BE30ED" wp14:editId="3967C313">
                            <wp:extent cx="1173480" cy="1508760"/>
                            <wp:effectExtent l="0" t="0" r="7620" b="0"/>
                            <wp:docPr id="2" name="Picture 2" descr="pram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am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48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iCs/>
          <w:noProof/>
          <w:color w:val="1F3864"/>
          <w:sz w:val="28"/>
        </w:rPr>
        <w:drawing>
          <wp:anchor distT="0" distB="0" distL="114300" distR="114300" simplePos="0" relativeHeight="251660288" behindDoc="0" locked="0" layoutInCell="1" allowOverlap="1" wp14:anchorId="14FA857F" wp14:editId="69E00CC3">
            <wp:simplePos x="0" y="0"/>
            <wp:positionH relativeFrom="column">
              <wp:posOffset>-57150</wp:posOffset>
            </wp:positionH>
            <wp:positionV relativeFrom="paragraph">
              <wp:posOffset>-390525</wp:posOffset>
            </wp:positionV>
            <wp:extent cx="1228725" cy="465455"/>
            <wp:effectExtent l="0" t="0" r="9525" b="0"/>
            <wp:wrapSquare wrapText="bothSides"/>
            <wp:docPr id="1" name="Picture 1" descr="H:\William HareXLarge_Colour_B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illiam HareXLarge_Colour_Bg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</w:t>
      </w:r>
      <w:r w:rsidRPr="00110B34">
        <w:rPr>
          <w:rFonts w:ascii="Calibri" w:hAnsi="Calibri" w:cs="Arial"/>
          <w:b/>
          <w:iCs/>
          <w:color w:val="17365D"/>
          <w:sz w:val="32"/>
          <w:u w:val="single"/>
        </w:rPr>
        <w:t>Name</w:t>
      </w:r>
      <w:r>
        <w:rPr>
          <w:rFonts w:ascii="Calibri" w:hAnsi="Calibri" w:cs="Arial"/>
          <w:b/>
          <w:iCs/>
          <w:color w:val="17365D"/>
          <w:sz w:val="32"/>
        </w:rPr>
        <w:t>: PRAMOD K.N</w:t>
      </w:r>
    </w:p>
    <w:p w:rsidR="002629DF" w:rsidRDefault="002629DF" w:rsidP="002629DF">
      <w:pPr>
        <w:ind w:right="-693"/>
        <w:rPr>
          <w:rFonts w:ascii="Calibri" w:hAnsi="Calibri" w:cs="Arial"/>
          <w:b/>
          <w:iCs/>
          <w:color w:val="1F3864"/>
          <w:sz w:val="32"/>
        </w:rPr>
      </w:pPr>
      <w:r w:rsidRPr="00110B34">
        <w:rPr>
          <w:rFonts w:ascii="Calibri" w:hAnsi="Calibri" w:cs="Arial"/>
          <w:b/>
          <w:iCs/>
          <w:color w:val="1F3864"/>
          <w:sz w:val="32"/>
          <w:u w:val="single"/>
        </w:rPr>
        <w:t>Contact:</w:t>
      </w:r>
      <w:r>
        <w:rPr>
          <w:rFonts w:ascii="Calibri" w:hAnsi="Calibri" w:cs="Arial"/>
          <w:b/>
          <w:iCs/>
          <w:color w:val="1F3864"/>
          <w:sz w:val="32"/>
        </w:rPr>
        <w:t xml:space="preserve"> +91-9995316724/pramodkadamaruku@gmail.com</w:t>
      </w:r>
    </w:p>
    <w:p w:rsidR="002629DF" w:rsidRPr="006421C7" w:rsidRDefault="002629DF" w:rsidP="002629DF">
      <w:pPr>
        <w:ind w:right="-693"/>
        <w:rPr>
          <w:rFonts w:ascii="Calibri" w:hAnsi="Calibri" w:cs="Arial"/>
          <w:b/>
          <w:iCs/>
          <w:color w:val="1F3864"/>
          <w:sz w:val="28"/>
        </w:rPr>
      </w:pPr>
      <w:r w:rsidRPr="00110B34">
        <w:rPr>
          <w:rFonts w:ascii="Calibri" w:hAnsi="Calibri" w:cs="Arial"/>
          <w:b/>
          <w:iCs/>
          <w:color w:val="1F3864"/>
          <w:sz w:val="32"/>
          <w:u w:val="single"/>
        </w:rPr>
        <w:t>Current Location</w:t>
      </w:r>
      <w:r>
        <w:rPr>
          <w:rFonts w:ascii="Calibri" w:hAnsi="Calibri" w:cs="Arial"/>
          <w:b/>
          <w:iCs/>
          <w:color w:val="1F3864"/>
          <w:sz w:val="32"/>
        </w:rPr>
        <w:t xml:space="preserve">:  </w:t>
      </w:r>
      <w:proofErr w:type="spellStart"/>
      <w:r>
        <w:rPr>
          <w:rFonts w:ascii="Calibri" w:hAnsi="Calibri" w:cs="Arial"/>
          <w:b/>
          <w:iCs/>
          <w:color w:val="1F3864"/>
          <w:sz w:val="32"/>
        </w:rPr>
        <w:t>Chittilappilly</w:t>
      </w:r>
      <w:proofErr w:type="spellEnd"/>
      <w:proofErr w:type="gramStart"/>
      <w:r>
        <w:rPr>
          <w:rFonts w:ascii="Calibri" w:hAnsi="Calibri" w:cs="Arial"/>
          <w:b/>
          <w:iCs/>
          <w:color w:val="1F3864"/>
          <w:sz w:val="32"/>
        </w:rPr>
        <w:t xml:space="preserve">,  </w:t>
      </w:r>
      <w:proofErr w:type="spellStart"/>
      <w:r>
        <w:rPr>
          <w:rFonts w:ascii="Calibri" w:hAnsi="Calibri" w:cs="Arial"/>
          <w:b/>
          <w:iCs/>
          <w:color w:val="1F3864"/>
          <w:sz w:val="32"/>
        </w:rPr>
        <w:t>Thrissur</w:t>
      </w:r>
      <w:proofErr w:type="spellEnd"/>
      <w:proofErr w:type="gramEnd"/>
      <w:r>
        <w:rPr>
          <w:rFonts w:ascii="Calibri" w:hAnsi="Calibri" w:cs="Arial"/>
          <w:b/>
          <w:iCs/>
          <w:color w:val="1F3864"/>
          <w:sz w:val="32"/>
        </w:rPr>
        <w:t>.</w:t>
      </w:r>
    </w:p>
    <w:p w:rsidR="002629DF" w:rsidRDefault="002629DF" w:rsidP="002629DF">
      <w:pPr>
        <w:spacing w:line="276" w:lineRule="auto"/>
        <w:jc w:val="both"/>
        <w:rPr>
          <w:rFonts w:ascii="Calibri" w:hAnsi="Calibri"/>
          <w:b/>
          <w:iCs/>
          <w:color w:val="003366"/>
          <w:u w:val="single"/>
        </w:rPr>
      </w:pPr>
    </w:p>
    <w:p w:rsidR="002629DF" w:rsidRPr="006E6659" w:rsidRDefault="002629DF" w:rsidP="002629DF">
      <w:pPr>
        <w:spacing w:after="120"/>
        <w:rPr>
          <w:rFonts w:ascii="Calibri" w:hAnsi="Calibri" w:cs="Arial"/>
          <w:b/>
          <w:iCs/>
          <w:color w:val="1F3864"/>
          <w:sz w:val="28"/>
          <w:u w:val="single"/>
        </w:rPr>
      </w:pPr>
      <w:r>
        <w:rPr>
          <w:rFonts w:ascii="Calibri" w:hAnsi="Calibri" w:cs="Arial"/>
          <w:b/>
          <w:iCs/>
          <w:color w:val="1F3864"/>
          <w:sz w:val="28"/>
          <w:u w:val="single"/>
        </w:rPr>
        <w:t>Summary</w:t>
      </w:r>
    </w:p>
    <w:p w:rsidR="002629DF" w:rsidRDefault="00F144D3" w:rsidP="002629D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Experienced Sales and marketing executive with a proven track record of delivering results in the Trade Industry.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bCs/>
          <w:sz w:val="22"/>
          <w:szCs w:val="22"/>
        </w:rPr>
        <w:t>Skilled  in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managing key accounts , developing marketing strategies ,and driving sales </w:t>
      </w:r>
      <w:proofErr w:type="spellStart"/>
      <w:r>
        <w:rPr>
          <w:rFonts w:ascii="Calibri" w:hAnsi="Calibri"/>
          <w:b/>
          <w:bCs/>
          <w:sz w:val="22"/>
          <w:szCs w:val="22"/>
        </w:rPr>
        <w:t>growth.Strong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 communication and analytical skills</w:t>
      </w:r>
    </w:p>
    <w:p w:rsidR="002629DF" w:rsidRDefault="002629DF" w:rsidP="002629DF">
      <w:pPr>
        <w:pStyle w:val="NoSpacing"/>
        <w:jc w:val="both"/>
        <w:rPr>
          <w:rFonts w:ascii="Calibri" w:hAnsi="Calibri"/>
          <w:b/>
          <w:bCs/>
          <w:sz w:val="22"/>
          <w:szCs w:val="22"/>
        </w:rPr>
      </w:pPr>
    </w:p>
    <w:p w:rsidR="002629DF" w:rsidRPr="002F5555" w:rsidRDefault="002629DF" w:rsidP="002629DF">
      <w:pPr>
        <w:spacing w:after="120"/>
        <w:rPr>
          <w:rFonts w:ascii="Calibri" w:hAnsi="Calibri" w:cs="Arial"/>
          <w:b/>
          <w:iCs/>
          <w:color w:val="1F3864"/>
          <w:sz w:val="28"/>
          <w:u w:val="single"/>
        </w:rPr>
      </w:pPr>
      <w:r w:rsidRPr="00D13D52">
        <w:rPr>
          <w:rFonts w:ascii="Calibri" w:hAnsi="Calibri" w:cs="Arial"/>
          <w:b/>
          <w:iCs/>
          <w:color w:val="1F3864"/>
          <w:sz w:val="28"/>
          <w:u w:val="single"/>
        </w:rPr>
        <w:t>Educational, Professional Qualifications and Trainin</w:t>
      </w:r>
      <w:r>
        <w:rPr>
          <w:rFonts w:ascii="Calibri" w:hAnsi="Calibri" w:cs="Arial"/>
          <w:b/>
          <w:iCs/>
          <w:color w:val="1F3864"/>
          <w:sz w:val="28"/>
          <w:u w:val="single"/>
        </w:rPr>
        <w:t>g</w:t>
      </w:r>
      <w:r w:rsidRPr="00D13D52">
        <w:rPr>
          <w:rFonts w:ascii="Calibri" w:hAnsi="Calibri"/>
          <w:sz w:val="22"/>
          <w:szCs w:val="22"/>
        </w:rPr>
        <w:t xml:space="preserve"> </w:t>
      </w:r>
    </w:p>
    <w:p w:rsidR="002629DF" w:rsidRDefault="002629DF" w:rsidP="002629DF">
      <w:pPr>
        <w:pStyle w:val="NoSpacing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Bachelors in commerce</w:t>
      </w:r>
      <w:r>
        <w:rPr>
          <w:rFonts w:ascii="Calibri" w:hAnsi="Calibri"/>
          <w:sz w:val="22"/>
          <w:szCs w:val="22"/>
        </w:rPr>
        <w:t xml:space="preserve"> –  Finance 2010</w:t>
      </w:r>
    </w:p>
    <w:p w:rsidR="002629DF" w:rsidRPr="00AD4B43" w:rsidRDefault="002629DF" w:rsidP="002629DF">
      <w:pPr>
        <w:pStyle w:val="NoSpacing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Computerized financial accounting </w:t>
      </w:r>
    </w:p>
    <w:p w:rsidR="002629DF" w:rsidRDefault="002629DF" w:rsidP="002629DF">
      <w:pPr>
        <w:pStyle w:val="NoSpacing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27F2A">
        <w:rPr>
          <w:rFonts w:ascii="Calibri" w:hAnsi="Calibri"/>
          <w:b/>
          <w:sz w:val="22"/>
          <w:szCs w:val="22"/>
        </w:rPr>
        <w:t>Master’s in B</w:t>
      </w:r>
      <w:r>
        <w:rPr>
          <w:rFonts w:ascii="Calibri" w:hAnsi="Calibri"/>
          <w:b/>
          <w:sz w:val="22"/>
          <w:szCs w:val="22"/>
        </w:rPr>
        <w:t xml:space="preserve">usiness Administration -shipping &amp;logistics </w:t>
      </w:r>
      <w:r w:rsidRPr="00AD4B43">
        <w:rPr>
          <w:rFonts w:ascii="Calibri" w:hAnsi="Calibri"/>
          <w:sz w:val="22"/>
          <w:szCs w:val="22"/>
        </w:rPr>
        <w:t>NI University 2013</w:t>
      </w:r>
    </w:p>
    <w:p w:rsidR="002629DF" w:rsidRDefault="002629DF" w:rsidP="002629DF">
      <w:pPr>
        <w:pStyle w:val="NoSpacing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SAP Knowledge (inventory and purchase order)</w:t>
      </w:r>
    </w:p>
    <w:p w:rsidR="002629DF" w:rsidRPr="006421C7" w:rsidRDefault="002629DF" w:rsidP="002629DF">
      <w:pPr>
        <w:pStyle w:val="NoSpacing"/>
        <w:ind w:left="360"/>
        <w:jc w:val="both"/>
        <w:rPr>
          <w:rFonts w:ascii="Calibri" w:hAnsi="Calibri"/>
          <w:b/>
          <w:sz w:val="22"/>
          <w:szCs w:val="22"/>
        </w:rPr>
      </w:pPr>
    </w:p>
    <w:p w:rsidR="002629DF" w:rsidRDefault="00F144D3" w:rsidP="002629DF">
      <w:pPr>
        <w:spacing w:after="120"/>
        <w:rPr>
          <w:rFonts w:ascii="Calibri" w:hAnsi="Calibri" w:cs="Arial"/>
          <w:b/>
          <w:iCs/>
          <w:color w:val="1F3864"/>
          <w:sz w:val="28"/>
          <w:u w:val="single"/>
        </w:rPr>
      </w:pPr>
      <w:r>
        <w:rPr>
          <w:rFonts w:ascii="Calibri" w:hAnsi="Calibri" w:cs="Arial"/>
          <w:b/>
          <w:iCs/>
          <w:color w:val="1F3864"/>
          <w:sz w:val="28"/>
          <w:u w:val="single"/>
        </w:rPr>
        <w:t>SKILLS</w:t>
      </w:r>
    </w:p>
    <w:p w:rsidR="002629DF" w:rsidRPr="00C74B15" w:rsidRDefault="000C674D" w:rsidP="002629DF">
      <w:pPr>
        <w:numPr>
          <w:ilvl w:val="0"/>
          <w:numId w:val="1"/>
        </w:numPr>
        <w:spacing w:after="120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>Sales  management</w:t>
      </w:r>
    </w:p>
    <w:p w:rsidR="002629DF" w:rsidRPr="00C74B15" w:rsidRDefault="000C674D" w:rsidP="002629DF">
      <w:pPr>
        <w:numPr>
          <w:ilvl w:val="0"/>
          <w:numId w:val="1"/>
        </w:numPr>
        <w:spacing w:after="120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>Marketing strategy</w:t>
      </w:r>
    </w:p>
    <w:p w:rsidR="002629DF" w:rsidRPr="00C74B15" w:rsidRDefault="000C674D" w:rsidP="002629DF">
      <w:pPr>
        <w:numPr>
          <w:ilvl w:val="0"/>
          <w:numId w:val="1"/>
        </w:numPr>
        <w:spacing w:after="120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>Key account management</w:t>
      </w:r>
    </w:p>
    <w:p w:rsidR="002629DF" w:rsidRPr="00C74B15" w:rsidRDefault="000C674D" w:rsidP="002629DF">
      <w:pPr>
        <w:numPr>
          <w:ilvl w:val="0"/>
          <w:numId w:val="1"/>
        </w:numPr>
        <w:spacing w:after="120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>Market research</w:t>
      </w:r>
    </w:p>
    <w:p w:rsidR="002629DF" w:rsidRPr="00C74B15" w:rsidRDefault="000C674D" w:rsidP="002629DF">
      <w:pPr>
        <w:numPr>
          <w:ilvl w:val="0"/>
          <w:numId w:val="1"/>
        </w:numPr>
        <w:spacing w:after="120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>Competitive analysis</w:t>
      </w:r>
    </w:p>
    <w:p w:rsidR="002629DF" w:rsidRPr="00C74B15" w:rsidRDefault="00BF3E1F" w:rsidP="002629DF">
      <w:pPr>
        <w:numPr>
          <w:ilvl w:val="0"/>
          <w:numId w:val="1"/>
        </w:numPr>
        <w:spacing w:after="120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>Accounting&amp;Crm</w:t>
      </w:r>
      <w:proofErr w:type="spellEnd"/>
      <w:r w:rsidR="000C674D"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 xml:space="preserve"> software</w:t>
      </w:r>
    </w:p>
    <w:p w:rsidR="00D307A3" w:rsidRPr="00C74B15" w:rsidRDefault="002629DF" w:rsidP="002629DF">
      <w:pPr>
        <w:spacing w:after="120" w:line="360" w:lineRule="auto"/>
        <w:rPr>
          <w:rFonts w:ascii="Calibri" w:hAnsi="Calibri" w:cs="Calibri"/>
          <w:b/>
          <w:iCs/>
          <w:color w:val="1F3864"/>
          <w:sz w:val="28"/>
          <w:szCs w:val="28"/>
          <w:u w:val="single"/>
        </w:rPr>
      </w:pPr>
      <w:r w:rsidRPr="00C74B15">
        <w:rPr>
          <w:rFonts w:ascii="Calibri" w:hAnsi="Calibri" w:cs="Calibri"/>
          <w:b/>
          <w:iCs/>
          <w:color w:val="1F3864"/>
          <w:sz w:val="28"/>
          <w:szCs w:val="28"/>
          <w:u w:val="single"/>
        </w:rPr>
        <w:t xml:space="preserve">Employment History </w:t>
      </w:r>
    </w:p>
    <w:p w:rsidR="002629DF" w:rsidRPr="00C74B15" w:rsidRDefault="00D307A3" w:rsidP="002629DF">
      <w:pPr>
        <w:spacing w:after="120" w:line="360" w:lineRule="auto"/>
        <w:rPr>
          <w:rFonts w:ascii="Calibri" w:hAnsi="Calibri" w:cs="Calibri"/>
          <w:b/>
          <w:iCs/>
          <w:color w:val="1F3864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iCs/>
          <w:color w:val="1F3864"/>
          <w:sz w:val="22"/>
          <w:szCs w:val="22"/>
          <w:u w:val="single"/>
        </w:rPr>
        <w:t xml:space="preserve">SEPTEMBER 2020 – December 2022 </w:t>
      </w:r>
    </w:p>
    <w:p w:rsidR="002629DF" w:rsidRPr="007F2935" w:rsidRDefault="002629DF" w:rsidP="002629DF">
      <w:pPr>
        <w:spacing w:after="120" w:line="360" w:lineRule="auto"/>
        <w:rPr>
          <w:rFonts w:ascii="Calibri" w:hAnsi="Calibri" w:cs="Calibri"/>
          <w:iCs/>
          <w:color w:val="1F3864"/>
          <w:sz w:val="22"/>
          <w:szCs w:val="22"/>
          <w:u w:val="single"/>
        </w:rPr>
      </w:pPr>
      <w:proofErr w:type="gramStart"/>
      <w:r w:rsidRPr="007F2935">
        <w:rPr>
          <w:rFonts w:ascii="Calibri" w:hAnsi="Calibri" w:cs="Calibri"/>
          <w:iCs/>
          <w:color w:val="1F3864"/>
          <w:sz w:val="22"/>
          <w:szCs w:val="22"/>
        </w:rPr>
        <w:t>EMPLOYER –   BHARATH LAJHNA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 xml:space="preserve"> 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MULTI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 xml:space="preserve"> 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STATE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 xml:space="preserve"> 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HOUSING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 xml:space="preserve"> 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CO</w:t>
      </w:r>
      <w:r>
        <w:rPr>
          <w:rFonts w:ascii="Calibri" w:hAnsi="Calibri" w:cs="Calibri"/>
          <w:iCs/>
          <w:color w:val="1F3864"/>
          <w:sz w:val="22"/>
          <w:szCs w:val="22"/>
        </w:rPr>
        <w:t>-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OPERATIVE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 xml:space="preserve"> 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SOCIETY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 xml:space="preserve"> </w:t>
      </w:r>
      <w:r w:rsidRPr="007F2935">
        <w:rPr>
          <w:rFonts w:ascii="Calibri" w:hAnsi="Calibri" w:cs="Calibri"/>
          <w:iCs/>
          <w:color w:val="1F3864"/>
          <w:sz w:val="22"/>
          <w:szCs w:val="22"/>
        </w:rPr>
        <w:t>LTD</w:t>
      </w:r>
      <w:r w:rsidRPr="007F2935">
        <w:rPr>
          <w:rFonts w:ascii="Calibri" w:hAnsi="Calibri" w:cs="Calibri"/>
          <w:iCs/>
          <w:color w:val="1F3864"/>
          <w:sz w:val="22"/>
          <w:szCs w:val="22"/>
          <w:u w:val="single"/>
        </w:rPr>
        <w:t>.</w:t>
      </w:r>
      <w:proofErr w:type="gramEnd"/>
    </w:p>
    <w:p w:rsidR="002629DF" w:rsidRPr="007F2935" w:rsidRDefault="00D307A3" w:rsidP="002629DF">
      <w:pPr>
        <w:spacing w:after="120" w:line="360" w:lineRule="auto"/>
        <w:rPr>
          <w:rFonts w:ascii="Calibri" w:hAnsi="Calibri" w:cs="Calibri"/>
          <w:iCs/>
          <w:color w:val="1F3864"/>
          <w:sz w:val="22"/>
          <w:szCs w:val="22"/>
        </w:rPr>
      </w:pPr>
      <w:r>
        <w:rPr>
          <w:rFonts w:ascii="Calibri" w:hAnsi="Calibri" w:cs="Calibri"/>
          <w:iCs/>
          <w:color w:val="1F3864"/>
          <w:sz w:val="22"/>
          <w:szCs w:val="22"/>
        </w:rPr>
        <w:t>POSITION: Admin Assistant</w:t>
      </w:r>
    </w:p>
    <w:p w:rsidR="002629DF" w:rsidRPr="006E6659" w:rsidRDefault="002629DF" w:rsidP="002629DF">
      <w:pPr>
        <w:spacing w:after="120"/>
        <w:rPr>
          <w:rFonts w:ascii="Calibri" w:hAnsi="Calibri" w:cs="Arial"/>
          <w:iCs/>
          <w:color w:val="1F3864"/>
          <w:sz w:val="28"/>
          <w:u w:val="single"/>
        </w:rPr>
      </w:pPr>
      <w:r>
        <w:rPr>
          <w:rFonts w:ascii="Calibri" w:hAnsi="Calibri" w:cs="Arial"/>
          <w:iCs/>
          <w:color w:val="1F3864"/>
          <w:sz w:val="28"/>
          <w:u w:val="single"/>
        </w:rPr>
        <w:t>April 2015- March 2019</w:t>
      </w:r>
    </w:p>
    <w:p w:rsidR="002629DF" w:rsidRDefault="002629DF" w:rsidP="002629DF">
      <w:pPr>
        <w:spacing w:after="120"/>
        <w:rPr>
          <w:rFonts w:ascii="Calibri" w:hAnsi="Calibri" w:cs="Arial"/>
          <w:b/>
          <w:iCs/>
          <w:color w:val="000000"/>
          <w:sz w:val="22"/>
        </w:rPr>
      </w:pPr>
      <w:r w:rsidRPr="00C223AC">
        <w:rPr>
          <w:rFonts w:ascii="Calibri" w:hAnsi="Calibri" w:cs="Arial"/>
          <w:b/>
          <w:iCs/>
          <w:color w:val="000000"/>
          <w:sz w:val="22"/>
        </w:rPr>
        <w:t xml:space="preserve">Employer: </w:t>
      </w:r>
      <w:r>
        <w:rPr>
          <w:rFonts w:ascii="Calibri" w:hAnsi="Calibri" w:cs="Arial"/>
          <w:b/>
          <w:iCs/>
          <w:color w:val="000000"/>
          <w:sz w:val="22"/>
        </w:rPr>
        <w:tab/>
      </w:r>
      <w:proofErr w:type="spellStart"/>
      <w:r>
        <w:rPr>
          <w:rFonts w:ascii="Calibri" w:hAnsi="Calibri" w:cs="Arial"/>
          <w:b/>
          <w:iCs/>
          <w:color w:val="000000"/>
          <w:sz w:val="22"/>
        </w:rPr>
        <w:t>Medeor</w:t>
      </w:r>
      <w:proofErr w:type="spellEnd"/>
      <w:r>
        <w:rPr>
          <w:rFonts w:ascii="Calibri" w:hAnsi="Calibri" w:cs="Arial"/>
          <w:b/>
          <w:iCs/>
          <w:color w:val="000000"/>
          <w:sz w:val="22"/>
        </w:rPr>
        <w:t xml:space="preserve"> Hospital UAE, Abu Dhabi </w:t>
      </w:r>
    </w:p>
    <w:p w:rsidR="002629DF" w:rsidRPr="00C223AC" w:rsidRDefault="002629DF" w:rsidP="002629DF">
      <w:pPr>
        <w:spacing w:after="120"/>
        <w:rPr>
          <w:rFonts w:ascii="Calibri" w:hAnsi="Calibri" w:cs="Arial"/>
          <w:b/>
          <w:iCs/>
          <w:color w:val="000000"/>
          <w:sz w:val="22"/>
        </w:rPr>
      </w:pPr>
      <w:r>
        <w:rPr>
          <w:rFonts w:ascii="Calibri" w:hAnsi="Calibri" w:cs="Arial"/>
          <w:b/>
          <w:iCs/>
          <w:color w:val="000000"/>
          <w:sz w:val="22"/>
        </w:rPr>
        <w:t xml:space="preserve">Position     </w:t>
      </w:r>
      <w:r w:rsidR="00D307A3">
        <w:rPr>
          <w:rFonts w:ascii="Calibri" w:hAnsi="Calibri" w:cs="Arial"/>
          <w:b/>
          <w:iCs/>
          <w:color w:val="000000"/>
          <w:sz w:val="22"/>
        </w:rPr>
        <w:t>:          Storekeeper cum purchase Executive</w:t>
      </w:r>
    </w:p>
    <w:p w:rsidR="002629DF" w:rsidRPr="006421C7" w:rsidRDefault="002629DF" w:rsidP="002629DF">
      <w:pPr>
        <w:spacing w:after="120"/>
        <w:rPr>
          <w:rFonts w:ascii="Calibri" w:hAnsi="Calibri" w:cs="Arial"/>
          <w:iCs/>
          <w:color w:val="1F3864"/>
          <w:sz w:val="28"/>
          <w:u w:val="single"/>
        </w:rPr>
      </w:pPr>
      <w:r>
        <w:rPr>
          <w:rFonts w:ascii="Calibri" w:hAnsi="Calibri" w:cs="Arial"/>
          <w:iCs/>
          <w:color w:val="1F3864"/>
          <w:sz w:val="28"/>
          <w:u w:val="single"/>
        </w:rPr>
        <w:t>August 2013</w:t>
      </w:r>
      <w:proofErr w:type="gramStart"/>
      <w:r>
        <w:rPr>
          <w:rFonts w:ascii="Calibri" w:hAnsi="Calibri" w:cs="Arial"/>
          <w:iCs/>
          <w:color w:val="1F3864"/>
          <w:sz w:val="28"/>
          <w:u w:val="single"/>
        </w:rPr>
        <w:t xml:space="preserve">- </w:t>
      </w:r>
      <w:r w:rsidRPr="006421C7">
        <w:rPr>
          <w:rFonts w:ascii="Calibri" w:hAnsi="Calibri" w:cs="Arial"/>
          <w:iCs/>
          <w:color w:val="1F3864"/>
          <w:sz w:val="28"/>
          <w:u w:val="single"/>
        </w:rPr>
        <w:t xml:space="preserve"> 2014</w:t>
      </w:r>
      <w:proofErr w:type="gramEnd"/>
    </w:p>
    <w:p w:rsidR="002629DF" w:rsidRDefault="002629DF" w:rsidP="002629DF">
      <w:pPr>
        <w:spacing w:after="120"/>
        <w:rPr>
          <w:rFonts w:ascii="Calibri" w:hAnsi="Calibri" w:cs="Arial"/>
          <w:b/>
          <w:iCs/>
          <w:color w:val="000000"/>
          <w:sz w:val="22"/>
        </w:rPr>
      </w:pPr>
      <w:r w:rsidRPr="00C223AC">
        <w:rPr>
          <w:rFonts w:ascii="Calibri" w:hAnsi="Calibri" w:cs="Arial"/>
          <w:b/>
          <w:iCs/>
          <w:color w:val="000000"/>
          <w:sz w:val="22"/>
        </w:rPr>
        <w:t xml:space="preserve">Employer: </w:t>
      </w:r>
      <w:r>
        <w:rPr>
          <w:rFonts w:ascii="Calibri" w:hAnsi="Calibri" w:cs="Arial"/>
          <w:b/>
          <w:iCs/>
          <w:color w:val="000000"/>
          <w:sz w:val="22"/>
        </w:rPr>
        <w:tab/>
        <w:t xml:space="preserve">Mudra Hallmarking Centre, </w:t>
      </w:r>
      <w:proofErr w:type="spellStart"/>
      <w:r>
        <w:rPr>
          <w:rFonts w:ascii="Calibri" w:hAnsi="Calibri" w:cs="Arial"/>
          <w:b/>
          <w:iCs/>
          <w:color w:val="000000"/>
          <w:sz w:val="22"/>
        </w:rPr>
        <w:t>Thrissur</w:t>
      </w:r>
      <w:proofErr w:type="spellEnd"/>
      <w:r w:rsidRPr="00C223AC">
        <w:rPr>
          <w:rFonts w:ascii="Calibri" w:hAnsi="Calibri" w:cs="Arial"/>
          <w:b/>
          <w:iCs/>
          <w:color w:val="000000"/>
          <w:sz w:val="22"/>
        </w:rPr>
        <w:t>, India</w:t>
      </w:r>
    </w:p>
    <w:p w:rsidR="002629DF" w:rsidRDefault="002629DF" w:rsidP="002629DF">
      <w:pPr>
        <w:spacing w:after="120"/>
        <w:rPr>
          <w:rFonts w:ascii="Calibri" w:hAnsi="Calibri" w:cs="Arial"/>
          <w:b/>
          <w:iCs/>
          <w:color w:val="000000"/>
          <w:sz w:val="22"/>
        </w:rPr>
      </w:pPr>
      <w:r>
        <w:rPr>
          <w:rFonts w:ascii="Calibri" w:hAnsi="Calibri" w:cs="Arial"/>
          <w:b/>
          <w:iCs/>
          <w:color w:val="000000"/>
          <w:sz w:val="22"/>
        </w:rPr>
        <w:t>Position    :</w:t>
      </w:r>
      <w:r>
        <w:rPr>
          <w:rFonts w:ascii="Calibri" w:hAnsi="Calibri" w:cs="Arial"/>
          <w:b/>
          <w:iCs/>
          <w:color w:val="000000"/>
          <w:sz w:val="22"/>
        </w:rPr>
        <w:tab/>
        <w:t>Accountant</w:t>
      </w:r>
    </w:p>
    <w:p w:rsidR="002629DF" w:rsidRPr="006421C7" w:rsidRDefault="002629DF" w:rsidP="002629DF">
      <w:pPr>
        <w:spacing w:after="120"/>
        <w:rPr>
          <w:rFonts w:ascii="Calibri" w:hAnsi="Calibri" w:cs="Arial"/>
          <w:iCs/>
          <w:color w:val="1F3864"/>
          <w:sz w:val="28"/>
          <w:u w:val="single"/>
        </w:rPr>
      </w:pPr>
      <w:r>
        <w:rPr>
          <w:rFonts w:ascii="Calibri" w:hAnsi="Calibri" w:cs="Arial"/>
          <w:iCs/>
          <w:color w:val="1F3864"/>
          <w:sz w:val="28"/>
          <w:u w:val="single"/>
        </w:rPr>
        <w:t>June 2010- may</w:t>
      </w:r>
      <w:r w:rsidRPr="006421C7">
        <w:rPr>
          <w:rFonts w:ascii="Calibri" w:hAnsi="Calibri" w:cs="Arial"/>
          <w:iCs/>
          <w:color w:val="1F3864"/>
          <w:sz w:val="28"/>
          <w:u w:val="single"/>
        </w:rPr>
        <w:t xml:space="preserve"> 2011</w:t>
      </w:r>
    </w:p>
    <w:p w:rsidR="002629DF" w:rsidRDefault="002629DF" w:rsidP="002629DF">
      <w:pPr>
        <w:spacing w:after="120"/>
        <w:rPr>
          <w:rFonts w:ascii="Calibri" w:hAnsi="Calibri" w:cs="Arial"/>
          <w:b/>
          <w:iCs/>
          <w:color w:val="000000"/>
          <w:sz w:val="22"/>
        </w:rPr>
      </w:pPr>
      <w:r w:rsidRPr="00C223AC">
        <w:rPr>
          <w:rFonts w:ascii="Calibri" w:hAnsi="Calibri" w:cs="Arial"/>
          <w:b/>
          <w:iCs/>
          <w:color w:val="000000"/>
          <w:sz w:val="22"/>
        </w:rPr>
        <w:t xml:space="preserve">Employer: </w:t>
      </w:r>
      <w:r>
        <w:rPr>
          <w:rFonts w:ascii="Calibri" w:hAnsi="Calibri" w:cs="Arial"/>
          <w:b/>
          <w:iCs/>
          <w:color w:val="000000"/>
          <w:sz w:val="22"/>
        </w:rPr>
        <w:tab/>
        <w:t>Mahesh Associates Tax consultant                                                                             Position:</w:t>
      </w:r>
      <w:r>
        <w:rPr>
          <w:rFonts w:ascii="Calibri" w:hAnsi="Calibri" w:cs="Arial"/>
          <w:b/>
          <w:iCs/>
          <w:color w:val="000000"/>
          <w:sz w:val="22"/>
        </w:rPr>
        <w:tab/>
        <w:t>Assistant Accountant</w:t>
      </w:r>
    </w:p>
    <w:p w:rsidR="002629DF" w:rsidRDefault="002629DF" w:rsidP="002629DF"/>
    <w:p w:rsidR="00E93D3F" w:rsidRDefault="00E93D3F"/>
    <w:sectPr w:rsidR="00E93D3F" w:rsidSect="00936A9F">
      <w:footerReference w:type="default" r:id="rId11"/>
      <w:pgSz w:w="11907" w:h="16839" w:code="9"/>
      <w:pgMar w:top="1170" w:right="1440" w:bottom="1440" w:left="1440" w:header="288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13" w:rsidRDefault="00A86A13">
      <w:r>
        <w:separator/>
      </w:r>
    </w:p>
  </w:endnote>
  <w:endnote w:type="continuationSeparator" w:id="0">
    <w:p w:rsidR="00A86A13" w:rsidRDefault="00A8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E4" w:rsidRDefault="002629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E71">
      <w:rPr>
        <w:noProof/>
      </w:rPr>
      <w:t>1</w:t>
    </w:r>
    <w:r>
      <w:rPr>
        <w:noProof/>
      </w:rPr>
      <w:fldChar w:fldCharType="end"/>
    </w:r>
  </w:p>
  <w:p w:rsidR="00D80FE4" w:rsidRDefault="00A86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13" w:rsidRDefault="00A86A13">
      <w:r>
        <w:separator/>
      </w:r>
    </w:p>
  </w:footnote>
  <w:footnote w:type="continuationSeparator" w:id="0">
    <w:p w:rsidR="00A86A13" w:rsidRDefault="00A8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30E"/>
    <w:multiLevelType w:val="hybridMultilevel"/>
    <w:tmpl w:val="986A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E9"/>
    <w:rsid w:val="000C674D"/>
    <w:rsid w:val="002629DF"/>
    <w:rsid w:val="007F20E9"/>
    <w:rsid w:val="00913783"/>
    <w:rsid w:val="00A86A13"/>
    <w:rsid w:val="00BC22F1"/>
    <w:rsid w:val="00BF3E1F"/>
    <w:rsid w:val="00D307A3"/>
    <w:rsid w:val="00DE4E71"/>
    <w:rsid w:val="00E93D3F"/>
    <w:rsid w:val="00F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D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6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2629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D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6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2629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2022-04-26T16:14:00Z</dcterms:created>
  <dcterms:modified xsi:type="dcterms:W3CDTF">2023-05-19T00:48:00Z</dcterms:modified>
</cp:coreProperties>
</file>