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A34A" w14:textId="77777777" w:rsidR="00D6045B" w:rsidRDefault="00D6045B">
      <w:p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p>
    <w:p w14:paraId="2FBD1537" w14:textId="092D7105" w:rsidR="00D6045B" w:rsidRDefault="00DA28B4">
      <w:pPr>
        <w:pBdr>
          <w:top w:val="nil"/>
          <w:left w:val="nil"/>
          <w:bottom w:val="nil"/>
          <w:right w:val="nil"/>
          <w:between w:val="nil"/>
        </w:pBdr>
        <w:rPr>
          <w:rFonts w:ascii="Times New Roman" w:eastAsia="Times New Roman" w:hAnsi="Times New Roman" w:cs="Times New Roman"/>
          <w:color w:val="000000"/>
          <w:sz w:val="48"/>
          <w:szCs w:val="48"/>
        </w:rPr>
      </w:pPr>
      <w:r>
        <w:rPr>
          <w:noProof/>
          <w:color w:val="000000"/>
          <w:sz w:val="19"/>
          <w:szCs w:val="19"/>
        </w:rPr>
        <w:drawing>
          <wp:inline distT="0" distB="0" distL="0" distR="0" wp14:anchorId="16B7E60A" wp14:editId="01498AD7">
            <wp:extent cx="914400" cy="1000125"/>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914400" cy="1000125"/>
                    </a:xfrm>
                    <a:prstGeom prst="rect">
                      <a:avLst/>
                    </a:prstGeom>
                    <a:ln/>
                  </pic:spPr>
                </pic:pic>
              </a:graphicData>
            </a:graphic>
          </wp:inline>
        </w:drawing>
      </w:r>
      <w:r>
        <w:br w:type="column"/>
      </w:r>
      <w:r>
        <w:rPr>
          <w:color w:val="000000"/>
          <w:sz w:val="19"/>
          <w:szCs w:val="19"/>
        </w:rPr>
        <w:t xml:space="preserve">                                                                                            </w:t>
      </w:r>
      <w:r>
        <w:rPr>
          <w:i/>
          <w:color w:val="3A3838"/>
          <w:sz w:val="48"/>
          <w:szCs w:val="48"/>
          <w:u w:val="single"/>
        </w:rPr>
        <w:t xml:space="preserve">Sajjad </w:t>
      </w:r>
      <w:r>
        <w:rPr>
          <w:i/>
          <w:color w:val="7E7E7E"/>
          <w:sz w:val="48"/>
          <w:szCs w:val="48"/>
          <w:u w:val="single"/>
        </w:rPr>
        <w:t>Ahmad</w:t>
      </w:r>
    </w:p>
    <w:p w14:paraId="06440C91" w14:textId="5D6E2B21" w:rsidR="00B659D3" w:rsidRDefault="00CB1385">
      <w:pPr>
        <w:spacing w:before="1"/>
        <w:ind w:left="1517"/>
        <w:rPr>
          <w:b/>
          <w:i/>
          <w:color w:val="69C6AD"/>
          <w:sz w:val="30"/>
          <w:szCs w:val="30"/>
        </w:rPr>
      </w:pPr>
      <w:r>
        <w:rPr>
          <w:noProof/>
        </w:rPr>
        <w:drawing>
          <wp:anchor distT="0" distB="0" distL="0" distR="0" simplePos="0" relativeHeight="251659264" behindDoc="0" locked="0" layoutInCell="1" hidden="0" allowOverlap="1" wp14:anchorId="1F45880B" wp14:editId="7930EC30">
            <wp:simplePos x="0" y="0"/>
            <wp:positionH relativeFrom="column">
              <wp:posOffset>644037</wp:posOffset>
            </wp:positionH>
            <wp:positionV relativeFrom="paragraph">
              <wp:posOffset>419957</wp:posOffset>
            </wp:positionV>
            <wp:extent cx="233917" cy="223283"/>
            <wp:effectExtent l="0" t="0" r="0" b="5715"/>
            <wp:wrapNone/>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33917" cy="223283"/>
                    </a:xfrm>
                    <a:prstGeom prst="rect">
                      <a:avLst/>
                    </a:prstGeom>
                    <a:ln/>
                  </pic:spPr>
                </pic:pic>
              </a:graphicData>
            </a:graphic>
            <wp14:sizeRelH relativeFrom="margin">
              <wp14:pctWidth>0</wp14:pctWidth>
            </wp14:sizeRelH>
            <wp14:sizeRelV relativeFrom="margin">
              <wp14:pctHeight>0</wp14:pctHeight>
            </wp14:sizeRelV>
          </wp:anchor>
        </w:drawing>
      </w:r>
      <w:r w:rsidR="00DA28B4">
        <w:rPr>
          <w:b/>
          <w:i/>
          <w:color w:val="69C6AD"/>
          <w:sz w:val="30"/>
          <w:szCs w:val="30"/>
        </w:rPr>
        <w:t>Skilled Accounting &amp; Finance Professional</w:t>
      </w:r>
    </w:p>
    <w:p w14:paraId="03E3B5D4" w14:textId="4A500301" w:rsidR="00D6045B" w:rsidRPr="00F72C2F" w:rsidRDefault="00DA28B4">
      <w:pPr>
        <w:spacing w:before="1"/>
        <w:ind w:left="1517"/>
        <w:rPr>
          <w:bCs/>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D6045B" w:rsidRPr="00F72C2F">
          <w:pgSz w:w="11910" w:h="16840"/>
          <w:pgMar w:top="60" w:right="420" w:bottom="0" w:left="420" w:header="720" w:footer="720" w:gutter="0"/>
          <w:pgNumType w:start="1"/>
          <w:cols w:num="2" w:space="720" w:equalWidth="0">
            <w:col w:w="4911" w:space="1248"/>
            <w:col w:w="4911" w:space="0"/>
          </w:cols>
        </w:sectPr>
      </w:pPr>
      <w:r w:rsidRPr="00F72C2F">
        <w:rPr>
          <w:bCs/>
          <w:noProof/>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0" distR="0" simplePos="0" relativeHeight="251658240" behindDoc="0" locked="0" layoutInCell="1" hidden="0" allowOverlap="1" wp14:anchorId="405EDC72" wp14:editId="37F8EDEC">
            <wp:simplePos x="0" y="0"/>
            <wp:positionH relativeFrom="column">
              <wp:posOffset>5299075</wp:posOffset>
            </wp:positionH>
            <wp:positionV relativeFrom="paragraph">
              <wp:posOffset>805180</wp:posOffset>
            </wp:positionV>
            <wp:extent cx="276225" cy="287020"/>
            <wp:effectExtent l="0" t="0" r="0" b="0"/>
            <wp:wrapNone/>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76225" cy="287020"/>
                    </a:xfrm>
                    <a:prstGeom prst="rect">
                      <a:avLst/>
                    </a:prstGeom>
                    <a:ln/>
                  </pic:spPr>
                </pic:pic>
              </a:graphicData>
            </a:graphic>
          </wp:anchor>
        </w:drawing>
      </w:r>
      <w:r w:rsidR="00B659D3" w:rsidRPr="00F72C2F">
        <w:rPr>
          <w:bCs/>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sajjadacca33@gmail.com</w:t>
      </w:r>
    </w:p>
    <w:p w14:paraId="51C32722" w14:textId="5345C9FC" w:rsidR="00D6045B" w:rsidRDefault="00D6045B">
      <w:pPr>
        <w:pStyle w:val="Heading2"/>
        <w:spacing w:line="222" w:lineRule="auto"/>
        <w:ind w:left="4590"/>
      </w:pPr>
    </w:p>
    <w:p w14:paraId="46C12821" w14:textId="71657CB5" w:rsidR="00D6045B" w:rsidRDefault="00DA28B4">
      <w:pPr>
        <w:ind w:left="160"/>
        <w:sectPr w:rsidR="00D6045B">
          <w:type w:val="continuous"/>
          <w:pgSz w:w="11910" w:h="16840"/>
          <w:pgMar w:top="0" w:right="420" w:bottom="0" w:left="420" w:header="720" w:footer="720" w:gutter="0"/>
          <w:cols w:num="2" w:space="720" w:equalWidth="0">
            <w:col w:w="5515" w:space="40"/>
            <w:col w:w="5515" w:space="0"/>
          </w:cols>
        </w:sectPr>
      </w:pPr>
      <w:r>
        <w:br w:type="column"/>
      </w:r>
      <w:r w:rsidR="00CE007A">
        <w:t xml:space="preserve">        </w:t>
      </w:r>
      <w:r>
        <w:rPr>
          <w:color w:val="2D74B5"/>
          <w:highlight w:val="lightGray"/>
          <w:u w:val="single"/>
        </w:rPr>
        <w:t>www.linkedin.com/in/sajjad-ahmed933</w:t>
      </w:r>
      <w:r>
        <w:rPr>
          <w:noProof/>
        </w:rPr>
        <w:drawing>
          <wp:anchor distT="0" distB="0" distL="0" distR="0" simplePos="0" relativeHeight="251660288" behindDoc="0" locked="0" layoutInCell="1" hidden="0" allowOverlap="1" wp14:anchorId="6E7C2EBE" wp14:editId="07F0DF30">
            <wp:simplePos x="0" y="0"/>
            <wp:positionH relativeFrom="column">
              <wp:posOffset>5323840</wp:posOffset>
            </wp:positionH>
            <wp:positionV relativeFrom="paragraph">
              <wp:posOffset>135255</wp:posOffset>
            </wp:positionV>
            <wp:extent cx="253365" cy="257175"/>
            <wp:effectExtent l="0" t="0" r="0" b="0"/>
            <wp:wrapNone/>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53365" cy="257175"/>
                    </a:xfrm>
                    <a:prstGeom prst="rect">
                      <a:avLst/>
                    </a:prstGeom>
                    <a:ln/>
                  </pic:spPr>
                </pic:pic>
              </a:graphicData>
            </a:graphic>
          </wp:anchor>
        </w:drawing>
      </w:r>
    </w:p>
    <w:p w14:paraId="7B2D5F96" w14:textId="7A900AB0" w:rsidR="00D6045B" w:rsidRDefault="00D51E75">
      <w:pPr>
        <w:tabs>
          <w:tab w:val="left" w:pos="4545"/>
        </w:tabs>
        <w:rPr>
          <w:sz w:val="15"/>
          <w:szCs w:val="15"/>
        </w:rPr>
        <w:sectPr w:rsidR="00D6045B">
          <w:type w:val="continuous"/>
          <w:pgSz w:w="11910" w:h="16840"/>
          <w:pgMar w:top="60" w:right="420" w:bottom="0" w:left="420" w:header="720" w:footer="720" w:gutter="0"/>
          <w:cols w:space="720"/>
        </w:sectPr>
      </w:pPr>
      <w:r>
        <w:rPr>
          <w:noProof/>
        </w:rPr>
        <w:drawing>
          <wp:anchor distT="0" distB="0" distL="0" distR="0" simplePos="0" relativeHeight="251661312" behindDoc="0" locked="0" layoutInCell="1" hidden="0" allowOverlap="1" wp14:anchorId="5FACA029" wp14:editId="772B4534">
            <wp:simplePos x="0" y="0"/>
            <wp:positionH relativeFrom="column">
              <wp:posOffset>5492012</wp:posOffset>
            </wp:positionH>
            <wp:positionV relativeFrom="paragraph">
              <wp:posOffset>62481</wp:posOffset>
            </wp:positionV>
            <wp:extent cx="308610" cy="309245"/>
            <wp:effectExtent l="0" t="0" r="0" b="0"/>
            <wp:wrapNone/>
            <wp:docPr id="3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308610" cy="309245"/>
                    </a:xfrm>
                    <a:prstGeom prst="rect">
                      <a:avLst/>
                    </a:prstGeom>
                    <a:ln/>
                  </pic:spPr>
                </pic:pic>
              </a:graphicData>
            </a:graphic>
          </wp:anchor>
        </w:drawing>
      </w:r>
      <w:r w:rsidR="00DA28B4">
        <w:rPr>
          <w:sz w:val="15"/>
          <w:szCs w:val="15"/>
        </w:rPr>
        <w:tab/>
      </w:r>
      <w:r>
        <w:rPr>
          <w:noProof/>
          <w:color w:val="3A3838"/>
        </w:rPr>
        <w:drawing>
          <wp:inline distT="0" distB="0" distL="0" distR="0" wp14:anchorId="66049DD9" wp14:editId="405BE7C1">
            <wp:extent cx="474784" cy="276896"/>
            <wp:effectExtent l="0" t="0" r="0" b="0"/>
            <wp:docPr id="16192469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46965" name="Graphic 161924696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7136" cy="307428"/>
                    </a:xfrm>
                    <a:prstGeom prst="rect">
                      <a:avLst/>
                    </a:prstGeom>
                  </pic:spPr>
                </pic:pic>
              </a:graphicData>
            </a:graphic>
          </wp:inline>
        </w:drawing>
      </w:r>
      <w:r w:rsidR="00DA28B4">
        <w:rPr>
          <w:color w:val="3A3838"/>
        </w:rPr>
        <w:t>+9</w:t>
      </w:r>
      <w:r w:rsidR="00E72D76">
        <w:rPr>
          <w:color w:val="3A3838"/>
        </w:rPr>
        <w:t>2-3154333436</w:t>
      </w:r>
      <w:r w:rsidR="00DA28B4">
        <w:rPr>
          <w:color w:val="3A3838"/>
        </w:rPr>
        <w:t xml:space="preserve">                                               +9</w:t>
      </w:r>
      <w:r w:rsidR="00E72D76">
        <w:rPr>
          <w:color w:val="3A3838"/>
        </w:rPr>
        <w:t>2-3154333436</w:t>
      </w:r>
      <w:r w:rsidR="00DA28B4">
        <w:rPr>
          <w:sz w:val="15"/>
          <w:szCs w:val="15"/>
        </w:rPr>
        <w:t xml:space="preserve">            </w:t>
      </w:r>
    </w:p>
    <w:p w14:paraId="16B90963" w14:textId="77777777" w:rsidR="00D6045B" w:rsidRDefault="00DA28B4">
      <w:pPr>
        <w:pBdr>
          <w:top w:val="nil"/>
          <w:left w:val="nil"/>
          <w:bottom w:val="nil"/>
          <w:right w:val="nil"/>
          <w:between w:val="nil"/>
        </w:pBdr>
        <w:spacing w:before="9"/>
        <w:rPr>
          <w:color w:val="000000"/>
          <w:sz w:val="24"/>
          <w:szCs w:val="24"/>
        </w:rPr>
      </w:pPr>
      <w:r>
        <w:rPr>
          <w:noProof/>
        </w:rPr>
        <mc:AlternateContent>
          <mc:Choice Requires="wps">
            <w:drawing>
              <wp:anchor distT="0" distB="0" distL="114300" distR="114300" simplePos="0" relativeHeight="251662336" behindDoc="0" locked="0" layoutInCell="1" hidden="0" allowOverlap="1" wp14:anchorId="37D0D167" wp14:editId="39B57AC0">
                <wp:simplePos x="0" y="0"/>
                <wp:positionH relativeFrom="column">
                  <wp:posOffset>160020</wp:posOffset>
                </wp:positionH>
                <wp:positionV relativeFrom="paragraph">
                  <wp:posOffset>19050</wp:posOffset>
                </wp:positionV>
                <wp:extent cx="6773545" cy="52705"/>
                <wp:effectExtent l="0" t="0" r="27305" b="23495"/>
                <wp:wrapNone/>
                <wp:docPr id="34" name="Straight Arrow Connector 34"/>
                <wp:cNvGraphicFramePr/>
                <a:graphic xmlns:a="http://schemas.openxmlformats.org/drawingml/2006/main">
                  <a:graphicData uri="http://schemas.microsoft.com/office/word/2010/wordprocessingShape">
                    <wps:wsp>
                      <wps:cNvCnPr/>
                      <wps:spPr>
                        <a:xfrm>
                          <a:off x="0" y="0"/>
                          <a:ext cx="6773545" cy="52705"/>
                        </a:xfrm>
                        <a:prstGeom prst="straightConnector1">
                          <a:avLst/>
                        </a:prstGeom>
                        <a:noFill/>
                        <a:ln w="19050" cap="flat" cmpd="sng">
                          <a:solidFill>
                            <a:srgbClr val="69C6AD"/>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06923F43" id="_x0000_t32" coordsize="21600,21600" o:spt="32" o:oned="t" path="m,l21600,21600e" filled="f">
                <v:path arrowok="t" fillok="f" o:connecttype="none"/>
                <o:lock v:ext="edit" shapetype="t"/>
              </v:shapetype>
              <v:shape id="Straight Arrow Connector 34" o:spid="_x0000_s1026" type="#_x0000_t32" style="position:absolute;margin-left:12.6pt;margin-top:1.5pt;width:533.3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A6xgEAAIYDAAAOAAAAZHJzL2Uyb0RvYy54bWysU02P0zAQvSPxHyzfadJCWjZqukItywXB&#10;SsAPmNpOYslfGnub9t8zdksL7GWFuDhjz8ybmTcv6/ujNeygMGrvOj6f1ZwpJ7zUbuj4j+8Pb95z&#10;FhM4CcY71fGTivx+8/rVegqtWvjRG6mQEYiL7RQ6PqYU2qqKYlQW4swH5cjZe7SQ6IpDJREmQrem&#10;WtT1spo8yoBeqBjpdXd28k3B73sl0te+jyox03HqLZUTy7nPZ7VZQzsghFGLSxvwD11Y0I6KXqF2&#10;kIA9oX4GZbVAH32fZsLbyve9FqrMQNPM67+m+TZCUGUWIieGK03x/8GKL4ete0SiYQqxjeER8xTH&#10;Hm3+Un/sWMg6XclSx8QEPS5Xq7fNu4YzQb5msaqbTGZ1Sw4Y0yflLctGx2NC0MOYtt45WovHeSEM&#10;Dp9jOif+SsiVnX/QxpTtGMcmktZd3dACBZBIegOJTBskwbqh4ERvtMw5OTvisN8aZAegtS/vtssP&#10;u0tzf4TlgjuI4zmuuM6CQP/kZCk+KpAfnWTpFEi9jjTMczdWSc6MIslnq0Qm0OYlkcSQcUTUje9s&#10;7b08lTWUd1p2ofIizKym3+8l+/b7bH4CAAD//wMAUEsDBBQABgAIAAAAIQBY79v04AAAAAgBAAAP&#10;AAAAZHJzL2Rvd25yZXYueG1sTI9Pa8JAEMXvhX6HZYRepG4SUWrMRvrHQkE81EqhtzU7JqG7syG7&#10;avrtO57a2wzv8d7vFavBWXHGPrSeFKSTBARS5U1LtYL9x+v9A4gQNRltPaGCHwywKm9vCp0bf6F3&#10;PO9iLTiEQq4VNDF2uZShatDpMPEdEmtH3zsd+e1raXp94XBnZZYkc+l0S9zQ6A6fG6y+dyfHJZv1&#10;+ujG2xcnZ19k39z4c/+ESt2NhscliIhD/DPDFZ/RoWSmgz+RCcIqyGYZOxVMedFVThbpAsSBr3QK&#10;sizk/wHlLwAAAP//AwBQSwECLQAUAAYACAAAACEAtoM4kv4AAADhAQAAEwAAAAAAAAAAAAAAAAAA&#10;AAAAW0NvbnRlbnRfVHlwZXNdLnhtbFBLAQItABQABgAIAAAAIQA4/SH/1gAAAJQBAAALAAAAAAAA&#10;AAAAAAAAAC8BAABfcmVscy8ucmVsc1BLAQItABQABgAIAAAAIQBwTqA6xgEAAIYDAAAOAAAAAAAA&#10;AAAAAAAAAC4CAABkcnMvZTJvRG9jLnhtbFBLAQItABQABgAIAAAAIQBY79v04AAAAAgBAAAPAAAA&#10;AAAAAAAAAAAAACAEAABkcnMvZG93bnJldi54bWxQSwUGAAAAAAQABADzAAAALQUAAAAA&#10;" strokecolor="#69c6ad" strokeweight="1.5pt"/>
            </w:pict>
          </mc:Fallback>
        </mc:AlternateContent>
      </w:r>
    </w:p>
    <w:p w14:paraId="53A9D33C" w14:textId="77777777" w:rsidR="00D6045B" w:rsidRDefault="00DA28B4">
      <w:pPr>
        <w:spacing w:line="326" w:lineRule="auto"/>
        <w:rPr>
          <w:b/>
          <w:i/>
          <w:sz w:val="28"/>
          <w:szCs w:val="28"/>
        </w:rPr>
      </w:pPr>
      <w:r>
        <w:rPr>
          <w:i/>
          <w:color w:val="3A3838"/>
          <w:sz w:val="28"/>
          <w:szCs w:val="28"/>
        </w:rPr>
        <w:t xml:space="preserve"> Why </w:t>
      </w:r>
      <w:r>
        <w:rPr>
          <w:b/>
          <w:i/>
          <w:color w:val="3A3838"/>
          <w:sz w:val="28"/>
          <w:szCs w:val="28"/>
        </w:rPr>
        <w:t>Sajjad?</w:t>
      </w:r>
    </w:p>
    <w:p w14:paraId="35198E72" w14:textId="77777777" w:rsidR="00D6045B" w:rsidRDefault="00DA28B4">
      <w:pPr>
        <w:pStyle w:val="Heading2"/>
        <w:spacing w:before="116"/>
        <w:ind w:left="920"/>
      </w:pPr>
      <w:r>
        <w:br w:type="column"/>
      </w:r>
    </w:p>
    <w:p w14:paraId="307A899A" w14:textId="77777777" w:rsidR="00D6045B" w:rsidRDefault="00DA28B4">
      <w:pPr>
        <w:spacing w:before="101"/>
        <w:ind w:left="916"/>
        <w:sectPr w:rsidR="00D6045B">
          <w:type w:val="continuous"/>
          <w:pgSz w:w="11910" w:h="16840"/>
          <w:pgMar w:top="60" w:right="420" w:bottom="0" w:left="420" w:header="720" w:footer="720" w:gutter="0"/>
          <w:cols w:num="3" w:space="720" w:equalWidth="0">
            <w:col w:w="2754" w:space="1404"/>
            <w:col w:w="2754" w:space="1404"/>
            <w:col w:w="2754" w:space="0"/>
          </w:cols>
        </w:sectPr>
      </w:pPr>
      <w:r>
        <w:br w:type="column"/>
      </w:r>
    </w:p>
    <w:p w14:paraId="06DB2792" w14:textId="16F9A000" w:rsidR="00D6045B" w:rsidRDefault="00DA28B4">
      <w:pPr>
        <w:numPr>
          <w:ilvl w:val="0"/>
          <w:numId w:val="3"/>
        </w:numPr>
        <w:pBdr>
          <w:top w:val="nil"/>
          <w:left w:val="nil"/>
          <w:bottom w:val="nil"/>
          <w:right w:val="nil"/>
          <w:between w:val="nil"/>
        </w:pBdr>
        <w:tabs>
          <w:tab w:val="left" w:pos="720"/>
        </w:tabs>
        <w:spacing w:before="7" w:line="235" w:lineRule="auto"/>
        <w:ind w:right="253"/>
        <w:jc w:val="both"/>
        <w:rPr>
          <w:b/>
          <w:color w:val="000000"/>
          <w:sz w:val="19"/>
          <w:szCs w:val="19"/>
        </w:rPr>
      </w:pPr>
      <w:r>
        <w:rPr>
          <w:color w:val="3A3838"/>
          <w:sz w:val="19"/>
          <w:szCs w:val="19"/>
        </w:rPr>
        <w:t xml:space="preserve">Task-focused and resourceful professional with expertise in all facets of financial analysis. Skilled in collaborating with all members of </w:t>
      </w:r>
      <w:r w:rsidR="00E22831">
        <w:rPr>
          <w:color w:val="3A3838"/>
          <w:sz w:val="19"/>
          <w:szCs w:val="19"/>
        </w:rPr>
        <w:t>an organization</w:t>
      </w:r>
      <w:r>
        <w:rPr>
          <w:color w:val="3A3838"/>
          <w:sz w:val="19"/>
          <w:szCs w:val="19"/>
        </w:rPr>
        <w:t xml:space="preserve"> to achieve business and financial objectives. Instrumental in streamlining &amp; improving processes, enhancing productivity</w:t>
      </w:r>
      <w:r w:rsidR="00DA4ED5">
        <w:rPr>
          <w:color w:val="3A3838"/>
          <w:sz w:val="19"/>
          <w:szCs w:val="19"/>
        </w:rPr>
        <w:t>.</w:t>
      </w:r>
    </w:p>
    <w:p w14:paraId="2089C9A2" w14:textId="5AC80E49" w:rsidR="00D6045B" w:rsidRDefault="00DA28B4">
      <w:pPr>
        <w:numPr>
          <w:ilvl w:val="0"/>
          <w:numId w:val="3"/>
        </w:numPr>
        <w:pBdr>
          <w:top w:val="nil"/>
          <w:left w:val="nil"/>
          <w:bottom w:val="nil"/>
          <w:right w:val="nil"/>
          <w:between w:val="nil"/>
        </w:pBdr>
        <w:tabs>
          <w:tab w:val="left" w:pos="720"/>
        </w:tabs>
        <w:spacing w:before="6" w:line="235" w:lineRule="auto"/>
        <w:ind w:right="262"/>
        <w:jc w:val="both"/>
        <w:rPr>
          <w:color w:val="000000"/>
          <w:sz w:val="19"/>
          <w:szCs w:val="19"/>
        </w:rPr>
      </w:pPr>
      <w:r>
        <w:rPr>
          <w:color w:val="3A3838"/>
          <w:sz w:val="19"/>
          <w:szCs w:val="19"/>
        </w:rPr>
        <w:t xml:space="preserve">Diligent professional with outstanding communication skills and solid commitment to establishing meaningful relationships with clients. Has demonstrated ability to plan and prioritize workflow to meet established deadlines. Proficient in managing and developing financial reports and controls using staffing </w:t>
      </w:r>
      <w:r w:rsidR="00E75A7E">
        <w:rPr>
          <w:color w:val="3A3838"/>
          <w:sz w:val="19"/>
          <w:szCs w:val="19"/>
        </w:rPr>
        <w:t>efficiencies,</w:t>
      </w:r>
      <w:r>
        <w:rPr>
          <w:color w:val="3A3838"/>
          <w:sz w:val="19"/>
          <w:szCs w:val="19"/>
        </w:rPr>
        <w:t xml:space="preserve"> has </w:t>
      </w:r>
      <w:r w:rsidR="00747567">
        <w:rPr>
          <w:color w:val="3A3838"/>
          <w:sz w:val="19"/>
          <w:szCs w:val="19"/>
        </w:rPr>
        <w:t>a proven</w:t>
      </w:r>
      <w:r>
        <w:rPr>
          <w:color w:val="3A3838"/>
          <w:sz w:val="19"/>
          <w:szCs w:val="19"/>
        </w:rPr>
        <w:t xml:space="preserve"> record in conducting training </w:t>
      </w:r>
      <w:r w:rsidR="00E72D76">
        <w:rPr>
          <w:color w:val="3A3838"/>
          <w:sz w:val="19"/>
          <w:szCs w:val="19"/>
        </w:rPr>
        <w:t>sessions.</w:t>
      </w:r>
    </w:p>
    <w:p w14:paraId="61090B2A" w14:textId="77777777" w:rsidR="00D6045B" w:rsidRDefault="00D6045B">
      <w:pPr>
        <w:pBdr>
          <w:top w:val="nil"/>
          <w:left w:val="nil"/>
          <w:bottom w:val="nil"/>
          <w:right w:val="nil"/>
          <w:between w:val="nil"/>
        </w:pBdr>
        <w:spacing w:after="1"/>
        <w:rPr>
          <w:color w:val="000000"/>
          <w:sz w:val="10"/>
          <w:szCs w:val="10"/>
        </w:rPr>
      </w:pPr>
    </w:p>
    <w:tbl>
      <w:tblPr>
        <w:tblStyle w:val="a"/>
        <w:tblW w:w="10620" w:type="dxa"/>
        <w:tblInd w:w="320" w:type="dxa"/>
        <w:tblLayout w:type="fixed"/>
        <w:tblLook w:val="0000" w:firstRow="0" w:lastRow="0" w:firstColumn="0" w:lastColumn="0" w:noHBand="0" w:noVBand="0"/>
      </w:tblPr>
      <w:tblGrid>
        <w:gridCol w:w="3064"/>
        <w:gridCol w:w="3521"/>
        <w:gridCol w:w="4035"/>
      </w:tblGrid>
      <w:tr w:rsidR="00D6045B" w14:paraId="5D87648D" w14:textId="77777777">
        <w:trPr>
          <w:trHeight w:val="329"/>
        </w:trPr>
        <w:tc>
          <w:tcPr>
            <w:tcW w:w="10620" w:type="dxa"/>
            <w:gridSpan w:val="3"/>
            <w:tcBorders>
              <w:top w:val="single" w:sz="12" w:space="0" w:color="69C6AD"/>
            </w:tcBorders>
          </w:tcPr>
          <w:p w14:paraId="32FE36C1" w14:textId="77777777" w:rsidR="00D6045B" w:rsidRDefault="00DA28B4">
            <w:pPr>
              <w:pBdr>
                <w:top w:val="nil"/>
                <w:left w:val="nil"/>
                <w:bottom w:val="nil"/>
                <w:right w:val="nil"/>
                <w:between w:val="nil"/>
              </w:pBdr>
              <w:spacing w:before="72" w:line="238" w:lineRule="auto"/>
              <w:ind w:left="3145" w:right="3559"/>
              <w:jc w:val="center"/>
              <w:rPr>
                <w:b/>
                <w:color w:val="000000"/>
              </w:rPr>
            </w:pPr>
            <w:r>
              <w:rPr>
                <w:b/>
                <w:color w:val="3A3838"/>
              </w:rPr>
              <w:t>CORE STRENGTHS &amp; ENABLING SKILLS</w:t>
            </w:r>
          </w:p>
        </w:tc>
      </w:tr>
      <w:tr w:rsidR="00D6045B" w14:paraId="6338B377" w14:textId="77777777">
        <w:trPr>
          <w:trHeight w:val="1146"/>
        </w:trPr>
        <w:tc>
          <w:tcPr>
            <w:tcW w:w="3064" w:type="dxa"/>
            <w:tcBorders>
              <w:bottom w:val="single" w:sz="12" w:space="0" w:color="69C6AD"/>
            </w:tcBorders>
          </w:tcPr>
          <w:p w14:paraId="2E295847" w14:textId="77777777" w:rsidR="00D6045B" w:rsidRDefault="00DA28B4">
            <w:pPr>
              <w:numPr>
                <w:ilvl w:val="0"/>
                <w:numId w:val="2"/>
              </w:numPr>
              <w:pBdr>
                <w:top w:val="nil"/>
                <w:left w:val="nil"/>
                <w:bottom w:val="nil"/>
                <w:right w:val="nil"/>
                <w:between w:val="nil"/>
              </w:pBdr>
              <w:tabs>
                <w:tab w:val="left" w:pos="220"/>
              </w:tabs>
              <w:spacing w:line="261" w:lineRule="auto"/>
              <w:rPr>
                <w:color w:val="000000"/>
                <w:sz w:val="19"/>
                <w:szCs w:val="19"/>
              </w:rPr>
            </w:pPr>
            <w:r>
              <w:rPr>
                <w:color w:val="3A3838"/>
                <w:sz w:val="19"/>
                <w:szCs w:val="19"/>
              </w:rPr>
              <w:t>Accounts Management</w:t>
            </w:r>
          </w:p>
          <w:p w14:paraId="032C7A95" w14:textId="77777777" w:rsidR="00D6045B" w:rsidRDefault="00DA28B4">
            <w:pPr>
              <w:numPr>
                <w:ilvl w:val="0"/>
                <w:numId w:val="2"/>
              </w:numPr>
              <w:pBdr>
                <w:top w:val="nil"/>
                <w:left w:val="nil"/>
                <w:bottom w:val="nil"/>
                <w:right w:val="nil"/>
                <w:between w:val="nil"/>
              </w:pBdr>
              <w:tabs>
                <w:tab w:val="left" w:pos="220"/>
              </w:tabs>
              <w:spacing w:line="258" w:lineRule="auto"/>
              <w:rPr>
                <w:color w:val="000000"/>
                <w:sz w:val="19"/>
                <w:szCs w:val="19"/>
              </w:rPr>
            </w:pPr>
            <w:r>
              <w:rPr>
                <w:color w:val="3A3838"/>
                <w:sz w:val="19"/>
                <w:szCs w:val="19"/>
              </w:rPr>
              <w:t>Financial Management</w:t>
            </w:r>
          </w:p>
          <w:p w14:paraId="029ACFDC" w14:textId="4DD9DFBF" w:rsidR="00D6045B" w:rsidRPr="00DA16F0" w:rsidRDefault="00DA28B4" w:rsidP="00DA16F0">
            <w:pPr>
              <w:numPr>
                <w:ilvl w:val="0"/>
                <w:numId w:val="2"/>
              </w:numPr>
              <w:pBdr>
                <w:top w:val="nil"/>
                <w:left w:val="nil"/>
                <w:bottom w:val="nil"/>
                <w:right w:val="nil"/>
                <w:between w:val="nil"/>
              </w:pBdr>
              <w:tabs>
                <w:tab w:val="left" w:pos="220"/>
              </w:tabs>
              <w:spacing w:line="258" w:lineRule="auto"/>
              <w:rPr>
                <w:color w:val="000000"/>
                <w:sz w:val="19"/>
                <w:szCs w:val="19"/>
              </w:rPr>
            </w:pPr>
            <w:r>
              <w:rPr>
                <w:color w:val="3A3838"/>
                <w:sz w:val="19"/>
                <w:szCs w:val="19"/>
              </w:rPr>
              <w:t>Budgeting &amp; Forecasting</w:t>
            </w:r>
          </w:p>
        </w:tc>
        <w:tc>
          <w:tcPr>
            <w:tcW w:w="3521" w:type="dxa"/>
            <w:tcBorders>
              <w:bottom w:val="single" w:sz="12" w:space="0" w:color="69C6AD"/>
            </w:tcBorders>
          </w:tcPr>
          <w:p w14:paraId="0824DC27" w14:textId="5FD02291" w:rsidR="00D6045B" w:rsidRDefault="00D6045B" w:rsidP="000C1CC0">
            <w:pPr>
              <w:pBdr>
                <w:top w:val="nil"/>
                <w:left w:val="nil"/>
                <w:bottom w:val="nil"/>
                <w:right w:val="nil"/>
                <w:between w:val="nil"/>
              </w:pBdr>
              <w:tabs>
                <w:tab w:val="left" w:pos="666"/>
              </w:tabs>
              <w:spacing w:line="261" w:lineRule="auto"/>
              <w:rPr>
                <w:color w:val="000000"/>
                <w:sz w:val="19"/>
                <w:szCs w:val="19"/>
              </w:rPr>
            </w:pPr>
          </w:p>
          <w:p w14:paraId="091E849D" w14:textId="77777777" w:rsidR="00D6045B" w:rsidRDefault="00DA28B4">
            <w:pPr>
              <w:numPr>
                <w:ilvl w:val="0"/>
                <w:numId w:val="1"/>
              </w:numPr>
              <w:pBdr>
                <w:top w:val="nil"/>
                <w:left w:val="nil"/>
                <w:bottom w:val="nil"/>
                <w:right w:val="nil"/>
                <w:between w:val="nil"/>
              </w:pBdr>
              <w:tabs>
                <w:tab w:val="left" w:pos="666"/>
              </w:tabs>
              <w:spacing w:line="258" w:lineRule="auto"/>
              <w:rPr>
                <w:color w:val="000000"/>
                <w:sz w:val="19"/>
                <w:szCs w:val="19"/>
              </w:rPr>
            </w:pPr>
            <w:r>
              <w:rPr>
                <w:color w:val="3A3838"/>
                <w:sz w:val="19"/>
                <w:szCs w:val="19"/>
              </w:rPr>
              <w:t>Accounts Payable &amp; Receivable</w:t>
            </w:r>
          </w:p>
          <w:p w14:paraId="72D2273B" w14:textId="77777777" w:rsidR="00D6045B" w:rsidRDefault="00DA28B4">
            <w:pPr>
              <w:numPr>
                <w:ilvl w:val="0"/>
                <w:numId w:val="1"/>
              </w:numPr>
              <w:pBdr>
                <w:top w:val="nil"/>
                <w:left w:val="nil"/>
                <w:bottom w:val="nil"/>
                <w:right w:val="nil"/>
                <w:between w:val="nil"/>
              </w:pBdr>
              <w:tabs>
                <w:tab w:val="left" w:pos="666"/>
              </w:tabs>
              <w:spacing w:line="258" w:lineRule="auto"/>
              <w:rPr>
                <w:color w:val="000000"/>
                <w:sz w:val="19"/>
                <w:szCs w:val="19"/>
              </w:rPr>
            </w:pPr>
            <w:r>
              <w:rPr>
                <w:color w:val="3A3838"/>
                <w:sz w:val="19"/>
                <w:szCs w:val="19"/>
              </w:rPr>
              <w:t>Payroll Processing</w:t>
            </w:r>
          </w:p>
          <w:p w14:paraId="0337F9D4" w14:textId="77777777" w:rsidR="00D6045B" w:rsidRDefault="00DA28B4">
            <w:pPr>
              <w:numPr>
                <w:ilvl w:val="0"/>
                <w:numId w:val="1"/>
              </w:numPr>
              <w:pBdr>
                <w:top w:val="nil"/>
                <w:left w:val="nil"/>
                <w:bottom w:val="nil"/>
                <w:right w:val="nil"/>
                <w:between w:val="nil"/>
              </w:pBdr>
              <w:tabs>
                <w:tab w:val="left" w:pos="666"/>
              </w:tabs>
              <w:spacing w:line="261" w:lineRule="auto"/>
              <w:rPr>
                <w:color w:val="000000"/>
                <w:sz w:val="19"/>
                <w:szCs w:val="19"/>
              </w:rPr>
            </w:pPr>
            <w:r>
              <w:rPr>
                <w:color w:val="3A3838"/>
                <w:sz w:val="19"/>
                <w:szCs w:val="19"/>
              </w:rPr>
              <w:t>Cash Flow Management</w:t>
            </w:r>
          </w:p>
        </w:tc>
        <w:tc>
          <w:tcPr>
            <w:tcW w:w="4035" w:type="dxa"/>
            <w:tcBorders>
              <w:bottom w:val="single" w:sz="12" w:space="0" w:color="69C6AD"/>
            </w:tcBorders>
          </w:tcPr>
          <w:p w14:paraId="1577DC1C" w14:textId="77777777" w:rsidR="00D6045B" w:rsidRDefault="00DA28B4">
            <w:pPr>
              <w:numPr>
                <w:ilvl w:val="0"/>
                <w:numId w:val="6"/>
              </w:numPr>
              <w:pBdr>
                <w:top w:val="nil"/>
                <w:left w:val="nil"/>
                <w:bottom w:val="nil"/>
                <w:right w:val="nil"/>
                <w:between w:val="nil"/>
              </w:pBdr>
              <w:tabs>
                <w:tab w:val="left" w:pos="565"/>
              </w:tabs>
              <w:spacing w:line="261" w:lineRule="auto"/>
              <w:rPr>
                <w:color w:val="000000"/>
                <w:sz w:val="19"/>
                <w:szCs w:val="19"/>
              </w:rPr>
            </w:pPr>
            <w:r>
              <w:rPr>
                <w:color w:val="3A3838"/>
                <w:sz w:val="19"/>
                <w:szCs w:val="19"/>
              </w:rPr>
              <w:t>IFRS, ISA, IAS &amp; GAAP</w:t>
            </w:r>
          </w:p>
          <w:p w14:paraId="3243EA74" w14:textId="77777777" w:rsidR="00D6045B" w:rsidRDefault="00DA28B4">
            <w:pPr>
              <w:numPr>
                <w:ilvl w:val="0"/>
                <w:numId w:val="6"/>
              </w:numPr>
              <w:pBdr>
                <w:top w:val="nil"/>
                <w:left w:val="nil"/>
                <w:bottom w:val="nil"/>
                <w:right w:val="nil"/>
                <w:between w:val="nil"/>
              </w:pBdr>
              <w:tabs>
                <w:tab w:val="left" w:pos="565"/>
              </w:tabs>
              <w:spacing w:line="258" w:lineRule="auto"/>
              <w:rPr>
                <w:color w:val="000000"/>
                <w:sz w:val="19"/>
                <w:szCs w:val="19"/>
              </w:rPr>
            </w:pPr>
            <w:r>
              <w:rPr>
                <w:color w:val="3A3838"/>
                <w:sz w:val="19"/>
                <w:szCs w:val="19"/>
              </w:rPr>
              <w:t>Business &amp; Financial Reporting Skills</w:t>
            </w:r>
          </w:p>
          <w:p w14:paraId="72862B2B" w14:textId="77777777" w:rsidR="00D6045B" w:rsidRDefault="00DA28B4">
            <w:pPr>
              <w:numPr>
                <w:ilvl w:val="0"/>
                <w:numId w:val="6"/>
              </w:numPr>
              <w:pBdr>
                <w:top w:val="nil"/>
                <w:left w:val="nil"/>
                <w:bottom w:val="nil"/>
                <w:right w:val="nil"/>
                <w:between w:val="nil"/>
              </w:pBdr>
              <w:tabs>
                <w:tab w:val="left" w:pos="565"/>
              </w:tabs>
              <w:spacing w:line="258" w:lineRule="auto"/>
              <w:rPr>
                <w:color w:val="000000"/>
                <w:sz w:val="19"/>
                <w:szCs w:val="19"/>
              </w:rPr>
            </w:pPr>
            <w:r>
              <w:rPr>
                <w:color w:val="3A3838"/>
                <w:sz w:val="19"/>
                <w:szCs w:val="19"/>
              </w:rPr>
              <w:t>Team Building &amp; Leadership Skills</w:t>
            </w:r>
          </w:p>
          <w:p w14:paraId="20331852" w14:textId="77777777" w:rsidR="00D6045B" w:rsidRDefault="00DA28B4">
            <w:pPr>
              <w:numPr>
                <w:ilvl w:val="0"/>
                <w:numId w:val="6"/>
              </w:numPr>
              <w:pBdr>
                <w:top w:val="nil"/>
                <w:left w:val="nil"/>
                <w:bottom w:val="nil"/>
                <w:right w:val="nil"/>
                <w:between w:val="nil"/>
              </w:pBdr>
              <w:tabs>
                <w:tab w:val="left" w:pos="565"/>
              </w:tabs>
              <w:spacing w:line="261" w:lineRule="auto"/>
              <w:rPr>
                <w:color w:val="000000"/>
                <w:sz w:val="19"/>
                <w:szCs w:val="19"/>
              </w:rPr>
            </w:pPr>
            <w:r>
              <w:rPr>
                <w:color w:val="3A3838"/>
                <w:sz w:val="19"/>
                <w:szCs w:val="19"/>
              </w:rPr>
              <w:t>Communication &amp; Presentation Skills</w:t>
            </w:r>
          </w:p>
        </w:tc>
      </w:tr>
    </w:tbl>
    <w:p w14:paraId="1149C67B" w14:textId="77777777" w:rsidR="00D6045B" w:rsidRDefault="00DA28B4">
      <w:pPr>
        <w:pStyle w:val="Heading1"/>
        <w:spacing w:before="51" w:line="257" w:lineRule="auto"/>
        <w:ind w:left="3643"/>
      </w:pPr>
      <w:r>
        <w:rPr>
          <w:color w:val="3A3838"/>
        </w:rPr>
        <w:t>PROFESSIONAL EXPERIENCE</w:t>
      </w:r>
    </w:p>
    <w:p w14:paraId="59CF2A38" w14:textId="0288E931" w:rsidR="00E72D76" w:rsidRDefault="00E72D76">
      <w:pPr>
        <w:ind w:left="300" w:right="5498"/>
        <w:rPr>
          <w:b/>
          <w:color w:val="3A3838"/>
          <w:sz w:val="20"/>
          <w:szCs w:val="20"/>
        </w:rPr>
      </w:pPr>
      <w:r>
        <w:rPr>
          <w:b/>
          <w:color w:val="3A3838"/>
          <w:sz w:val="20"/>
          <w:szCs w:val="20"/>
        </w:rPr>
        <w:t>Khyber College of Dentistry</w:t>
      </w:r>
      <w:r w:rsidR="003516CF">
        <w:rPr>
          <w:b/>
          <w:color w:val="3A3838"/>
          <w:sz w:val="20"/>
          <w:szCs w:val="20"/>
        </w:rPr>
        <w:t>,</w:t>
      </w:r>
      <w:r>
        <w:rPr>
          <w:b/>
          <w:color w:val="3A3838"/>
          <w:sz w:val="20"/>
          <w:szCs w:val="20"/>
        </w:rPr>
        <w:t xml:space="preserve"> Peshawar.</w:t>
      </w:r>
    </w:p>
    <w:p w14:paraId="6D8DDFD1" w14:textId="30485669" w:rsidR="00000E5B" w:rsidRDefault="00D253D9">
      <w:pPr>
        <w:ind w:left="300" w:right="5498"/>
        <w:rPr>
          <w:bCs/>
          <w:color w:val="3A3838"/>
          <w:sz w:val="20"/>
          <w:szCs w:val="20"/>
        </w:rPr>
      </w:pPr>
      <w:r w:rsidRPr="00E72D76">
        <w:rPr>
          <w:bCs/>
          <w:color w:val="3A3838"/>
          <w:sz w:val="20"/>
          <w:szCs w:val="20"/>
        </w:rPr>
        <w:t>I am currently</w:t>
      </w:r>
      <w:r w:rsidR="00E72D76">
        <w:rPr>
          <w:bCs/>
          <w:color w:val="3A3838"/>
          <w:sz w:val="20"/>
          <w:szCs w:val="20"/>
        </w:rPr>
        <w:t xml:space="preserve"> working as a Finance Officer at Khyber College of Dentistry</w:t>
      </w:r>
      <w:r w:rsidR="003516CF">
        <w:rPr>
          <w:bCs/>
          <w:color w:val="3A3838"/>
          <w:sz w:val="20"/>
          <w:szCs w:val="20"/>
        </w:rPr>
        <w:t>,</w:t>
      </w:r>
      <w:r w:rsidR="00A3592C">
        <w:rPr>
          <w:bCs/>
          <w:color w:val="3A3838"/>
          <w:sz w:val="20"/>
          <w:szCs w:val="20"/>
        </w:rPr>
        <w:t xml:space="preserve"> Peshawar</w:t>
      </w:r>
      <w:r w:rsidR="00183653">
        <w:rPr>
          <w:bCs/>
          <w:color w:val="3A3838"/>
          <w:sz w:val="20"/>
          <w:szCs w:val="20"/>
        </w:rPr>
        <w:t xml:space="preserve"> (From </w:t>
      </w:r>
      <w:r w:rsidR="003516CF">
        <w:rPr>
          <w:bCs/>
          <w:color w:val="3A3838"/>
          <w:sz w:val="20"/>
          <w:szCs w:val="20"/>
        </w:rPr>
        <w:t>1st July 2022</w:t>
      </w:r>
      <w:r w:rsidR="00183653">
        <w:rPr>
          <w:bCs/>
          <w:color w:val="3A3838"/>
          <w:sz w:val="20"/>
          <w:szCs w:val="20"/>
        </w:rPr>
        <w:t>- till now)</w:t>
      </w:r>
      <w:r w:rsidR="00E72D76">
        <w:rPr>
          <w:bCs/>
          <w:color w:val="3A3838"/>
          <w:sz w:val="20"/>
          <w:szCs w:val="20"/>
        </w:rPr>
        <w:t xml:space="preserve"> </w:t>
      </w:r>
    </w:p>
    <w:p w14:paraId="5A3F095B" w14:textId="48B999A1" w:rsidR="00B00393" w:rsidRDefault="00B00393">
      <w:pPr>
        <w:ind w:left="300" w:right="5498"/>
        <w:rPr>
          <w:b/>
          <w:color w:val="3A3838"/>
          <w:sz w:val="20"/>
          <w:szCs w:val="20"/>
        </w:rPr>
      </w:pPr>
      <w:r w:rsidRPr="00000E5B">
        <w:rPr>
          <w:b/>
          <w:color w:val="3A3838"/>
          <w:sz w:val="20"/>
          <w:szCs w:val="20"/>
        </w:rPr>
        <w:t>Responsibilities:</w:t>
      </w:r>
    </w:p>
    <w:p w14:paraId="1FBB7A76" w14:textId="14C44B41" w:rsidR="00E72D76" w:rsidRPr="00EA4DD3" w:rsidRDefault="00EA4DD3" w:rsidP="00C821FB">
      <w:pPr>
        <w:pStyle w:val="ListParagraph"/>
        <w:numPr>
          <w:ilvl w:val="0"/>
          <w:numId w:val="9"/>
        </w:numPr>
        <w:tabs>
          <w:tab w:val="left" w:pos="0"/>
        </w:tabs>
        <w:ind w:left="709" w:right="155"/>
        <w:rPr>
          <w:bCs/>
          <w:color w:val="3A3838"/>
          <w:sz w:val="20"/>
          <w:szCs w:val="20"/>
        </w:rPr>
      </w:pPr>
      <w:r w:rsidRPr="00EA4DD3">
        <w:rPr>
          <w:bCs/>
          <w:color w:val="3A3838"/>
          <w:sz w:val="20"/>
          <w:szCs w:val="20"/>
        </w:rPr>
        <w:t>Supervision</w:t>
      </w:r>
      <w:r w:rsidR="00A93214" w:rsidRPr="00EA4DD3">
        <w:rPr>
          <w:bCs/>
          <w:color w:val="3A3838"/>
          <w:sz w:val="20"/>
          <w:szCs w:val="20"/>
        </w:rPr>
        <w:t xml:space="preserve"> </w:t>
      </w:r>
      <w:r>
        <w:rPr>
          <w:bCs/>
          <w:color w:val="3A3838"/>
          <w:sz w:val="20"/>
          <w:szCs w:val="20"/>
        </w:rPr>
        <w:t xml:space="preserve">of Bill </w:t>
      </w:r>
      <w:r w:rsidR="000E055C">
        <w:rPr>
          <w:bCs/>
          <w:color w:val="3A3838"/>
          <w:sz w:val="20"/>
          <w:szCs w:val="20"/>
        </w:rPr>
        <w:t>Processing, Checking</w:t>
      </w:r>
      <w:r>
        <w:rPr>
          <w:bCs/>
          <w:color w:val="3A3838"/>
          <w:sz w:val="20"/>
          <w:szCs w:val="20"/>
        </w:rPr>
        <w:t xml:space="preserve"> Supplier payment</w:t>
      </w:r>
      <w:r w:rsidR="00C821FB">
        <w:rPr>
          <w:bCs/>
          <w:color w:val="3A3838"/>
          <w:sz w:val="20"/>
          <w:szCs w:val="20"/>
        </w:rPr>
        <w:t xml:space="preserve">, Tax working, </w:t>
      </w:r>
      <w:r w:rsidR="00D253D9">
        <w:rPr>
          <w:bCs/>
          <w:color w:val="3A3838"/>
          <w:sz w:val="20"/>
          <w:szCs w:val="20"/>
        </w:rPr>
        <w:t>preparing</w:t>
      </w:r>
      <w:r w:rsidR="00C821FB">
        <w:rPr>
          <w:bCs/>
          <w:color w:val="3A3838"/>
          <w:sz w:val="20"/>
          <w:szCs w:val="20"/>
        </w:rPr>
        <w:t xml:space="preserve"> one line Budget </w:t>
      </w:r>
      <w:r w:rsidR="005C73B0">
        <w:rPr>
          <w:bCs/>
          <w:color w:val="3A3838"/>
          <w:sz w:val="20"/>
          <w:szCs w:val="20"/>
        </w:rPr>
        <w:t xml:space="preserve">annually, Reappropriation of </w:t>
      </w:r>
      <w:r w:rsidR="00E75A7E">
        <w:rPr>
          <w:bCs/>
          <w:color w:val="3A3838"/>
          <w:sz w:val="20"/>
          <w:szCs w:val="20"/>
        </w:rPr>
        <w:t>Approval,</w:t>
      </w:r>
      <w:r w:rsidR="00D41DD9">
        <w:rPr>
          <w:bCs/>
          <w:color w:val="3A3838"/>
          <w:sz w:val="20"/>
          <w:szCs w:val="20"/>
        </w:rPr>
        <w:t xml:space="preserve"> Service Book Checking, Bank Reconciliation, Ledger to Ledger Reconciliation,</w:t>
      </w:r>
      <w:r w:rsidR="00D51515">
        <w:rPr>
          <w:bCs/>
          <w:color w:val="3A3838"/>
          <w:sz w:val="20"/>
          <w:szCs w:val="20"/>
        </w:rPr>
        <w:t xml:space="preserve"> Looking of Hospital and Student receipts on </w:t>
      </w:r>
      <w:r w:rsidR="0075318E">
        <w:rPr>
          <w:bCs/>
          <w:color w:val="3A3838"/>
          <w:sz w:val="20"/>
          <w:szCs w:val="20"/>
        </w:rPr>
        <w:t>regular</w:t>
      </w:r>
      <w:r w:rsidR="00D51515">
        <w:rPr>
          <w:bCs/>
          <w:color w:val="3A3838"/>
          <w:sz w:val="20"/>
          <w:szCs w:val="20"/>
        </w:rPr>
        <w:t xml:space="preserve"> basis,</w:t>
      </w:r>
      <w:r w:rsidR="0050422E">
        <w:rPr>
          <w:bCs/>
          <w:color w:val="3A3838"/>
          <w:sz w:val="20"/>
          <w:szCs w:val="20"/>
        </w:rPr>
        <w:t xml:space="preserve"> Incorporate changes in Payroll</w:t>
      </w:r>
      <w:r w:rsidR="0038203F">
        <w:rPr>
          <w:bCs/>
          <w:color w:val="3A3838"/>
          <w:sz w:val="20"/>
          <w:szCs w:val="20"/>
        </w:rPr>
        <w:t>,</w:t>
      </w:r>
      <w:r w:rsidR="003516CF">
        <w:rPr>
          <w:bCs/>
          <w:color w:val="3A3838"/>
          <w:sz w:val="20"/>
          <w:szCs w:val="20"/>
        </w:rPr>
        <w:t xml:space="preserve"> </w:t>
      </w:r>
      <w:r w:rsidR="0050422E">
        <w:rPr>
          <w:bCs/>
          <w:color w:val="3A3838"/>
          <w:sz w:val="20"/>
          <w:szCs w:val="20"/>
        </w:rPr>
        <w:t>Liaison with external and internal auditors, Reporting to DEAN and DF of the institute</w:t>
      </w:r>
      <w:r w:rsidR="0038203F">
        <w:rPr>
          <w:bCs/>
          <w:color w:val="3A3838"/>
          <w:sz w:val="20"/>
          <w:szCs w:val="20"/>
        </w:rPr>
        <w:t xml:space="preserve"> </w:t>
      </w:r>
      <w:r w:rsidR="003516CF">
        <w:rPr>
          <w:bCs/>
          <w:color w:val="3A3838"/>
          <w:sz w:val="20"/>
          <w:szCs w:val="20"/>
        </w:rPr>
        <w:t>etc.</w:t>
      </w:r>
    </w:p>
    <w:p w14:paraId="565025E3" w14:textId="66913863" w:rsidR="00D6045B" w:rsidRDefault="00DA28B4">
      <w:pPr>
        <w:ind w:left="300" w:right="5498"/>
        <w:rPr>
          <w:b/>
          <w:sz w:val="20"/>
          <w:szCs w:val="20"/>
        </w:rPr>
      </w:pPr>
      <w:r>
        <w:rPr>
          <w:b/>
          <w:color w:val="3A3838"/>
          <w:sz w:val="20"/>
          <w:szCs w:val="20"/>
        </w:rPr>
        <w:t>Beaconhouse School System (Pvt.) Limited, Peshawar, Pakistan</w:t>
      </w:r>
      <w:r w:rsidR="003516CF">
        <w:rPr>
          <w:b/>
          <w:color w:val="3A3838"/>
          <w:sz w:val="20"/>
          <w:szCs w:val="20"/>
        </w:rPr>
        <w:t>.</w:t>
      </w:r>
      <w:r>
        <w:rPr>
          <w:b/>
          <w:color w:val="3A3838"/>
          <w:sz w:val="20"/>
          <w:szCs w:val="20"/>
        </w:rPr>
        <w:t xml:space="preserve"> </w:t>
      </w:r>
      <w:r>
        <w:rPr>
          <w:color w:val="3A3838"/>
          <w:sz w:val="20"/>
          <w:szCs w:val="20"/>
        </w:rPr>
        <w:t xml:space="preserve">Worked as </w:t>
      </w:r>
      <w:r>
        <w:rPr>
          <w:b/>
          <w:i/>
          <w:color w:val="3A3838"/>
          <w:sz w:val="20"/>
          <w:szCs w:val="20"/>
        </w:rPr>
        <w:t xml:space="preserve">“Accounts Officer”, </w:t>
      </w:r>
      <w:r w:rsidR="003516CF">
        <w:rPr>
          <w:b/>
          <w:i/>
          <w:color w:val="3A3838"/>
          <w:sz w:val="20"/>
          <w:szCs w:val="20"/>
        </w:rPr>
        <w:t>Dec 2019</w:t>
      </w:r>
      <w:r>
        <w:rPr>
          <w:color w:val="3A3838"/>
          <w:sz w:val="20"/>
          <w:szCs w:val="20"/>
        </w:rPr>
        <w:t xml:space="preserve"> to </w:t>
      </w:r>
      <w:r w:rsidR="000C5C25">
        <w:rPr>
          <w:color w:val="3A3838"/>
          <w:sz w:val="20"/>
          <w:szCs w:val="20"/>
        </w:rPr>
        <w:t>Jan</w:t>
      </w:r>
      <w:r>
        <w:rPr>
          <w:color w:val="3A3838"/>
          <w:sz w:val="20"/>
          <w:szCs w:val="20"/>
        </w:rPr>
        <w:t xml:space="preserve"> 20</w:t>
      </w:r>
      <w:r w:rsidR="000C5C25">
        <w:rPr>
          <w:color w:val="3A3838"/>
          <w:sz w:val="20"/>
          <w:szCs w:val="20"/>
        </w:rPr>
        <w:t>22</w:t>
      </w:r>
      <w:r w:rsidR="003516CF">
        <w:rPr>
          <w:color w:val="3A3838"/>
          <w:sz w:val="20"/>
          <w:szCs w:val="20"/>
        </w:rPr>
        <w:t>.</w:t>
      </w:r>
      <w:r>
        <w:rPr>
          <w:color w:val="3A3838"/>
          <w:sz w:val="20"/>
          <w:szCs w:val="20"/>
        </w:rPr>
        <w:t xml:space="preserve"> </w:t>
      </w:r>
      <w:r>
        <w:rPr>
          <w:b/>
          <w:color w:val="3A3838"/>
          <w:sz w:val="20"/>
          <w:szCs w:val="20"/>
        </w:rPr>
        <w:t>Responsibilities/Accomplishments:</w:t>
      </w:r>
    </w:p>
    <w:p w14:paraId="5BCA610F" w14:textId="324F2DD5" w:rsidR="00D6045B" w:rsidRDefault="00E72D76">
      <w:pPr>
        <w:numPr>
          <w:ilvl w:val="0"/>
          <w:numId w:val="3"/>
        </w:numPr>
        <w:pBdr>
          <w:top w:val="nil"/>
          <w:left w:val="nil"/>
          <w:bottom w:val="nil"/>
          <w:right w:val="nil"/>
          <w:between w:val="nil"/>
        </w:pBdr>
        <w:tabs>
          <w:tab w:val="left" w:pos="572"/>
        </w:tabs>
        <w:spacing w:before="4" w:line="232" w:lineRule="auto"/>
        <w:ind w:left="571" w:right="256" w:hanging="272"/>
        <w:rPr>
          <w:color w:val="000000"/>
          <w:sz w:val="19"/>
          <w:szCs w:val="19"/>
        </w:rPr>
      </w:pPr>
      <w:r>
        <w:rPr>
          <w:color w:val="3A3838"/>
          <w:sz w:val="19"/>
          <w:szCs w:val="19"/>
        </w:rPr>
        <w:t xml:space="preserve">Preparing bank reconciliations of ABL and Dubai Islamic bank, processed payroll, and updated staff </w:t>
      </w:r>
      <w:r w:rsidR="003516CF">
        <w:rPr>
          <w:color w:val="3A3838"/>
          <w:sz w:val="19"/>
          <w:szCs w:val="19"/>
        </w:rPr>
        <w:t>records</w:t>
      </w:r>
      <w:r>
        <w:rPr>
          <w:color w:val="3A3838"/>
          <w:sz w:val="19"/>
          <w:szCs w:val="19"/>
        </w:rPr>
        <w:t xml:space="preserve"> on Beams, while preparing </w:t>
      </w:r>
      <w:proofErr w:type="spellStart"/>
      <w:r>
        <w:rPr>
          <w:color w:val="3A3838"/>
          <w:sz w:val="19"/>
          <w:szCs w:val="19"/>
        </w:rPr>
        <w:t>Imprest</w:t>
      </w:r>
      <w:proofErr w:type="spellEnd"/>
      <w:r>
        <w:rPr>
          <w:color w:val="3A3838"/>
          <w:sz w:val="19"/>
          <w:szCs w:val="19"/>
        </w:rPr>
        <w:t xml:space="preserve"> and reporting to </w:t>
      </w:r>
      <w:r w:rsidR="003516CF">
        <w:rPr>
          <w:color w:val="3A3838"/>
          <w:sz w:val="19"/>
          <w:szCs w:val="19"/>
        </w:rPr>
        <w:t>the Assistant</w:t>
      </w:r>
      <w:r>
        <w:rPr>
          <w:color w:val="3A3838"/>
          <w:sz w:val="19"/>
          <w:szCs w:val="19"/>
        </w:rPr>
        <w:t>. manager cluster. Oversaw vendors’ registration</w:t>
      </w:r>
      <w:r w:rsidR="003516CF">
        <w:rPr>
          <w:color w:val="3A3838"/>
          <w:sz w:val="19"/>
          <w:szCs w:val="19"/>
        </w:rPr>
        <w:t>,</w:t>
      </w:r>
      <w:r>
        <w:rPr>
          <w:color w:val="3A3838"/>
          <w:sz w:val="19"/>
          <w:szCs w:val="19"/>
        </w:rPr>
        <w:t xml:space="preserve"> booking/liabilities</w:t>
      </w:r>
      <w:r w:rsidR="003516CF">
        <w:rPr>
          <w:color w:val="3A3838"/>
          <w:sz w:val="19"/>
          <w:szCs w:val="19"/>
        </w:rPr>
        <w:t>,</w:t>
      </w:r>
      <w:r>
        <w:rPr>
          <w:color w:val="3A3838"/>
          <w:sz w:val="19"/>
          <w:szCs w:val="19"/>
        </w:rPr>
        <w:t xml:space="preserve"> and issued </w:t>
      </w:r>
      <w:r w:rsidR="003516CF">
        <w:rPr>
          <w:color w:val="3A3838"/>
          <w:sz w:val="19"/>
          <w:szCs w:val="19"/>
        </w:rPr>
        <w:t xml:space="preserve">a </w:t>
      </w:r>
      <w:r>
        <w:rPr>
          <w:color w:val="3A3838"/>
          <w:sz w:val="19"/>
          <w:szCs w:val="19"/>
        </w:rPr>
        <w:t>cheque.</w:t>
      </w:r>
    </w:p>
    <w:p w14:paraId="7DFA765B" w14:textId="1CF7E824" w:rsidR="00D6045B" w:rsidRDefault="00E72D76">
      <w:pPr>
        <w:numPr>
          <w:ilvl w:val="0"/>
          <w:numId w:val="3"/>
        </w:numPr>
        <w:pBdr>
          <w:top w:val="nil"/>
          <w:left w:val="nil"/>
          <w:bottom w:val="nil"/>
          <w:right w:val="nil"/>
          <w:between w:val="nil"/>
        </w:pBdr>
        <w:tabs>
          <w:tab w:val="left" w:pos="572"/>
        </w:tabs>
        <w:spacing w:before="11" w:line="230" w:lineRule="auto"/>
        <w:ind w:left="571" w:right="252" w:hanging="272"/>
        <w:rPr>
          <w:color w:val="000000"/>
          <w:sz w:val="19"/>
          <w:szCs w:val="19"/>
        </w:rPr>
      </w:pPr>
      <w:r>
        <w:rPr>
          <w:color w:val="3A3838"/>
          <w:sz w:val="19"/>
          <w:szCs w:val="19"/>
        </w:rPr>
        <w:t>Supported WHT/GST deduction</w:t>
      </w:r>
      <w:r w:rsidR="0075318E">
        <w:rPr>
          <w:color w:val="3A3838"/>
          <w:sz w:val="19"/>
          <w:szCs w:val="19"/>
        </w:rPr>
        <w:t>,</w:t>
      </w:r>
      <w:r>
        <w:rPr>
          <w:color w:val="3A3838"/>
          <w:sz w:val="19"/>
          <w:szCs w:val="19"/>
        </w:rPr>
        <w:t xml:space="preserve"> and </w:t>
      </w:r>
      <w:r w:rsidR="003516CF">
        <w:rPr>
          <w:color w:val="3A3838"/>
          <w:sz w:val="19"/>
          <w:szCs w:val="19"/>
        </w:rPr>
        <w:t xml:space="preserve">the </w:t>
      </w:r>
      <w:r>
        <w:rPr>
          <w:color w:val="3A3838"/>
          <w:sz w:val="19"/>
          <w:szCs w:val="19"/>
        </w:rPr>
        <w:t>s</w:t>
      </w:r>
      <w:r w:rsidR="00A47788">
        <w:rPr>
          <w:color w:val="3A3838"/>
          <w:sz w:val="19"/>
          <w:szCs w:val="19"/>
        </w:rPr>
        <w:t>a</w:t>
      </w:r>
      <w:r>
        <w:rPr>
          <w:color w:val="3A3838"/>
          <w:sz w:val="19"/>
          <w:szCs w:val="19"/>
        </w:rPr>
        <w:t>m</w:t>
      </w:r>
      <w:r w:rsidR="00D50FF3">
        <w:rPr>
          <w:color w:val="3A3838"/>
          <w:sz w:val="19"/>
          <w:szCs w:val="19"/>
        </w:rPr>
        <w:t xml:space="preserve">e </w:t>
      </w:r>
      <w:r w:rsidR="003516CF">
        <w:rPr>
          <w:color w:val="3A3838"/>
          <w:sz w:val="19"/>
          <w:szCs w:val="19"/>
        </w:rPr>
        <w:t xml:space="preserve">was </w:t>
      </w:r>
      <w:r>
        <w:rPr>
          <w:color w:val="3A3838"/>
          <w:sz w:val="19"/>
          <w:szCs w:val="19"/>
        </w:rPr>
        <w:t>paid to FBR while executing electronic filing, handling cash</w:t>
      </w:r>
      <w:r w:rsidR="003516CF">
        <w:rPr>
          <w:color w:val="3A3838"/>
          <w:sz w:val="19"/>
          <w:szCs w:val="19"/>
        </w:rPr>
        <w:t>,</w:t>
      </w:r>
      <w:r>
        <w:rPr>
          <w:color w:val="3A3838"/>
          <w:sz w:val="19"/>
          <w:szCs w:val="19"/>
        </w:rPr>
        <w:t xml:space="preserve"> and maintaining </w:t>
      </w:r>
      <w:r w:rsidR="003516CF">
        <w:rPr>
          <w:color w:val="3A3838"/>
          <w:sz w:val="19"/>
          <w:szCs w:val="19"/>
        </w:rPr>
        <w:t xml:space="preserve">a </w:t>
      </w:r>
      <w:r>
        <w:rPr>
          <w:color w:val="3A3838"/>
          <w:sz w:val="19"/>
          <w:szCs w:val="19"/>
        </w:rPr>
        <w:t>fixed asset register. Prepared annual budget (CAPAX) on BEAMS, while enrolling staff into EOBI counseling with Govt. department</w:t>
      </w:r>
    </w:p>
    <w:p w14:paraId="0C9B6F35" w14:textId="4035B879" w:rsidR="00D6045B" w:rsidRDefault="00DA28B4">
      <w:pPr>
        <w:spacing w:before="121"/>
        <w:ind w:left="300" w:right="5734"/>
        <w:rPr>
          <w:color w:val="3A3838"/>
          <w:sz w:val="20"/>
          <w:szCs w:val="20"/>
        </w:rPr>
      </w:pPr>
      <w:r>
        <w:rPr>
          <w:b/>
          <w:color w:val="3A3838"/>
          <w:sz w:val="20"/>
          <w:szCs w:val="20"/>
        </w:rPr>
        <w:t>Rehman Medical Institute (Pvt.) Limited, Peshawar, Pakistan</w:t>
      </w:r>
      <w:r w:rsidR="003516CF">
        <w:rPr>
          <w:b/>
          <w:color w:val="3A3838"/>
          <w:sz w:val="20"/>
          <w:szCs w:val="20"/>
        </w:rPr>
        <w:t>.</w:t>
      </w:r>
      <w:r>
        <w:rPr>
          <w:b/>
          <w:color w:val="3A3838"/>
          <w:sz w:val="20"/>
          <w:szCs w:val="20"/>
        </w:rPr>
        <w:t xml:space="preserve"> </w:t>
      </w:r>
      <w:r>
        <w:rPr>
          <w:color w:val="3A3838"/>
          <w:sz w:val="20"/>
          <w:szCs w:val="20"/>
        </w:rPr>
        <w:t xml:space="preserve">Worked as </w:t>
      </w:r>
      <w:r>
        <w:rPr>
          <w:b/>
          <w:i/>
          <w:color w:val="3A3838"/>
          <w:sz w:val="20"/>
          <w:szCs w:val="20"/>
        </w:rPr>
        <w:t>“Finance Officer”</w:t>
      </w:r>
      <w:r>
        <w:rPr>
          <w:color w:val="3A3838"/>
          <w:sz w:val="20"/>
          <w:szCs w:val="20"/>
        </w:rPr>
        <w:t xml:space="preserve">, April 2017 to </w:t>
      </w:r>
      <w:r w:rsidR="003516CF">
        <w:rPr>
          <w:color w:val="3A3838"/>
          <w:sz w:val="20"/>
          <w:szCs w:val="20"/>
        </w:rPr>
        <w:t>Nov 2019</w:t>
      </w:r>
      <w:r>
        <w:rPr>
          <w:color w:val="3A3838"/>
          <w:sz w:val="20"/>
          <w:szCs w:val="20"/>
        </w:rPr>
        <w:t xml:space="preserve"> </w:t>
      </w:r>
      <w:r>
        <w:rPr>
          <w:b/>
          <w:color w:val="3A3838"/>
          <w:sz w:val="20"/>
          <w:szCs w:val="20"/>
        </w:rPr>
        <w:t>Responsibilities/Accomplishments:</w:t>
      </w:r>
    </w:p>
    <w:p w14:paraId="4205F854" w14:textId="04E59F0C" w:rsidR="00D6045B" w:rsidRDefault="00DA28B4">
      <w:pPr>
        <w:numPr>
          <w:ilvl w:val="0"/>
          <w:numId w:val="3"/>
        </w:numPr>
        <w:pBdr>
          <w:top w:val="nil"/>
          <w:left w:val="nil"/>
          <w:bottom w:val="nil"/>
          <w:right w:val="nil"/>
          <w:between w:val="nil"/>
        </w:pBdr>
        <w:tabs>
          <w:tab w:val="left" w:pos="572"/>
        </w:tabs>
        <w:spacing w:before="6" w:line="230" w:lineRule="auto"/>
        <w:ind w:left="571" w:right="257" w:hanging="272"/>
        <w:jc w:val="both"/>
        <w:rPr>
          <w:color w:val="000000"/>
          <w:sz w:val="19"/>
          <w:szCs w:val="19"/>
        </w:rPr>
      </w:pPr>
      <w:r>
        <w:rPr>
          <w:color w:val="3A3838"/>
          <w:sz w:val="19"/>
          <w:szCs w:val="19"/>
        </w:rPr>
        <w:t xml:space="preserve">Implemented COC (campus on clouds) and upgraded easily retail software for cash management. Reconciled UBL &amp; MCB </w:t>
      </w:r>
      <w:r w:rsidR="00D253D9">
        <w:rPr>
          <w:color w:val="3A3838"/>
          <w:sz w:val="19"/>
          <w:szCs w:val="19"/>
        </w:rPr>
        <w:t>monthly</w:t>
      </w:r>
      <w:r>
        <w:rPr>
          <w:color w:val="3A3838"/>
          <w:sz w:val="19"/>
          <w:szCs w:val="19"/>
        </w:rPr>
        <w:t xml:space="preserve">, while executing financial analysis of MBBS students &amp; booking their </w:t>
      </w:r>
      <w:r w:rsidR="00D87740">
        <w:rPr>
          <w:color w:val="3A3838"/>
          <w:sz w:val="19"/>
          <w:szCs w:val="19"/>
        </w:rPr>
        <w:t>fees</w:t>
      </w:r>
      <w:r>
        <w:rPr>
          <w:color w:val="3A3838"/>
          <w:sz w:val="19"/>
          <w:szCs w:val="19"/>
        </w:rPr>
        <w:t xml:space="preserve"> in </w:t>
      </w:r>
      <w:r w:rsidR="003516CF">
        <w:rPr>
          <w:color w:val="3A3838"/>
          <w:sz w:val="19"/>
          <w:szCs w:val="19"/>
        </w:rPr>
        <w:t>Dynamics</w:t>
      </w:r>
      <w:r>
        <w:rPr>
          <w:color w:val="3A3838"/>
          <w:sz w:val="19"/>
          <w:szCs w:val="19"/>
        </w:rPr>
        <w:t xml:space="preserve"> 365 and reconciling in COC</w:t>
      </w:r>
    </w:p>
    <w:p w14:paraId="7A149191" w14:textId="287F6100" w:rsidR="00D6045B" w:rsidRDefault="00DA28B4">
      <w:pPr>
        <w:numPr>
          <w:ilvl w:val="0"/>
          <w:numId w:val="3"/>
        </w:numPr>
        <w:pBdr>
          <w:top w:val="nil"/>
          <w:left w:val="nil"/>
          <w:bottom w:val="nil"/>
          <w:right w:val="nil"/>
          <w:between w:val="nil"/>
        </w:pBdr>
        <w:tabs>
          <w:tab w:val="left" w:pos="572"/>
        </w:tabs>
        <w:spacing w:before="7" w:line="235" w:lineRule="auto"/>
        <w:ind w:left="571" w:right="253" w:hanging="272"/>
        <w:jc w:val="both"/>
        <w:rPr>
          <w:color w:val="000000"/>
          <w:sz w:val="19"/>
          <w:szCs w:val="19"/>
        </w:rPr>
      </w:pPr>
      <w:r>
        <w:rPr>
          <w:color w:val="3A3838"/>
          <w:sz w:val="19"/>
          <w:szCs w:val="19"/>
        </w:rPr>
        <w:t xml:space="preserve">Monitored activities of MBBS departments, BDS, DPT, AHS &amp; nursing, and reported to </w:t>
      </w:r>
      <w:r w:rsidR="00D87740">
        <w:rPr>
          <w:color w:val="3A3838"/>
          <w:sz w:val="19"/>
          <w:szCs w:val="19"/>
        </w:rPr>
        <w:t xml:space="preserve">the </w:t>
      </w:r>
      <w:r>
        <w:rPr>
          <w:color w:val="3A3838"/>
          <w:sz w:val="19"/>
          <w:szCs w:val="19"/>
        </w:rPr>
        <w:t xml:space="preserve">respective </w:t>
      </w:r>
      <w:r w:rsidR="00D253D9">
        <w:rPr>
          <w:color w:val="3A3838"/>
          <w:sz w:val="19"/>
          <w:szCs w:val="19"/>
        </w:rPr>
        <w:t>departments</w:t>
      </w:r>
      <w:r>
        <w:rPr>
          <w:color w:val="3A3838"/>
          <w:sz w:val="19"/>
          <w:szCs w:val="19"/>
        </w:rPr>
        <w:t xml:space="preserve">. Handled </w:t>
      </w:r>
      <w:r w:rsidR="00D87740">
        <w:rPr>
          <w:color w:val="3A3838"/>
          <w:sz w:val="19"/>
          <w:szCs w:val="19"/>
        </w:rPr>
        <w:t>ledger-to-ledger</w:t>
      </w:r>
      <w:r>
        <w:rPr>
          <w:color w:val="3A3838"/>
          <w:sz w:val="19"/>
          <w:szCs w:val="19"/>
        </w:rPr>
        <w:t xml:space="preserve"> reconciliations, maintained vendor payment records, reconciled all cash creation at end of day against </w:t>
      </w:r>
      <w:r w:rsidR="00D87740">
        <w:rPr>
          <w:color w:val="3A3838"/>
          <w:sz w:val="19"/>
          <w:szCs w:val="19"/>
        </w:rPr>
        <w:t>the supervisor's</w:t>
      </w:r>
      <w:r>
        <w:rPr>
          <w:color w:val="3A3838"/>
          <w:sz w:val="19"/>
          <w:szCs w:val="19"/>
        </w:rPr>
        <w:t xml:space="preserve"> manual record and booked into </w:t>
      </w:r>
      <w:r w:rsidR="00D87740">
        <w:rPr>
          <w:color w:val="3A3838"/>
          <w:sz w:val="19"/>
          <w:szCs w:val="19"/>
        </w:rPr>
        <w:t>Easy Retail</w:t>
      </w:r>
      <w:r>
        <w:rPr>
          <w:color w:val="3A3838"/>
          <w:sz w:val="19"/>
          <w:szCs w:val="19"/>
        </w:rPr>
        <w:t xml:space="preserve"> software, while processing cheques &amp; managing filing relating to </w:t>
      </w:r>
      <w:r w:rsidR="00D87740">
        <w:rPr>
          <w:color w:val="3A3838"/>
          <w:sz w:val="19"/>
          <w:szCs w:val="19"/>
        </w:rPr>
        <w:t xml:space="preserve">the </w:t>
      </w:r>
      <w:r>
        <w:rPr>
          <w:color w:val="3A3838"/>
          <w:sz w:val="19"/>
          <w:szCs w:val="19"/>
        </w:rPr>
        <w:t>receivable section</w:t>
      </w:r>
    </w:p>
    <w:p w14:paraId="11B490A8" w14:textId="1F2A02E1" w:rsidR="00BA3A09" w:rsidRDefault="00135743" w:rsidP="00410885">
      <w:pPr>
        <w:pStyle w:val="Heading1"/>
        <w:spacing w:before="11"/>
        <w:ind w:left="0" w:right="0"/>
        <w:jc w:val="left"/>
        <w:rPr>
          <w:color w:val="3A3838"/>
        </w:rPr>
      </w:pPr>
      <w:r>
        <w:rPr>
          <w:color w:val="3A3838"/>
        </w:rPr>
        <w:t xml:space="preserve">                                             </w:t>
      </w:r>
      <w:r w:rsidR="00BA3A09">
        <w:rPr>
          <w:color w:val="3A3838"/>
        </w:rPr>
        <w:tab/>
      </w:r>
    </w:p>
    <w:p w14:paraId="6C623945" w14:textId="68A80AD6" w:rsidR="00D6045B" w:rsidRDefault="00135743" w:rsidP="00410885">
      <w:pPr>
        <w:pStyle w:val="Heading1"/>
        <w:spacing w:before="11"/>
        <w:ind w:left="0" w:right="0"/>
        <w:jc w:val="left"/>
      </w:pPr>
      <w:r>
        <w:rPr>
          <w:color w:val="3A3838"/>
        </w:rPr>
        <w:t xml:space="preserve"> </w:t>
      </w:r>
      <w:r w:rsidR="00DA28B4">
        <w:rPr>
          <w:color w:val="3A3838"/>
        </w:rPr>
        <w:t>PROFESSIONAL TRAININGS, CERTIFICATIONS &amp; DIPLOMAS</w:t>
      </w:r>
    </w:p>
    <w:p w14:paraId="0F3BF365" w14:textId="77777777" w:rsidR="00D6045B" w:rsidRDefault="00DA28B4">
      <w:pPr>
        <w:numPr>
          <w:ilvl w:val="0"/>
          <w:numId w:val="5"/>
        </w:numPr>
        <w:pBdr>
          <w:top w:val="nil"/>
          <w:left w:val="nil"/>
          <w:bottom w:val="nil"/>
          <w:right w:val="nil"/>
          <w:between w:val="nil"/>
        </w:pBdr>
        <w:tabs>
          <w:tab w:val="left" w:pos="665"/>
        </w:tabs>
        <w:spacing w:before="58" w:line="233" w:lineRule="auto"/>
        <w:ind w:hanging="361"/>
        <w:rPr>
          <w:color w:val="000000"/>
          <w:sz w:val="19"/>
          <w:szCs w:val="19"/>
        </w:rPr>
      </w:pPr>
      <w:r>
        <w:rPr>
          <w:b/>
          <w:color w:val="3A3838"/>
          <w:sz w:val="19"/>
          <w:szCs w:val="19"/>
        </w:rPr>
        <w:t xml:space="preserve">Microsoft Office Suite, </w:t>
      </w:r>
      <w:r>
        <w:rPr>
          <w:color w:val="3A3838"/>
          <w:sz w:val="19"/>
          <w:szCs w:val="19"/>
        </w:rPr>
        <w:t>Subhash Institute of Computer Science</w:t>
      </w:r>
    </w:p>
    <w:p w14:paraId="09F52FC1" w14:textId="77777777" w:rsidR="00D6045B" w:rsidRDefault="00DA28B4">
      <w:pPr>
        <w:numPr>
          <w:ilvl w:val="0"/>
          <w:numId w:val="5"/>
        </w:numPr>
        <w:pBdr>
          <w:top w:val="nil"/>
          <w:left w:val="nil"/>
          <w:bottom w:val="nil"/>
          <w:right w:val="nil"/>
          <w:between w:val="nil"/>
        </w:pBdr>
        <w:tabs>
          <w:tab w:val="left" w:pos="665"/>
        </w:tabs>
        <w:spacing w:line="233" w:lineRule="auto"/>
        <w:ind w:hanging="361"/>
        <w:rPr>
          <w:color w:val="000000"/>
          <w:sz w:val="19"/>
          <w:szCs w:val="19"/>
        </w:rPr>
      </w:pPr>
      <w:r>
        <w:rPr>
          <w:b/>
          <w:color w:val="3A3838"/>
          <w:sz w:val="19"/>
          <w:szCs w:val="19"/>
        </w:rPr>
        <w:t xml:space="preserve">Computer Accounting Training, </w:t>
      </w:r>
      <w:r>
        <w:rPr>
          <w:color w:val="3A3838"/>
          <w:sz w:val="19"/>
          <w:szCs w:val="19"/>
        </w:rPr>
        <w:t>Sindh Board of Technical Education</w:t>
      </w:r>
    </w:p>
    <w:p w14:paraId="1E35AC39" w14:textId="77777777" w:rsidR="00D6045B" w:rsidRDefault="00DA28B4">
      <w:pPr>
        <w:numPr>
          <w:ilvl w:val="0"/>
          <w:numId w:val="5"/>
        </w:numPr>
        <w:pBdr>
          <w:top w:val="nil"/>
          <w:left w:val="nil"/>
          <w:bottom w:val="nil"/>
          <w:right w:val="nil"/>
          <w:between w:val="nil"/>
        </w:pBdr>
        <w:tabs>
          <w:tab w:val="left" w:pos="665"/>
        </w:tabs>
        <w:spacing w:before="4"/>
        <w:ind w:hanging="361"/>
        <w:rPr>
          <w:color w:val="000000"/>
          <w:sz w:val="19"/>
          <w:szCs w:val="19"/>
        </w:rPr>
      </w:pPr>
      <w:r>
        <w:rPr>
          <w:b/>
          <w:color w:val="3A3838"/>
          <w:sz w:val="19"/>
          <w:szCs w:val="19"/>
        </w:rPr>
        <w:t xml:space="preserve">Concept of Internal Control and Basic Concept of Management Accounting &amp; Business Modules, </w:t>
      </w:r>
      <w:r>
        <w:rPr>
          <w:color w:val="3A3838"/>
          <w:sz w:val="19"/>
          <w:szCs w:val="19"/>
        </w:rPr>
        <w:t>SMEDA</w:t>
      </w:r>
      <w:r>
        <w:rPr>
          <w:noProof/>
        </w:rPr>
        <mc:AlternateContent>
          <mc:Choice Requires="wpg">
            <w:drawing>
              <wp:anchor distT="0" distB="0" distL="0" distR="0" simplePos="0" relativeHeight="251664384" behindDoc="0" locked="0" layoutInCell="1" hidden="0" allowOverlap="1" wp14:anchorId="1223F9AD" wp14:editId="092E1C5F">
                <wp:simplePos x="0" y="0"/>
                <wp:positionH relativeFrom="column">
                  <wp:posOffset>152400</wp:posOffset>
                </wp:positionH>
                <wp:positionV relativeFrom="paragraph">
                  <wp:posOffset>203200</wp:posOffset>
                </wp:positionV>
                <wp:extent cx="6772275" cy="19050"/>
                <wp:effectExtent l="0" t="0" r="0" b="0"/>
                <wp:wrapTopAndBottom distT="0" distB="0"/>
                <wp:docPr id="33" name="Freeform: Shape 33"/>
                <wp:cNvGraphicFramePr/>
                <a:graphic xmlns:a="http://schemas.openxmlformats.org/drawingml/2006/main">
                  <a:graphicData uri="http://schemas.microsoft.com/office/word/2010/wordprocessingShape">
                    <wps:wsp>
                      <wps:cNvSpPr/>
                      <wps:spPr>
                        <a:xfrm>
                          <a:off x="1959863" y="3779365"/>
                          <a:ext cx="6772275" cy="1270"/>
                        </a:xfrm>
                        <a:custGeom>
                          <a:avLst/>
                          <a:gdLst/>
                          <a:ahLst/>
                          <a:cxnLst/>
                          <a:rect l="l" t="t" r="r" b="b"/>
                          <a:pathLst>
                            <a:path w="10665" h="120000" extrusionOk="0">
                              <a:moveTo>
                                <a:pt x="0" y="0"/>
                              </a:moveTo>
                              <a:lnTo>
                                <a:pt x="10665" y="0"/>
                              </a:lnTo>
                            </a:path>
                          </a:pathLst>
                        </a:custGeom>
                        <a:noFill/>
                        <a:ln w="19050" cap="flat" cmpd="sng">
                          <a:solidFill>
                            <a:srgbClr val="69C6AD"/>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203200</wp:posOffset>
                </wp:positionV>
                <wp:extent cx="6772275" cy="19050"/>
                <wp:effectExtent b="0" l="0" r="0" t="0"/>
                <wp:wrapTopAndBottom distB="0" distT="0"/>
                <wp:docPr id="33"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6772275" cy="19050"/>
                        </a:xfrm>
                        <a:prstGeom prst="rect"/>
                        <a:ln/>
                      </pic:spPr>
                    </pic:pic>
                  </a:graphicData>
                </a:graphic>
              </wp:anchor>
            </w:drawing>
          </mc:Fallback>
        </mc:AlternateContent>
      </w:r>
    </w:p>
    <w:p w14:paraId="0C1CC786" w14:textId="77777777" w:rsidR="00D6045B" w:rsidRDefault="00DA28B4">
      <w:pPr>
        <w:pStyle w:val="Heading1"/>
        <w:ind w:left="4044"/>
      </w:pPr>
      <w:r>
        <w:rPr>
          <w:color w:val="3A3838"/>
        </w:rPr>
        <w:t>PROFESSIONAL QUALIFICATIONS</w:t>
      </w:r>
    </w:p>
    <w:p w14:paraId="072618ED" w14:textId="16B76A10" w:rsidR="001B2340" w:rsidRPr="001B2340" w:rsidRDefault="001B2340" w:rsidP="008606BA">
      <w:pPr>
        <w:numPr>
          <w:ilvl w:val="0"/>
          <w:numId w:val="4"/>
        </w:numPr>
        <w:pBdr>
          <w:top w:val="nil"/>
          <w:left w:val="nil"/>
          <w:bottom w:val="nil"/>
          <w:right w:val="nil"/>
          <w:between w:val="nil"/>
        </w:pBdr>
        <w:tabs>
          <w:tab w:val="left" w:pos="614"/>
          <w:tab w:val="left" w:pos="615"/>
        </w:tabs>
        <w:spacing w:before="64"/>
        <w:ind w:right="4489"/>
        <w:rPr>
          <w:color w:val="000000"/>
          <w:sz w:val="19"/>
          <w:szCs w:val="19"/>
        </w:rPr>
      </w:pPr>
      <w:r w:rsidRPr="00DE2EF8">
        <w:rPr>
          <w:b/>
          <w:bCs/>
          <w:color w:val="000000"/>
          <w:sz w:val="19"/>
          <w:szCs w:val="19"/>
        </w:rPr>
        <w:t xml:space="preserve">Certified Public </w:t>
      </w:r>
      <w:r w:rsidR="00E75A7E" w:rsidRPr="00DE2EF8">
        <w:rPr>
          <w:b/>
          <w:bCs/>
          <w:color w:val="000000"/>
          <w:sz w:val="19"/>
          <w:szCs w:val="19"/>
        </w:rPr>
        <w:t>Accountants, Pakistan</w:t>
      </w:r>
      <w:r w:rsidR="00736117">
        <w:rPr>
          <w:color w:val="000000"/>
          <w:sz w:val="19"/>
          <w:szCs w:val="19"/>
        </w:rPr>
        <w:t xml:space="preserve"> </w:t>
      </w:r>
      <w:r w:rsidR="00736117" w:rsidRPr="00E75A7E">
        <w:rPr>
          <w:b/>
          <w:bCs/>
          <w:color w:val="000000"/>
          <w:sz w:val="19"/>
          <w:szCs w:val="19"/>
        </w:rPr>
        <w:t>(2025)</w:t>
      </w:r>
      <w:r w:rsidR="00736117">
        <w:rPr>
          <w:color w:val="000000"/>
          <w:sz w:val="19"/>
          <w:szCs w:val="19"/>
        </w:rPr>
        <w:t xml:space="preserve"> </w:t>
      </w:r>
      <w:r w:rsidR="00CA6E52">
        <w:rPr>
          <w:color w:val="000000"/>
          <w:sz w:val="19"/>
          <w:szCs w:val="19"/>
        </w:rPr>
        <w:t>CPA</w:t>
      </w:r>
    </w:p>
    <w:p w14:paraId="471F17BA" w14:textId="3C5E4266" w:rsidR="00D6045B" w:rsidRDefault="00DA28B4" w:rsidP="008606BA">
      <w:pPr>
        <w:numPr>
          <w:ilvl w:val="0"/>
          <w:numId w:val="4"/>
        </w:numPr>
        <w:pBdr>
          <w:top w:val="nil"/>
          <w:left w:val="nil"/>
          <w:bottom w:val="nil"/>
          <w:right w:val="nil"/>
          <w:between w:val="nil"/>
        </w:pBdr>
        <w:tabs>
          <w:tab w:val="left" w:pos="614"/>
          <w:tab w:val="left" w:pos="615"/>
        </w:tabs>
        <w:spacing w:before="64"/>
        <w:ind w:right="4489"/>
        <w:rPr>
          <w:color w:val="000000"/>
          <w:sz w:val="19"/>
          <w:szCs w:val="19"/>
        </w:rPr>
      </w:pPr>
      <w:r>
        <w:rPr>
          <w:b/>
          <w:color w:val="3A3838"/>
          <w:sz w:val="19"/>
          <w:szCs w:val="19"/>
        </w:rPr>
        <w:t>Association of Chartered Certified Accountants, UK (2017</w:t>
      </w:r>
      <w:r>
        <w:rPr>
          <w:color w:val="3A3838"/>
          <w:sz w:val="19"/>
          <w:szCs w:val="19"/>
        </w:rPr>
        <w:t>) ACCA</w:t>
      </w:r>
    </w:p>
    <w:p w14:paraId="0EDE0F51" w14:textId="77777777" w:rsidR="00D6045B" w:rsidRDefault="00DA28B4" w:rsidP="008606BA">
      <w:pPr>
        <w:numPr>
          <w:ilvl w:val="0"/>
          <w:numId w:val="4"/>
        </w:numPr>
        <w:pBdr>
          <w:top w:val="nil"/>
          <w:left w:val="nil"/>
          <w:bottom w:val="nil"/>
          <w:right w:val="nil"/>
          <w:between w:val="nil"/>
        </w:pBdr>
        <w:tabs>
          <w:tab w:val="left" w:pos="614"/>
          <w:tab w:val="left" w:pos="615"/>
        </w:tabs>
        <w:spacing w:before="6"/>
        <w:ind w:right="5086"/>
        <w:rPr>
          <w:color w:val="000000"/>
          <w:sz w:val="19"/>
          <w:szCs w:val="19"/>
        </w:rPr>
      </w:pPr>
      <w:r>
        <w:rPr>
          <w:b/>
          <w:color w:val="3A3838"/>
          <w:sz w:val="19"/>
          <w:szCs w:val="19"/>
        </w:rPr>
        <w:t xml:space="preserve">University of Peshawar, Peshawar, Pakistan </w:t>
      </w:r>
      <w:r>
        <w:rPr>
          <w:color w:val="3A3838"/>
          <w:sz w:val="19"/>
          <w:szCs w:val="19"/>
        </w:rPr>
        <w:t>(2016) M.Sc. – Economics</w:t>
      </w:r>
    </w:p>
    <w:p w14:paraId="736F7A68" w14:textId="59F3448C" w:rsidR="00D6045B" w:rsidRPr="003F3EC1" w:rsidRDefault="00DA28B4" w:rsidP="00465971">
      <w:pPr>
        <w:numPr>
          <w:ilvl w:val="0"/>
          <w:numId w:val="4"/>
        </w:numPr>
        <w:pBdr>
          <w:top w:val="nil"/>
          <w:left w:val="nil"/>
          <w:bottom w:val="nil"/>
          <w:right w:val="nil"/>
          <w:between w:val="nil"/>
        </w:pBdr>
        <w:tabs>
          <w:tab w:val="left" w:pos="614"/>
          <w:tab w:val="left" w:pos="615"/>
        </w:tabs>
        <w:spacing w:before="10"/>
        <w:ind w:right="5086"/>
        <w:rPr>
          <w:color w:val="000000"/>
          <w:sz w:val="19"/>
          <w:szCs w:val="19"/>
        </w:rPr>
      </w:pPr>
      <w:r>
        <w:rPr>
          <w:b/>
          <w:color w:val="3A3838"/>
          <w:sz w:val="19"/>
          <w:szCs w:val="19"/>
        </w:rPr>
        <w:t xml:space="preserve">University of Peshawar, Peshawar, Pakistan </w:t>
      </w:r>
      <w:r>
        <w:rPr>
          <w:color w:val="3A3838"/>
          <w:sz w:val="19"/>
          <w:szCs w:val="19"/>
        </w:rPr>
        <w:t>(2013) B.A</w:t>
      </w:r>
      <w:bookmarkStart w:id="1" w:name="_heading=h.6cxewa926jv" w:colFirst="0" w:colLast="0"/>
      <w:bookmarkEnd w:id="1"/>
    </w:p>
    <w:p w14:paraId="5DBE7349" w14:textId="436C4C34" w:rsidR="003F3EC1" w:rsidRPr="00465971" w:rsidRDefault="003F3EC1" w:rsidP="00465971">
      <w:pPr>
        <w:numPr>
          <w:ilvl w:val="0"/>
          <w:numId w:val="4"/>
        </w:numPr>
        <w:pBdr>
          <w:top w:val="nil"/>
          <w:left w:val="nil"/>
          <w:bottom w:val="nil"/>
          <w:right w:val="nil"/>
          <w:between w:val="nil"/>
        </w:pBdr>
        <w:tabs>
          <w:tab w:val="left" w:pos="614"/>
          <w:tab w:val="left" w:pos="615"/>
        </w:tabs>
        <w:spacing w:before="10"/>
        <w:ind w:right="5086"/>
        <w:rPr>
          <w:color w:val="000000"/>
          <w:sz w:val="19"/>
          <w:szCs w:val="19"/>
        </w:rPr>
      </w:pPr>
      <w:r>
        <w:rPr>
          <w:b/>
          <w:color w:val="3A3838"/>
          <w:sz w:val="19"/>
          <w:szCs w:val="19"/>
        </w:rPr>
        <w:lastRenderedPageBreak/>
        <w:t>Certified Accounti</w:t>
      </w:r>
      <w:r w:rsidR="00207BBC">
        <w:rPr>
          <w:b/>
          <w:color w:val="3A3838"/>
          <w:sz w:val="19"/>
          <w:szCs w:val="19"/>
        </w:rPr>
        <w:t>ng Technician (CAT), 2008</w:t>
      </w:r>
    </w:p>
    <w:sectPr w:rsidR="003F3EC1" w:rsidRPr="00465971">
      <w:type w:val="continuous"/>
      <w:pgSz w:w="11910" w:h="16840"/>
      <w:pgMar w:top="60" w:right="42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2ED4"/>
    <w:multiLevelType w:val="multilevel"/>
    <w:tmpl w:val="8B9C5506"/>
    <w:lvl w:ilvl="0">
      <w:numFmt w:val="bullet"/>
      <w:lvlText w:val="▪"/>
      <w:lvlJc w:val="left"/>
      <w:pPr>
        <w:ind w:left="665" w:hanging="224"/>
      </w:pPr>
      <w:rPr>
        <w:rFonts w:ascii="Noto Sans Symbols" w:eastAsia="Noto Sans Symbols" w:hAnsi="Noto Sans Symbols" w:cs="Noto Sans Symbols"/>
        <w:color w:val="3A3838"/>
        <w:sz w:val="24"/>
        <w:szCs w:val="24"/>
      </w:rPr>
    </w:lvl>
    <w:lvl w:ilvl="1">
      <w:numFmt w:val="bullet"/>
      <w:lvlText w:val="•"/>
      <w:lvlJc w:val="left"/>
      <w:pPr>
        <w:ind w:left="946" w:hanging="224"/>
      </w:pPr>
    </w:lvl>
    <w:lvl w:ilvl="2">
      <w:numFmt w:val="bullet"/>
      <w:lvlText w:val="•"/>
      <w:lvlJc w:val="left"/>
      <w:pPr>
        <w:ind w:left="1232" w:hanging="223"/>
      </w:pPr>
    </w:lvl>
    <w:lvl w:ilvl="3">
      <w:numFmt w:val="bullet"/>
      <w:lvlText w:val="•"/>
      <w:lvlJc w:val="left"/>
      <w:pPr>
        <w:ind w:left="1518" w:hanging="224"/>
      </w:pPr>
    </w:lvl>
    <w:lvl w:ilvl="4">
      <w:numFmt w:val="bullet"/>
      <w:lvlText w:val="•"/>
      <w:lvlJc w:val="left"/>
      <w:pPr>
        <w:ind w:left="1804" w:hanging="224"/>
      </w:pPr>
    </w:lvl>
    <w:lvl w:ilvl="5">
      <w:numFmt w:val="bullet"/>
      <w:lvlText w:val="•"/>
      <w:lvlJc w:val="left"/>
      <w:pPr>
        <w:ind w:left="2090" w:hanging="224"/>
      </w:pPr>
    </w:lvl>
    <w:lvl w:ilvl="6">
      <w:numFmt w:val="bullet"/>
      <w:lvlText w:val="•"/>
      <w:lvlJc w:val="left"/>
      <w:pPr>
        <w:ind w:left="2376" w:hanging="224"/>
      </w:pPr>
    </w:lvl>
    <w:lvl w:ilvl="7">
      <w:numFmt w:val="bullet"/>
      <w:lvlText w:val="•"/>
      <w:lvlJc w:val="left"/>
      <w:pPr>
        <w:ind w:left="2662" w:hanging="224"/>
      </w:pPr>
    </w:lvl>
    <w:lvl w:ilvl="8">
      <w:numFmt w:val="bullet"/>
      <w:lvlText w:val="•"/>
      <w:lvlJc w:val="left"/>
      <w:pPr>
        <w:ind w:left="2948" w:hanging="223"/>
      </w:pPr>
    </w:lvl>
  </w:abstractNum>
  <w:abstractNum w:abstractNumId="1" w15:restartNumberingAfterBreak="0">
    <w:nsid w:val="21B2511E"/>
    <w:multiLevelType w:val="hybridMultilevel"/>
    <w:tmpl w:val="89A4DEC4"/>
    <w:lvl w:ilvl="0" w:tplc="20000005">
      <w:start w:val="1"/>
      <w:numFmt w:val="bullet"/>
      <w:lvlText w:val=""/>
      <w:lvlJc w:val="left"/>
      <w:pPr>
        <w:ind w:left="982" w:hanging="360"/>
      </w:pPr>
      <w:rPr>
        <w:rFonts w:ascii="Wingdings" w:hAnsi="Wingdings" w:hint="default"/>
      </w:rPr>
    </w:lvl>
    <w:lvl w:ilvl="1" w:tplc="20000003" w:tentative="1">
      <w:start w:val="1"/>
      <w:numFmt w:val="bullet"/>
      <w:lvlText w:val="o"/>
      <w:lvlJc w:val="left"/>
      <w:pPr>
        <w:ind w:left="1702" w:hanging="360"/>
      </w:pPr>
      <w:rPr>
        <w:rFonts w:ascii="Courier New" w:hAnsi="Courier New" w:cs="Courier New" w:hint="default"/>
      </w:rPr>
    </w:lvl>
    <w:lvl w:ilvl="2" w:tplc="20000005" w:tentative="1">
      <w:start w:val="1"/>
      <w:numFmt w:val="bullet"/>
      <w:lvlText w:val=""/>
      <w:lvlJc w:val="left"/>
      <w:pPr>
        <w:ind w:left="2422" w:hanging="360"/>
      </w:pPr>
      <w:rPr>
        <w:rFonts w:ascii="Wingdings" w:hAnsi="Wingdings" w:hint="default"/>
      </w:rPr>
    </w:lvl>
    <w:lvl w:ilvl="3" w:tplc="20000001" w:tentative="1">
      <w:start w:val="1"/>
      <w:numFmt w:val="bullet"/>
      <w:lvlText w:val=""/>
      <w:lvlJc w:val="left"/>
      <w:pPr>
        <w:ind w:left="3142" w:hanging="360"/>
      </w:pPr>
      <w:rPr>
        <w:rFonts w:ascii="Symbol" w:hAnsi="Symbol" w:hint="default"/>
      </w:rPr>
    </w:lvl>
    <w:lvl w:ilvl="4" w:tplc="20000003" w:tentative="1">
      <w:start w:val="1"/>
      <w:numFmt w:val="bullet"/>
      <w:lvlText w:val="o"/>
      <w:lvlJc w:val="left"/>
      <w:pPr>
        <w:ind w:left="3862" w:hanging="360"/>
      </w:pPr>
      <w:rPr>
        <w:rFonts w:ascii="Courier New" w:hAnsi="Courier New" w:cs="Courier New" w:hint="default"/>
      </w:rPr>
    </w:lvl>
    <w:lvl w:ilvl="5" w:tplc="20000005" w:tentative="1">
      <w:start w:val="1"/>
      <w:numFmt w:val="bullet"/>
      <w:lvlText w:val=""/>
      <w:lvlJc w:val="left"/>
      <w:pPr>
        <w:ind w:left="4582" w:hanging="360"/>
      </w:pPr>
      <w:rPr>
        <w:rFonts w:ascii="Wingdings" w:hAnsi="Wingdings" w:hint="default"/>
      </w:rPr>
    </w:lvl>
    <w:lvl w:ilvl="6" w:tplc="20000001" w:tentative="1">
      <w:start w:val="1"/>
      <w:numFmt w:val="bullet"/>
      <w:lvlText w:val=""/>
      <w:lvlJc w:val="left"/>
      <w:pPr>
        <w:ind w:left="5302" w:hanging="360"/>
      </w:pPr>
      <w:rPr>
        <w:rFonts w:ascii="Symbol" w:hAnsi="Symbol" w:hint="default"/>
      </w:rPr>
    </w:lvl>
    <w:lvl w:ilvl="7" w:tplc="20000003" w:tentative="1">
      <w:start w:val="1"/>
      <w:numFmt w:val="bullet"/>
      <w:lvlText w:val="o"/>
      <w:lvlJc w:val="left"/>
      <w:pPr>
        <w:ind w:left="6022" w:hanging="360"/>
      </w:pPr>
      <w:rPr>
        <w:rFonts w:ascii="Courier New" w:hAnsi="Courier New" w:cs="Courier New" w:hint="default"/>
      </w:rPr>
    </w:lvl>
    <w:lvl w:ilvl="8" w:tplc="20000005" w:tentative="1">
      <w:start w:val="1"/>
      <w:numFmt w:val="bullet"/>
      <w:lvlText w:val=""/>
      <w:lvlJc w:val="left"/>
      <w:pPr>
        <w:ind w:left="6742" w:hanging="360"/>
      </w:pPr>
      <w:rPr>
        <w:rFonts w:ascii="Wingdings" w:hAnsi="Wingdings" w:hint="default"/>
      </w:rPr>
    </w:lvl>
  </w:abstractNum>
  <w:abstractNum w:abstractNumId="2" w15:restartNumberingAfterBreak="0">
    <w:nsid w:val="423A7238"/>
    <w:multiLevelType w:val="multilevel"/>
    <w:tmpl w:val="2B7A38C8"/>
    <w:lvl w:ilvl="0">
      <w:numFmt w:val="bullet"/>
      <w:lvlText w:val="▪"/>
      <w:lvlJc w:val="left"/>
      <w:pPr>
        <w:ind w:left="219" w:hanging="224"/>
      </w:pPr>
      <w:rPr>
        <w:rFonts w:ascii="Noto Sans Symbols" w:eastAsia="Noto Sans Symbols" w:hAnsi="Noto Sans Symbols" w:cs="Noto Sans Symbols"/>
        <w:color w:val="3A3838"/>
        <w:sz w:val="24"/>
        <w:szCs w:val="24"/>
      </w:rPr>
    </w:lvl>
    <w:lvl w:ilvl="1">
      <w:numFmt w:val="bullet"/>
      <w:lvlText w:val="•"/>
      <w:lvlJc w:val="left"/>
      <w:pPr>
        <w:ind w:left="504" w:hanging="224"/>
      </w:pPr>
    </w:lvl>
    <w:lvl w:ilvl="2">
      <w:numFmt w:val="bullet"/>
      <w:lvlText w:val="•"/>
      <w:lvlJc w:val="left"/>
      <w:pPr>
        <w:ind w:left="788" w:hanging="224"/>
      </w:pPr>
    </w:lvl>
    <w:lvl w:ilvl="3">
      <w:numFmt w:val="bullet"/>
      <w:lvlText w:val="•"/>
      <w:lvlJc w:val="left"/>
      <w:pPr>
        <w:ind w:left="1073" w:hanging="224"/>
      </w:pPr>
    </w:lvl>
    <w:lvl w:ilvl="4">
      <w:numFmt w:val="bullet"/>
      <w:lvlText w:val="•"/>
      <w:lvlJc w:val="left"/>
      <w:pPr>
        <w:ind w:left="1357" w:hanging="224"/>
      </w:pPr>
    </w:lvl>
    <w:lvl w:ilvl="5">
      <w:numFmt w:val="bullet"/>
      <w:lvlText w:val="•"/>
      <w:lvlJc w:val="left"/>
      <w:pPr>
        <w:ind w:left="1642" w:hanging="224"/>
      </w:pPr>
    </w:lvl>
    <w:lvl w:ilvl="6">
      <w:numFmt w:val="bullet"/>
      <w:lvlText w:val="•"/>
      <w:lvlJc w:val="left"/>
      <w:pPr>
        <w:ind w:left="1926" w:hanging="224"/>
      </w:pPr>
    </w:lvl>
    <w:lvl w:ilvl="7">
      <w:numFmt w:val="bullet"/>
      <w:lvlText w:val="•"/>
      <w:lvlJc w:val="left"/>
      <w:pPr>
        <w:ind w:left="2210" w:hanging="224"/>
      </w:pPr>
    </w:lvl>
    <w:lvl w:ilvl="8">
      <w:numFmt w:val="bullet"/>
      <w:lvlText w:val="•"/>
      <w:lvlJc w:val="left"/>
      <w:pPr>
        <w:ind w:left="2495" w:hanging="224"/>
      </w:pPr>
    </w:lvl>
  </w:abstractNum>
  <w:abstractNum w:abstractNumId="3" w15:restartNumberingAfterBreak="0">
    <w:nsid w:val="66D70FE2"/>
    <w:multiLevelType w:val="multilevel"/>
    <w:tmpl w:val="09209604"/>
    <w:lvl w:ilvl="0">
      <w:numFmt w:val="bullet"/>
      <w:lvlText w:val="▪"/>
      <w:lvlJc w:val="left"/>
      <w:pPr>
        <w:ind w:left="565" w:hanging="224"/>
      </w:pPr>
      <w:rPr>
        <w:rFonts w:ascii="Noto Sans Symbols" w:eastAsia="Noto Sans Symbols" w:hAnsi="Noto Sans Symbols" w:cs="Noto Sans Symbols"/>
        <w:color w:val="3A3838"/>
        <w:sz w:val="24"/>
        <w:szCs w:val="24"/>
      </w:rPr>
    </w:lvl>
    <w:lvl w:ilvl="1">
      <w:numFmt w:val="bullet"/>
      <w:lvlText w:val="•"/>
      <w:lvlJc w:val="left"/>
      <w:pPr>
        <w:ind w:left="907" w:hanging="223"/>
      </w:pPr>
    </w:lvl>
    <w:lvl w:ilvl="2">
      <w:numFmt w:val="bullet"/>
      <w:lvlText w:val="•"/>
      <w:lvlJc w:val="left"/>
      <w:pPr>
        <w:ind w:left="1255" w:hanging="224"/>
      </w:pPr>
    </w:lvl>
    <w:lvl w:ilvl="3">
      <w:numFmt w:val="bullet"/>
      <w:lvlText w:val="•"/>
      <w:lvlJc w:val="left"/>
      <w:pPr>
        <w:ind w:left="1602" w:hanging="224"/>
      </w:pPr>
    </w:lvl>
    <w:lvl w:ilvl="4">
      <w:numFmt w:val="bullet"/>
      <w:lvlText w:val="•"/>
      <w:lvlJc w:val="left"/>
      <w:pPr>
        <w:ind w:left="1950" w:hanging="224"/>
      </w:pPr>
    </w:lvl>
    <w:lvl w:ilvl="5">
      <w:numFmt w:val="bullet"/>
      <w:lvlText w:val="•"/>
      <w:lvlJc w:val="left"/>
      <w:pPr>
        <w:ind w:left="2297" w:hanging="224"/>
      </w:pPr>
    </w:lvl>
    <w:lvl w:ilvl="6">
      <w:numFmt w:val="bullet"/>
      <w:lvlText w:val="•"/>
      <w:lvlJc w:val="left"/>
      <w:pPr>
        <w:ind w:left="2645" w:hanging="224"/>
      </w:pPr>
    </w:lvl>
    <w:lvl w:ilvl="7">
      <w:numFmt w:val="bullet"/>
      <w:lvlText w:val="•"/>
      <w:lvlJc w:val="left"/>
      <w:pPr>
        <w:ind w:left="2992" w:hanging="224"/>
      </w:pPr>
    </w:lvl>
    <w:lvl w:ilvl="8">
      <w:numFmt w:val="bullet"/>
      <w:lvlText w:val="•"/>
      <w:lvlJc w:val="left"/>
      <w:pPr>
        <w:ind w:left="3340" w:hanging="224"/>
      </w:pPr>
    </w:lvl>
  </w:abstractNum>
  <w:abstractNum w:abstractNumId="4" w15:restartNumberingAfterBreak="0">
    <w:nsid w:val="6AD06C2A"/>
    <w:multiLevelType w:val="hybridMultilevel"/>
    <w:tmpl w:val="9A30C8C2"/>
    <w:lvl w:ilvl="0" w:tplc="20000001">
      <w:start w:val="1"/>
      <w:numFmt w:val="bullet"/>
      <w:lvlText w:val=""/>
      <w:lvlJc w:val="left"/>
      <w:pPr>
        <w:ind w:left="3971" w:hanging="360"/>
      </w:pPr>
      <w:rPr>
        <w:rFonts w:ascii="Symbol" w:hAnsi="Symbol" w:hint="default"/>
      </w:rPr>
    </w:lvl>
    <w:lvl w:ilvl="1" w:tplc="20000003" w:tentative="1">
      <w:start w:val="1"/>
      <w:numFmt w:val="bullet"/>
      <w:lvlText w:val="o"/>
      <w:lvlJc w:val="left"/>
      <w:pPr>
        <w:ind w:left="4691" w:hanging="360"/>
      </w:pPr>
      <w:rPr>
        <w:rFonts w:ascii="Courier New" w:hAnsi="Courier New" w:cs="Courier New" w:hint="default"/>
      </w:rPr>
    </w:lvl>
    <w:lvl w:ilvl="2" w:tplc="20000005" w:tentative="1">
      <w:start w:val="1"/>
      <w:numFmt w:val="bullet"/>
      <w:lvlText w:val=""/>
      <w:lvlJc w:val="left"/>
      <w:pPr>
        <w:ind w:left="5411" w:hanging="360"/>
      </w:pPr>
      <w:rPr>
        <w:rFonts w:ascii="Wingdings" w:hAnsi="Wingdings" w:hint="default"/>
      </w:rPr>
    </w:lvl>
    <w:lvl w:ilvl="3" w:tplc="20000001" w:tentative="1">
      <w:start w:val="1"/>
      <w:numFmt w:val="bullet"/>
      <w:lvlText w:val=""/>
      <w:lvlJc w:val="left"/>
      <w:pPr>
        <w:ind w:left="6131" w:hanging="360"/>
      </w:pPr>
      <w:rPr>
        <w:rFonts w:ascii="Symbol" w:hAnsi="Symbol" w:hint="default"/>
      </w:rPr>
    </w:lvl>
    <w:lvl w:ilvl="4" w:tplc="20000003" w:tentative="1">
      <w:start w:val="1"/>
      <w:numFmt w:val="bullet"/>
      <w:lvlText w:val="o"/>
      <w:lvlJc w:val="left"/>
      <w:pPr>
        <w:ind w:left="6851" w:hanging="360"/>
      </w:pPr>
      <w:rPr>
        <w:rFonts w:ascii="Courier New" w:hAnsi="Courier New" w:cs="Courier New" w:hint="default"/>
      </w:rPr>
    </w:lvl>
    <w:lvl w:ilvl="5" w:tplc="20000005" w:tentative="1">
      <w:start w:val="1"/>
      <w:numFmt w:val="bullet"/>
      <w:lvlText w:val=""/>
      <w:lvlJc w:val="left"/>
      <w:pPr>
        <w:ind w:left="7571" w:hanging="360"/>
      </w:pPr>
      <w:rPr>
        <w:rFonts w:ascii="Wingdings" w:hAnsi="Wingdings" w:hint="default"/>
      </w:rPr>
    </w:lvl>
    <w:lvl w:ilvl="6" w:tplc="20000001" w:tentative="1">
      <w:start w:val="1"/>
      <w:numFmt w:val="bullet"/>
      <w:lvlText w:val=""/>
      <w:lvlJc w:val="left"/>
      <w:pPr>
        <w:ind w:left="8291" w:hanging="360"/>
      </w:pPr>
      <w:rPr>
        <w:rFonts w:ascii="Symbol" w:hAnsi="Symbol" w:hint="default"/>
      </w:rPr>
    </w:lvl>
    <w:lvl w:ilvl="7" w:tplc="20000003" w:tentative="1">
      <w:start w:val="1"/>
      <w:numFmt w:val="bullet"/>
      <w:lvlText w:val="o"/>
      <w:lvlJc w:val="left"/>
      <w:pPr>
        <w:ind w:left="9011" w:hanging="360"/>
      </w:pPr>
      <w:rPr>
        <w:rFonts w:ascii="Courier New" w:hAnsi="Courier New" w:cs="Courier New" w:hint="default"/>
      </w:rPr>
    </w:lvl>
    <w:lvl w:ilvl="8" w:tplc="20000005" w:tentative="1">
      <w:start w:val="1"/>
      <w:numFmt w:val="bullet"/>
      <w:lvlText w:val=""/>
      <w:lvlJc w:val="left"/>
      <w:pPr>
        <w:ind w:left="9731" w:hanging="360"/>
      </w:pPr>
      <w:rPr>
        <w:rFonts w:ascii="Wingdings" w:hAnsi="Wingdings" w:hint="default"/>
      </w:rPr>
    </w:lvl>
  </w:abstractNum>
  <w:abstractNum w:abstractNumId="5" w15:restartNumberingAfterBreak="0">
    <w:nsid w:val="71797D05"/>
    <w:multiLevelType w:val="hybridMultilevel"/>
    <w:tmpl w:val="A6103066"/>
    <w:lvl w:ilvl="0" w:tplc="2DAECAB4">
      <w:start w:val="1"/>
      <w:numFmt w:val="bullet"/>
      <w:lvlText w:val=""/>
      <w:lvlJc w:val="left"/>
      <w:pPr>
        <w:ind w:left="1025" w:hanging="360"/>
      </w:pPr>
      <w:rPr>
        <w:rFonts w:ascii="Wingdings" w:hAnsi="Wingdings" w:hint="default"/>
        <w:b w:val="0"/>
        <w:bCs w:val="0"/>
      </w:rPr>
    </w:lvl>
    <w:lvl w:ilvl="1" w:tplc="20000003" w:tentative="1">
      <w:start w:val="1"/>
      <w:numFmt w:val="bullet"/>
      <w:lvlText w:val="o"/>
      <w:lvlJc w:val="left"/>
      <w:pPr>
        <w:ind w:left="1745" w:hanging="360"/>
      </w:pPr>
      <w:rPr>
        <w:rFonts w:ascii="Courier New" w:hAnsi="Courier New" w:cs="Courier New" w:hint="default"/>
      </w:rPr>
    </w:lvl>
    <w:lvl w:ilvl="2" w:tplc="20000005" w:tentative="1">
      <w:start w:val="1"/>
      <w:numFmt w:val="bullet"/>
      <w:lvlText w:val=""/>
      <w:lvlJc w:val="left"/>
      <w:pPr>
        <w:ind w:left="2465" w:hanging="360"/>
      </w:pPr>
      <w:rPr>
        <w:rFonts w:ascii="Wingdings" w:hAnsi="Wingdings" w:hint="default"/>
      </w:rPr>
    </w:lvl>
    <w:lvl w:ilvl="3" w:tplc="20000001" w:tentative="1">
      <w:start w:val="1"/>
      <w:numFmt w:val="bullet"/>
      <w:lvlText w:val=""/>
      <w:lvlJc w:val="left"/>
      <w:pPr>
        <w:ind w:left="3185" w:hanging="360"/>
      </w:pPr>
      <w:rPr>
        <w:rFonts w:ascii="Symbol" w:hAnsi="Symbol" w:hint="default"/>
      </w:rPr>
    </w:lvl>
    <w:lvl w:ilvl="4" w:tplc="20000003" w:tentative="1">
      <w:start w:val="1"/>
      <w:numFmt w:val="bullet"/>
      <w:lvlText w:val="o"/>
      <w:lvlJc w:val="left"/>
      <w:pPr>
        <w:ind w:left="3905" w:hanging="360"/>
      </w:pPr>
      <w:rPr>
        <w:rFonts w:ascii="Courier New" w:hAnsi="Courier New" w:cs="Courier New" w:hint="default"/>
      </w:rPr>
    </w:lvl>
    <w:lvl w:ilvl="5" w:tplc="20000005" w:tentative="1">
      <w:start w:val="1"/>
      <w:numFmt w:val="bullet"/>
      <w:lvlText w:val=""/>
      <w:lvlJc w:val="left"/>
      <w:pPr>
        <w:ind w:left="4625" w:hanging="360"/>
      </w:pPr>
      <w:rPr>
        <w:rFonts w:ascii="Wingdings" w:hAnsi="Wingdings" w:hint="default"/>
      </w:rPr>
    </w:lvl>
    <w:lvl w:ilvl="6" w:tplc="20000001" w:tentative="1">
      <w:start w:val="1"/>
      <w:numFmt w:val="bullet"/>
      <w:lvlText w:val=""/>
      <w:lvlJc w:val="left"/>
      <w:pPr>
        <w:ind w:left="5345" w:hanging="360"/>
      </w:pPr>
      <w:rPr>
        <w:rFonts w:ascii="Symbol" w:hAnsi="Symbol" w:hint="default"/>
      </w:rPr>
    </w:lvl>
    <w:lvl w:ilvl="7" w:tplc="20000003" w:tentative="1">
      <w:start w:val="1"/>
      <w:numFmt w:val="bullet"/>
      <w:lvlText w:val="o"/>
      <w:lvlJc w:val="left"/>
      <w:pPr>
        <w:ind w:left="6065" w:hanging="360"/>
      </w:pPr>
      <w:rPr>
        <w:rFonts w:ascii="Courier New" w:hAnsi="Courier New" w:cs="Courier New" w:hint="default"/>
      </w:rPr>
    </w:lvl>
    <w:lvl w:ilvl="8" w:tplc="20000005" w:tentative="1">
      <w:start w:val="1"/>
      <w:numFmt w:val="bullet"/>
      <w:lvlText w:val=""/>
      <w:lvlJc w:val="left"/>
      <w:pPr>
        <w:ind w:left="6785" w:hanging="360"/>
      </w:pPr>
      <w:rPr>
        <w:rFonts w:ascii="Wingdings" w:hAnsi="Wingdings" w:hint="default"/>
      </w:rPr>
    </w:lvl>
  </w:abstractNum>
  <w:abstractNum w:abstractNumId="6" w15:restartNumberingAfterBreak="0">
    <w:nsid w:val="789C53EF"/>
    <w:multiLevelType w:val="multilevel"/>
    <w:tmpl w:val="5DCCEC98"/>
    <w:lvl w:ilvl="0">
      <w:numFmt w:val="bullet"/>
      <w:lvlText w:val="▪"/>
      <w:lvlJc w:val="left"/>
      <w:pPr>
        <w:ind w:left="614" w:hanging="360"/>
      </w:pPr>
      <w:rPr>
        <w:rFonts w:ascii="Noto Sans Symbols" w:eastAsia="Noto Sans Symbols" w:hAnsi="Noto Sans Symbols" w:cs="Noto Sans Symbols"/>
        <w:color w:val="3A3838"/>
        <w:sz w:val="24"/>
        <w:szCs w:val="24"/>
      </w:rPr>
    </w:lvl>
    <w:lvl w:ilvl="1">
      <w:numFmt w:val="bullet"/>
      <w:lvlText w:val="•"/>
      <w:lvlJc w:val="left"/>
      <w:pPr>
        <w:ind w:left="1664" w:hanging="360"/>
      </w:pPr>
    </w:lvl>
    <w:lvl w:ilvl="2">
      <w:numFmt w:val="bullet"/>
      <w:lvlText w:val="•"/>
      <w:lvlJc w:val="left"/>
      <w:pPr>
        <w:ind w:left="2709" w:hanging="360"/>
      </w:pPr>
    </w:lvl>
    <w:lvl w:ilvl="3">
      <w:numFmt w:val="bullet"/>
      <w:lvlText w:val="•"/>
      <w:lvlJc w:val="left"/>
      <w:pPr>
        <w:ind w:left="3753" w:hanging="360"/>
      </w:pPr>
    </w:lvl>
    <w:lvl w:ilvl="4">
      <w:numFmt w:val="bullet"/>
      <w:lvlText w:val="•"/>
      <w:lvlJc w:val="left"/>
      <w:pPr>
        <w:ind w:left="4798" w:hanging="360"/>
      </w:pPr>
    </w:lvl>
    <w:lvl w:ilvl="5">
      <w:numFmt w:val="bullet"/>
      <w:lvlText w:val="•"/>
      <w:lvlJc w:val="left"/>
      <w:pPr>
        <w:ind w:left="5843" w:hanging="360"/>
      </w:pPr>
    </w:lvl>
    <w:lvl w:ilvl="6">
      <w:numFmt w:val="bullet"/>
      <w:lvlText w:val="•"/>
      <w:lvlJc w:val="left"/>
      <w:pPr>
        <w:ind w:left="6887" w:hanging="360"/>
      </w:pPr>
    </w:lvl>
    <w:lvl w:ilvl="7">
      <w:numFmt w:val="bullet"/>
      <w:lvlText w:val="•"/>
      <w:lvlJc w:val="left"/>
      <w:pPr>
        <w:ind w:left="7932" w:hanging="360"/>
      </w:pPr>
    </w:lvl>
    <w:lvl w:ilvl="8">
      <w:numFmt w:val="bullet"/>
      <w:lvlText w:val="•"/>
      <w:lvlJc w:val="left"/>
      <w:pPr>
        <w:ind w:left="8977" w:hanging="360"/>
      </w:pPr>
    </w:lvl>
  </w:abstractNum>
  <w:abstractNum w:abstractNumId="7" w15:restartNumberingAfterBreak="0">
    <w:nsid w:val="7A200380"/>
    <w:multiLevelType w:val="multilevel"/>
    <w:tmpl w:val="E76CDB3E"/>
    <w:lvl w:ilvl="0">
      <w:numFmt w:val="bullet"/>
      <w:lvlText w:val="▪"/>
      <w:lvlJc w:val="left"/>
      <w:pPr>
        <w:ind w:left="720" w:hanging="360"/>
      </w:pPr>
      <w:rPr>
        <w:rFonts w:ascii="Noto Sans Symbols" w:eastAsia="Noto Sans Symbols" w:hAnsi="Noto Sans Symbols" w:cs="Noto Sans Symbols"/>
        <w:color w:val="3A3838"/>
        <w:sz w:val="24"/>
        <w:szCs w:val="24"/>
      </w:rPr>
    </w:lvl>
    <w:lvl w:ilvl="1">
      <w:numFmt w:val="bullet"/>
      <w:lvlText w:val="⎯"/>
      <w:lvlJc w:val="left"/>
      <w:pPr>
        <w:ind w:left="1111" w:hanging="361"/>
      </w:pPr>
      <w:rPr>
        <w:rFonts w:ascii="Noto Sans Symbols" w:eastAsia="Noto Sans Symbols" w:hAnsi="Noto Sans Symbols" w:cs="Noto Sans Symbols"/>
        <w:color w:val="3A3838"/>
        <w:sz w:val="24"/>
        <w:szCs w:val="24"/>
      </w:rPr>
    </w:lvl>
    <w:lvl w:ilvl="2">
      <w:numFmt w:val="bullet"/>
      <w:lvlText w:val="•"/>
      <w:lvlJc w:val="left"/>
      <w:pPr>
        <w:ind w:left="2225" w:hanging="361"/>
      </w:pPr>
    </w:lvl>
    <w:lvl w:ilvl="3">
      <w:numFmt w:val="bullet"/>
      <w:lvlText w:val="•"/>
      <w:lvlJc w:val="left"/>
      <w:pPr>
        <w:ind w:left="3330" w:hanging="361"/>
      </w:pPr>
    </w:lvl>
    <w:lvl w:ilvl="4">
      <w:numFmt w:val="bullet"/>
      <w:lvlText w:val="•"/>
      <w:lvlJc w:val="left"/>
      <w:pPr>
        <w:ind w:left="4435" w:hanging="361"/>
      </w:pPr>
    </w:lvl>
    <w:lvl w:ilvl="5">
      <w:numFmt w:val="bullet"/>
      <w:lvlText w:val="•"/>
      <w:lvlJc w:val="left"/>
      <w:pPr>
        <w:ind w:left="5540" w:hanging="361"/>
      </w:pPr>
    </w:lvl>
    <w:lvl w:ilvl="6">
      <w:numFmt w:val="bullet"/>
      <w:lvlText w:val="•"/>
      <w:lvlJc w:val="left"/>
      <w:pPr>
        <w:ind w:left="6645" w:hanging="361"/>
      </w:pPr>
    </w:lvl>
    <w:lvl w:ilvl="7">
      <w:numFmt w:val="bullet"/>
      <w:lvlText w:val="•"/>
      <w:lvlJc w:val="left"/>
      <w:pPr>
        <w:ind w:left="7750" w:hanging="361"/>
      </w:pPr>
    </w:lvl>
    <w:lvl w:ilvl="8">
      <w:numFmt w:val="bullet"/>
      <w:lvlText w:val="•"/>
      <w:lvlJc w:val="left"/>
      <w:pPr>
        <w:ind w:left="8856" w:hanging="361"/>
      </w:pPr>
    </w:lvl>
  </w:abstractNum>
  <w:abstractNum w:abstractNumId="8" w15:restartNumberingAfterBreak="0">
    <w:nsid w:val="7BA83EC8"/>
    <w:multiLevelType w:val="multilevel"/>
    <w:tmpl w:val="94004A5E"/>
    <w:lvl w:ilvl="0">
      <w:numFmt w:val="bullet"/>
      <w:lvlText w:val="⎯"/>
      <w:lvlJc w:val="left"/>
      <w:pPr>
        <w:ind w:left="664" w:hanging="359"/>
      </w:pPr>
      <w:rPr>
        <w:rFonts w:ascii="Noto Sans Symbols" w:eastAsia="Noto Sans Symbols" w:hAnsi="Noto Sans Symbols" w:cs="Noto Sans Symbols"/>
        <w:color w:val="3A3838"/>
        <w:sz w:val="19"/>
        <w:szCs w:val="19"/>
      </w:rPr>
    </w:lvl>
    <w:lvl w:ilvl="1">
      <w:numFmt w:val="bullet"/>
      <w:lvlText w:val="•"/>
      <w:lvlJc w:val="left"/>
      <w:pPr>
        <w:ind w:left="1700" w:hanging="360"/>
      </w:pPr>
    </w:lvl>
    <w:lvl w:ilvl="2">
      <w:numFmt w:val="bullet"/>
      <w:lvlText w:val="•"/>
      <w:lvlJc w:val="left"/>
      <w:pPr>
        <w:ind w:left="2741" w:hanging="360"/>
      </w:pPr>
    </w:lvl>
    <w:lvl w:ilvl="3">
      <w:numFmt w:val="bullet"/>
      <w:lvlText w:val="•"/>
      <w:lvlJc w:val="left"/>
      <w:pPr>
        <w:ind w:left="3781" w:hanging="360"/>
      </w:pPr>
    </w:lvl>
    <w:lvl w:ilvl="4">
      <w:numFmt w:val="bullet"/>
      <w:lvlText w:val="•"/>
      <w:lvlJc w:val="left"/>
      <w:pPr>
        <w:ind w:left="4822" w:hanging="360"/>
      </w:pPr>
    </w:lvl>
    <w:lvl w:ilvl="5">
      <w:numFmt w:val="bullet"/>
      <w:lvlText w:val="•"/>
      <w:lvlJc w:val="left"/>
      <w:pPr>
        <w:ind w:left="5863" w:hanging="360"/>
      </w:pPr>
    </w:lvl>
    <w:lvl w:ilvl="6">
      <w:numFmt w:val="bullet"/>
      <w:lvlText w:val="•"/>
      <w:lvlJc w:val="left"/>
      <w:pPr>
        <w:ind w:left="6903" w:hanging="360"/>
      </w:pPr>
    </w:lvl>
    <w:lvl w:ilvl="7">
      <w:numFmt w:val="bullet"/>
      <w:lvlText w:val="•"/>
      <w:lvlJc w:val="left"/>
      <w:pPr>
        <w:ind w:left="7944" w:hanging="360"/>
      </w:pPr>
    </w:lvl>
    <w:lvl w:ilvl="8">
      <w:numFmt w:val="bullet"/>
      <w:lvlText w:val="•"/>
      <w:lvlJc w:val="left"/>
      <w:pPr>
        <w:ind w:left="8985" w:hanging="360"/>
      </w:pPr>
    </w:lvl>
  </w:abstractNum>
  <w:num w:numId="1" w16cid:durableId="1632662922">
    <w:abstractNumId w:val="0"/>
  </w:num>
  <w:num w:numId="2" w16cid:durableId="833377586">
    <w:abstractNumId w:val="2"/>
  </w:num>
  <w:num w:numId="3" w16cid:durableId="1857037315">
    <w:abstractNumId w:val="7"/>
  </w:num>
  <w:num w:numId="4" w16cid:durableId="91366046">
    <w:abstractNumId w:val="6"/>
  </w:num>
  <w:num w:numId="5" w16cid:durableId="1085498346">
    <w:abstractNumId w:val="8"/>
  </w:num>
  <w:num w:numId="6" w16cid:durableId="313410103">
    <w:abstractNumId w:val="3"/>
  </w:num>
  <w:num w:numId="7" w16cid:durableId="1064763640">
    <w:abstractNumId w:val="4"/>
  </w:num>
  <w:num w:numId="8" w16cid:durableId="114763795">
    <w:abstractNumId w:val="1"/>
  </w:num>
  <w:num w:numId="9" w16cid:durableId="1135373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5B"/>
    <w:rsid w:val="00000E5B"/>
    <w:rsid w:val="0001283E"/>
    <w:rsid w:val="00053767"/>
    <w:rsid w:val="000C1CC0"/>
    <w:rsid w:val="000C5C25"/>
    <w:rsid w:val="000E055C"/>
    <w:rsid w:val="00111F4D"/>
    <w:rsid w:val="00135743"/>
    <w:rsid w:val="00167FC8"/>
    <w:rsid w:val="00171463"/>
    <w:rsid w:val="00183653"/>
    <w:rsid w:val="001B2340"/>
    <w:rsid w:val="00207BBC"/>
    <w:rsid w:val="002802B2"/>
    <w:rsid w:val="003516CF"/>
    <w:rsid w:val="0038203F"/>
    <w:rsid w:val="003F1BF5"/>
    <w:rsid w:val="003F3EC1"/>
    <w:rsid w:val="00410885"/>
    <w:rsid w:val="00465971"/>
    <w:rsid w:val="004D28B6"/>
    <w:rsid w:val="0050422E"/>
    <w:rsid w:val="00551D6D"/>
    <w:rsid w:val="005C73B0"/>
    <w:rsid w:val="006756A5"/>
    <w:rsid w:val="006B2E71"/>
    <w:rsid w:val="00736117"/>
    <w:rsid w:val="00747567"/>
    <w:rsid w:val="0075318E"/>
    <w:rsid w:val="0076514F"/>
    <w:rsid w:val="00790FCD"/>
    <w:rsid w:val="008255D8"/>
    <w:rsid w:val="00834456"/>
    <w:rsid w:val="008371BF"/>
    <w:rsid w:val="008606BA"/>
    <w:rsid w:val="00915296"/>
    <w:rsid w:val="00943BD3"/>
    <w:rsid w:val="009D346C"/>
    <w:rsid w:val="00A3592C"/>
    <w:rsid w:val="00A47788"/>
    <w:rsid w:val="00A715F2"/>
    <w:rsid w:val="00A93214"/>
    <w:rsid w:val="00B00393"/>
    <w:rsid w:val="00B64E8D"/>
    <w:rsid w:val="00B659D3"/>
    <w:rsid w:val="00BA3A09"/>
    <w:rsid w:val="00BD1982"/>
    <w:rsid w:val="00C821FB"/>
    <w:rsid w:val="00CA6E52"/>
    <w:rsid w:val="00CB1385"/>
    <w:rsid w:val="00CD3D82"/>
    <w:rsid w:val="00CE007A"/>
    <w:rsid w:val="00D253D9"/>
    <w:rsid w:val="00D41DD9"/>
    <w:rsid w:val="00D50FF3"/>
    <w:rsid w:val="00D51515"/>
    <w:rsid w:val="00D51E75"/>
    <w:rsid w:val="00D6045B"/>
    <w:rsid w:val="00D87740"/>
    <w:rsid w:val="00DA16F0"/>
    <w:rsid w:val="00DA28B4"/>
    <w:rsid w:val="00DA4ED5"/>
    <w:rsid w:val="00DC537D"/>
    <w:rsid w:val="00DE2EF8"/>
    <w:rsid w:val="00DF7560"/>
    <w:rsid w:val="00E22831"/>
    <w:rsid w:val="00E2331C"/>
    <w:rsid w:val="00E43B02"/>
    <w:rsid w:val="00E67B95"/>
    <w:rsid w:val="00E72D76"/>
    <w:rsid w:val="00E75A7E"/>
    <w:rsid w:val="00EA4DD3"/>
    <w:rsid w:val="00F72C2F"/>
    <w:rsid w:val="00FC2A42"/>
    <w:rsid w:val="00FC5762"/>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973C4"/>
  <w15:docId w15:val="{F7490313-EB2E-4C74-B562-A80F8C9E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P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
      <w:ind w:left="2851" w:right="3643"/>
      <w:jc w:val="center"/>
      <w:outlineLvl w:val="0"/>
    </w:pPr>
    <w:rPr>
      <w:b/>
      <w:bCs/>
    </w:rPr>
  </w:style>
  <w:style w:type="paragraph" w:styleId="Heading2">
    <w:name w:val="heading 2"/>
    <w:basedOn w:val="Normal"/>
    <w:uiPriority w:val="9"/>
    <w:unhideWhenUsed/>
    <w:qFormat/>
    <w:pPr>
      <w:ind w:left="16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2"/>
      <w:ind w:left="3882"/>
    </w:pPr>
    <w:rPr>
      <w:b/>
      <w:bCs/>
      <w:sz w:val="52"/>
      <w:szCs w:val="52"/>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6"/>
      <w:ind w:left="571" w:hanging="360"/>
    </w:pPr>
  </w:style>
  <w:style w:type="paragraph" w:customStyle="1" w:styleId="TableParagraph">
    <w:name w:val="Table Paragraph"/>
    <w:basedOn w:val="Normal"/>
    <w:uiPriority w:val="1"/>
    <w:qFormat/>
    <w:pPr>
      <w:spacing w:line="258" w:lineRule="exact"/>
      <w:ind w:left="219" w:hanging="22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053767"/>
    <w:rPr>
      <w:color w:val="0000FF" w:themeColor="hyperlink"/>
      <w:u w:val="single"/>
    </w:rPr>
  </w:style>
  <w:style w:type="character" w:styleId="UnresolvedMention">
    <w:name w:val="Unresolved Mention"/>
    <w:basedOn w:val="DefaultParagraphFont"/>
    <w:uiPriority w:val="99"/>
    <w:semiHidden/>
    <w:unhideWhenUsed/>
    <w:rsid w:val="00053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u8qIOVTf3Rvxs8lInySqUNweTg==">AMUW2mWlmEU68bs3dmUHv5yMFVTgF328mKBkWls8Kq9aLxmT1wU0Df6ywdKSQ8oz333q7uVW3mtZz3gzMES3KkurkHy1erTg2lLsCtcAgMtYYTp7Lque4gHwloD5pJYCyqXRtQghjaBZfBim1HazTgGr8fVIeOfYAg==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508</Words>
  <Characters>3435</Characters>
  <Application>Microsoft Office Word</Application>
  <DocSecurity>0</DocSecurity>
  <Lines>83</Lines>
  <Paragraphs>48</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Wajiha</dc:creator>
  <cp:lastModifiedBy>Sajjad Ahmad | Finance Officer</cp:lastModifiedBy>
  <cp:revision>66</cp:revision>
  <cp:lastPrinted>2024-12-24T06:33:00Z</cp:lastPrinted>
  <dcterms:created xsi:type="dcterms:W3CDTF">2022-02-03T04:31:00Z</dcterms:created>
  <dcterms:modified xsi:type="dcterms:W3CDTF">2025-05-14T10:05:00Z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2010</vt:lpwstr>
  </property>
  <property fmtid="{D5CDD505-2E9C-101B-9397-08002B2CF9AE}" pid="4" name="LastSaved">
    <vt:filetime>2022-02-03T00:00:00Z</vt:filetime>
  </property>
  <property fmtid="{D5CDD505-2E9C-101B-9397-08002B2CF9AE}" pid="5" name="GrammarlyDocumentId">
    <vt:lpwstr>53b73f4a-8055-48d1-866b-06f5aeba5787</vt:lpwstr>
  </property>
</Properties>
</file>