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DC5" w:rsidRDefault="00837D9B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114300" distR="114300">
            <wp:extent cx="1395730" cy="1380490"/>
            <wp:effectExtent l="0" t="0" r="6350" b="6350"/>
            <wp:docPr id="7" name="Picture 7" descr="yogesh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yogesh pi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C5" w:rsidRDefault="00837D9B">
      <w:pPr>
        <w:rPr>
          <w:b/>
          <w:bCs/>
          <w:sz w:val="44"/>
          <w:szCs w:val="44"/>
        </w:rPr>
      </w:pPr>
      <w:r>
        <w:rPr>
          <w:b/>
          <w:bCs/>
          <w:sz w:val="52"/>
          <w:szCs w:val="52"/>
        </w:rPr>
        <w:t xml:space="preserve">RESUME  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 xml:space="preserve">  </w:t>
      </w:r>
    </w:p>
    <w:p w:rsidR="00150DC5" w:rsidRDefault="00837D9B">
      <w:pPr>
        <w:ind w:left="2280" w:hangingChars="1900" w:hanging="22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YOGESH RAI </w:t>
      </w:r>
    </w:p>
    <w:p w:rsidR="00150DC5" w:rsidRDefault="00837D9B">
      <w:pPr>
        <w:ind w:left="2280" w:hangingChars="1900" w:hanging="22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EMAIL - </w:t>
      </w:r>
      <w:hyperlink r:id="rId6" w:history="1">
        <w:r>
          <w:rPr>
            <w:rStyle w:val="Hyperlink"/>
            <w:rFonts w:asciiTheme="minorEastAsia" w:hAnsiTheme="minorEastAsia" w:cstheme="minorEastAsia" w:hint="eastAsia"/>
            <w:sz w:val="24"/>
            <w:szCs w:val="24"/>
          </w:rPr>
          <w:t>yrai72@gmail.com</w:t>
        </w:r>
      </w:hyperlink>
    </w:p>
    <w:p w:rsidR="00150DC5" w:rsidRDefault="00837D9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M - 0569887382 </w:t>
      </w:r>
    </w:p>
    <w:p w:rsidR="00150DC5" w:rsidRDefault="00837D9B">
      <w:pPr>
        <w:rPr>
          <w:sz w:val="32"/>
          <w:szCs w:val="32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AJMAN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</w:t>
      </w:r>
    </w:p>
    <w:p w:rsidR="00150DC5" w:rsidRDefault="00150DC5">
      <w:pPr>
        <w:rPr>
          <w:b/>
          <w:bCs/>
          <w:sz w:val="44"/>
          <w:szCs w:val="44"/>
        </w:rPr>
      </w:pPr>
    </w:p>
    <w:p w:rsidR="00150DC5" w:rsidRDefault="00837D9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PROFESSION SUMMARY</w:t>
      </w:r>
    </w:p>
    <w:p w:rsidR="00150DC5" w:rsidRDefault="00837D9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RESPONSIABLE AND HARD WORKING MERCHANDISER IN PHYSICAL DEMANDING AND AS WELL AS IN CHALLENGING WORK ENVIROMENT TO ACHIVE </w:t>
      </w:r>
      <w:r>
        <w:rPr>
          <w:rFonts w:asciiTheme="minorEastAsia" w:hAnsiTheme="minorEastAsia" w:cstheme="minorEastAsia" w:hint="eastAsia"/>
          <w:sz w:val="24"/>
          <w:szCs w:val="24"/>
        </w:rPr>
        <w:t>DAILY GOALS.</w:t>
      </w:r>
    </w:p>
    <w:p w:rsidR="00150DC5" w:rsidRDefault="00150DC5">
      <w:pPr>
        <w:rPr>
          <w:b/>
          <w:bCs/>
          <w:sz w:val="44"/>
          <w:szCs w:val="44"/>
        </w:rPr>
      </w:pPr>
    </w:p>
    <w:p w:rsidR="00150DC5" w:rsidRDefault="00837D9B">
      <w:pPr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WORK EXPERIENCE</w:t>
      </w:r>
    </w:p>
    <w:p w:rsidR="00150DC5" w:rsidRDefault="00837D9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MERCHANDISER IN TRANSMED (NON FOOD)FROM APRIL 2018 TO SEPTEMBER 2019,CARREFOUR HYPERMARKET (AJMAN,SHARJAH,MOE,WAFI),  TRANSMED FOOD FROM OCTOBER 2019 ACTIVE.(LULU,NESTO,SHARJAH COOP,RAMEZ,MEGA MALL,CARREFOUR ZAIHA.</w:t>
      </w:r>
    </w:p>
    <w:p w:rsidR="00150DC5" w:rsidRDefault="00150DC5">
      <w:pPr>
        <w:rPr>
          <w:rFonts w:asciiTheme="minorEastAsia" w:hAnsiTheme="minorEastAsia" w:cstheme="minorEastAsia"/>
          <w:sz w:val="24"/>
          <w:szCs w:val="24"/>
        </w:rPr>
      </w:pPr>
    </w:p>
    <w:p w:rsidR="00150DC5" w:rsidRDefault="00837D9B">
      <w:pPr>
        <w:numPr>
          <w:ilvl w:val="0"/>
          <w:numId w:val="1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ENSURE IN DAILY BASIS TO CHECK JOURNEY PLAN FOR EASY COMMUTING TO RESPECTIVE CLINTS.</w:t>
      </w:r>
    </w:p>
    <w:p w:rsidR="00150DC5" w:rsidRDefault="00837D9B">
      <w:pPr>
        <w:numPr>
          <w:ilvl w:val="0"/>
          <w:numId w:val="1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ENSURE TO CHECK OUR MERCHANDISE ARE VISIBLE,CLEAN,GOOD CONDITION AND IN CORRECT SOS AS PER AGGREMENT.</w:t>
      </w:r>
    </w:p>
    <w:p w:rsidR="00150DC5" w:rsidRDefault="00837D9B">
      <w:pPr>
        <w:numPr>
          <w:ilvl w:val="0"/>
          <w:numId w:val="1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ENSURE TO REFILL OUR MERCHANDISE FULLY USING FIFO GUIDE TO PREVENT EXPIRY.</w:t>
      </w:r>
    </w:p>
    <w:p w:rsidR="00150DC5" w:rsidRDefault="00837D9B">
      <w:pPr>
        <w:numPr>
          <w:ilvl w:val="0"/>
          <w:numId w:val="1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ENSURE TO ORDER MERCHANDISE WHICH ARE LESS IN QUANTITY AND OUT OF STOCK IN CORRECT QUANTITY ENSURING STOCK SHOULD AVAILABLE TILL NEXT DELIVERY.</w:t>
      </w:r>
    </w:p>
    <w:p w:rsidR="00150DC5" w:rsidRDefault="00837D9B">
      <w:pPr>
        <w:numPr>
          <w:ilvl w:val="0"/>
          <w:numId w:val="1"/>
        </w:num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ENSURE TO CHECK THE DAILY INITIATIVE,AND IF COMPLETE BEFORE LEAVING.</w:t>
      </w:r>
    </w:p>
    <w:p w:rsidR="00150DC5" w:rsidRDefault="00150DC5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150DC5" w:rsidRDefault="00837D9B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cstheme="minorEastAsia"/>
          <w:b/>
          <w:bCs/>
          <w:sz w:val="28"/>
          <w:szCs w:val="28"/>
        </w:rPr>
        <w:t>EDUCATION</w:t>
      </w:r>
    </w:p>
    <w:p w:rsidR="00150DC5" w:rsidRDefault="00837D9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HIGH SCHOOL (NIOS)</w:t>
      </w:r>
    </w:p>
    <w:p w:rsidR="00150DC5" w:rsidRDefault="00150DC5">
      <w:pPr>
        <w:rPr>
          <w:rFonts w:asciiTheme="minorEastAsia" w:hAnsiTheme="minorEastAsia" w:cstheme="minorEastAsia"/>
          <w:sz w:val="28"/>
          <w:szCs w:val="28"/>
        </w:rPr>
      </w:pPr>
    </w:p>
    <w:p w:rsidR="00150DC5" w:rsidRDefault="00837D9B">
      <w:pPr>
        <w:rPr>
          <w:rFonts w:cstheme="minorEastAsia"/>
          <w:b/>
          <w:bCs/>
          <w:sz w:val="28"/>
          <w:szCs w:val="28"/>
        </w:rPr>
      </w:pPr>
      <w:r>
        <w:rPr>
          <w:rFonts w:cstheme="minorEastAsia"/>
          <w:b/>
          <w:bCs/>
          <w:sz w:val="28"/>
          <w:szCs w:val="28"/>
        </w:rPr>
        <w:t xml:space="preserve">LANGUAGES </w:t>
      </w:r>
    </w:p>
    <w:p w:rsidR="00150DC5" w:rsidRDefault="00837D9B">
      <w:pPr>
        <w:rPr>
          <w:rFonts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HINDI,ENGLISH,NEPALI</w:t>
      </w:r>
      <w:r>
        <w:rPr>
          <w:rFonts w:asciiTheme="minorEastAsia" w:hAnsiTheme="minorEastAsia" w:cstheme="minorEastAsia"/>
          <w:sz w:val="24"/>
          <w:szCs w:val="24"/>
        </w:rPr>
        <w:t>,</w:t>
      </w:r>
      <w:r>
        <w:rPr>
          <w:rFonts w:asciiTheme="minorEastAsia" w:hAnsiTheme="minorEastAsia" w:cstheme="minorEastAsia" w:hint="eastAsia"/>
          <w:sz w:val="24"/>
          <w:szCs w:val="24"/>
        </w:rPr>
        <w:t>BENG</w:t>
      </w:r>
      <w:r>
        <w:rPr>
          <w:rFonts w:asciiTheme="minorEastAsia" w:hAnsiTheme="minorEastAsia" w:cstheme="minorEastAsia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sz w:val="24"/>
          <w:szCs w:val="24"/>
        </w:rPr>
        <w:t>LI.</w:t>
      </w:r>
    </w:p>
    <w:sectPr w:rsidR="00150DC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8C201"/>
    <w:multiLevelType w:val="singleLevel"/>
    <w:tmpl w:val="6928C20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82208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proofState w:spelling="clean"/>
  <w:revisionView w:inkAnnotation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EC5067"/>
    <w:rsid w:val="00150DC5"/>
    <w:rsid w:val="00837D9B"/>
    <w:rsid w:val="2FEC5067"/>
    <w:rsid w:val="38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AEBF127-4A51-414C-8527-4799A5AB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yrai72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 15</dc:creator>
  <cp:lastModifiedBy>yogesh rai</cp:lastModifiedBy>
  <cp:revision>2</cp:revision>
  <dcterms:created xsi:type="dcterms:W3CDTF">2023-11-27T16:21:00Z</dcterms:created>
  <dcterms:modified xsi:type="dcterms:W3CDTF">2023-11-27T16:21:00Z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D3994B15BEDF48F7A9237C0E0FC74700</vt:lpwstr>
  </property>
</Properties>
</file>