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1BE" w:rsidRPr="00567E1C" w:rsidRDefault="00567E1C" w:rsidP="00F84418">
      <w:pPr>
        <w:pStyle w:val="Pa47"/>
        <w:jc w:val="center"/>
        <w:rPr>
          <w:sz w:val="28"/>
          <w:szCs w:val="28"/>
          <w:lang w:val="en-US"/>
        </w:rPr>
      </w:pPr>
      <w:r w:rsidRPr="00567E1C">
        <w:rPr>
          <w:rStyle w:val="A11"/>
          <w:rFonts w:cstheme="minorBidi"/>
          <w:color w:val="auto"/>
          <w:lang w:val="en-US"/>
        </w:rPr>
        <w:t>Mohamed Eltamazy</w:t>
      </w:r>
    </w:p>
    <w:p w:rsidR="00567E1C" w:rsidRPr="00567E1C" w:rsidRDefault="00567E1C" w:rsidP="00F844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-US"/>
        </w:rPr>
      </w:pPr>
      <w:r w:rsidRPr="00567E1C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Al-</w:t>
      </w:r>
      <w:r w:rsidR="00064312">
        <w:rPr>
          <w:rFonts w:ascii="inherit" w:eastAsia="Times New Roman" w:hAnsi="inherit" w:cs="Courier New"/>
          <w:b/>
          <w:bCs/>
          <w:color w:val="202124"/>
          <w:sz w:val="24"/>
          <w:szCs w:val="24"/>
          <w:lang/>
        </w:rPr>
        <w:t>N</w:t>
      </w:r>
      <w:r w:rsidR="0023737D">
        <w:rPr>
          <w:rFonts w:ascii="inherit" w:eastAsia="Times New Roman" w:hAnsi="inherit" w:cs="Courier New"/>
          <w:b/>
          <w:bCs/>
          <w:color w:val="202124"/>
          <w:sz w:val="24"/>
          <w:szCs w:val="24"/>
          <w:lang/>
        </w:rPr>
        <w:t>asr district building No 109</w:t>
      </w:r>
    </w:p>
    <w:p w:rsidR="00F901BE" w:rsidRPr="001875FF" w:rsidRDefault="00567E1C" w:rsidP="00F84418">
      <w:pPr>
        <w:pStyle w:val="Pa47"/>
        <w:spacing w:after="100"/>
        <w:jc w:val="center"/>
        <w:rPr>
          <w:rFonts w:ascii="Myriad Pro" w:hAnsi="Myriad Pro" w:cs="Myriad Pro"/>
          <w:sz w:val="22"/>
          <w:szCs w:val="22"/>
          <w:lang w:val="en-US"/>
        </w:rPr>
      </w:pPr>
      <w:r w:rsidRPr="001875FF">
        <w:rPr>
          <w:rFonts w:ascii="Myriad Pro" w:hAnsi="Myriad Pro" w:cs="Myriad Pro"/>
          <w:sz w:val="22"/>
          <w:szCs w:val="22"/>
          <w:lang w:val="en-US"/>
        </w:rPr>
        <w:t>Ganub Sina</w:t>
      </w:r>
      <w:r w:rsidR="00F901BE" w:rsidRPr="001875FF">
        <w:rPr>
          <w:rFonts w:ascii="Myriad Pro" w:hAnsi="Myriad Pro" w:cs="Myriad Pro"/>
          <w:sz w:val="22"/>
          <w:szCs w:val="22"/>
          <w:lang w:val="en-US"/>
        </w:rPr>
        <w:t xml:space="preserve"> (</w:t>
      </w:r>
      <w:r w:rsidRPr="001875FF">
        <w:rPr>
          <w:rFonts w:ascii="Myriad Pro" w:hAnsi="Myriad Pro" w:cs="Myriad Pro"/>
          <w:sz w:val="22"/>
          <w:szCs w:val="22"/>
          <w:lang w:val="en-US"/>
        </w:rPr>
        <w:t>Tur Sinaï</w:t>
      </w:r>
      <w:r w:rsidR="00F901BE" w:rsidRPr="001875FF">
        <w:rPr>
          <w:rFonts w:ascii="Myriad Pro" w:hAnsi="Myriad Pro" w:cs="Myriad Pro"/>
          <w:sz w:val="22"/>
          <w:szCs w:val="22"/>
          <w:lang w:val="en-US"/>
        </w:rPr>
        <w:t>) </w:t>
      </w:r>
      <w:r w:rsidRPr="001875FF">
        <w:rPr>
          <w:rFonts w:ascii="Myriad Pro" w:hAnsi="Myriad Pro" w:cs="Myriad Pro"/>
          <w:sz w:val="22"/>
          <w:szCs w:val="22"/>
          <w:lang w:val="en-US"/>
        </w:rPr>
        <w:t>EGYPT</w:t>
      </w:r>
    </w:p>
    <w:p w:rsidR="00F901BE" w:rsidRPr="00567E1C" w:rsidRDefault="00567E1C" w:rsidP="00F84418">
      <w:pPr>
        <w:pStyle w:val="Pa52"/>
        <w:jc w:val="center"/>
        <w:rPr>
          <w:rFonts w:ascii="Myriad Pro" w:hAnsi="Myriad Pro" w:cs="Myriad Pro"/>
          <w:sz w:val="22"/>
          <w:szCs w:val="22"/>
          <w:lang w:val="en-US"/>
        </w:rPr>
      </w:pPr>
      <w:r w:rsidRPr="001875FF">
        <w:rPr>
          <w:rFonts w:ascii="Myriad Pro" w:hAnsi="Myriad Pro" w:cs="Myriad Pro"/>
          <w:sz w:val="22"/>
          <w:szCs w:val="22"/>
          <w:lang w:val="en-US"/>
        </w:rPr>
        <w:t>+</w:t>
      </w:r>
      <w:r>
        <w:rPr>
          <w:rFonts w:ascii="Myriad Pro" w:hAnsi="Myriad Pro" w:cs="Myriad Pro"/>
          <w:sz w:val="22"/>
          <w:szCs w:val="22"/>
          <w:lang w:val="en-US"/>
        </w:rPr>
        <w:t>201060446893</w:t>
      </w:r>
      <w:r w:rsidR="006E1498">
        <w:rPr>
          <w:rFonts w:ascii="Myriad Pro" w:hAnsi="Myriad Pro" w:cs="Myriad Pro"/>
          <w:sz w:val="22"/>
          <w:szCs w:val="22"/>
          <w:lang/>
        </w:rPr>
        <w:t>-</w:t>
      </w:r>
      <w:r w:rsidR="00CC7CB5">
        <w:rPr>
          <w:rFonts w:ascii="Myriad Pro" w:hAnsi="Myriad Pro" w:cs="Myriad Pro"/>
          <w:sz w:val="22"/>
          <w:szCs w:val="22"/>
          <w:lang/>
        </w:rPr>
        <w:t xml:space="preserve"> 011</w:t>
      </w:r>
      <w:r w:rsidR="005E7E2F">
        <w:rPr>
          <w:rFonts w:ascii="Myriad Pro" w:hAnsi="Myriad Pro" w:cs="Myriad Pro"/>
          <w:sz w:val="22"/>
          <w:szCs w:val="22"/>
          <w:lang/>
        </w:rPr>
        <w:t>54</w:t>
      </w:r>
      <w:r w:rsidR="00761736">
        <w:rPr>
          <w:rFonts w:ascii="Myriad Pro" w:hAnsi="Myriad Pro" w:cs="Myriad Pro"/>
          <w:sz w:val="22"/>
          <w:szCs w:val="22"/>
          <w:lang/>
        </w:rPr>
        <w:t>79</w:t>
      </w:r>
      <w:r w:rsidR="004D6D43">
        <w:rPr>
          <w:rFonts w:ascii="Myriad Pro" w:hAnsi="Myriad Pro" w:cs="Myriad Pro"/>
          <w:sz w:val="22"/>
          <w:szCs w:val="22"/>
          <w:lang/>
        </w:rPr>
        <w:t>9660</w:t>
      </w:r>
    </w:p>
    <w:p w:rsidR="00F901BE" w:rsidRPr="00567E1C" w:rsidRDefault="00F901BE" w:rsidP="00F84418">
      <w:pPr>
        <w:ind w:left="2124"/>
        <w:rPr>
          <w:rFonts w:ascii="Myriad Pro" w:hAnsi="Myriad Pro" w:cs="Myriad Pro"/>
          <w:lang w:val="en-US"/>
        </w:rPr>
      </w:pPr>
      <w:r w:rsidRPr="00567E1C">
        <w:rPr>
          <w:rFonts w:ascii="Myriad Pro" w:hAnsi="Myriad Pro" w:cs="Myriad Pro"/>
          <w:lang w:val="en-US"/>
        </w:rPr>
        <w:t xml:space="preserve">Email: </w:t>
      </w:r>
      <w:hyperlink r:id="rId7" w:history="1">
        <w:r w:rsidR="00567E1C" w:rsidRPr="00BC5B62">
          <w:rPr>
            <w:rStyle w:val="Hyperlink"/>
            <w:rFonts w:ascii="Myriad Pro" w:hAnsi="Myriad Pro" w:cs="Myriad Pro"/>
            <w:lang w:val="en-US"/>
          </w:rPr>
          <w:t>mohamedeltamazy@gmail.com</w:t>
        </w:r>
      </w:hyperlink>
    </w:p>
    <w:p w:rsidR="00F901BE" w:rsidRPr="00567E1C" w:rsidRDefault="00F901BE" w:rsidP="00F901BE">
      <w:pPr>
        <w:pStyle w:val="Default"/>
        <w:rPr>
          <w:rFonts w:ascii="Myriad Pro" w:hAnsi="Myriad Pro"/>
          <w:sz w:val="16"/>
          <w:lang w:val="en-US"/>
        </w:rPr>
      </w:pPr>
    </w:p>
    <w:p w:rsidR="00F901BE" w:rsidRPr="00567E1C" w:rsidRDefault="000200E3" w:rsidP="00F901BE">
      <w:pPr>
        <w:pStyle w:val="Pa42"/>
        <w:spacing w:after="120" w:line="240" w:lineRule="auto"/>
        <w:rPr>
          <w:rFonts w:ascii="Myriad Pro" w:eastAsia="Meiryo" w:hAnsi="Myriad Pro" w:cs="Myriad Pro"/>
          <w:sz w:val="22"/>
          <w:szCs w:val="22"/>
          <w:lang w:val="en-US"/>
        </w:rPr>
      </w:pPr>
      <w:r w:rsidRPr="00567E1C">
        <w:rPr>
          <w:rFonts w:ascii="Myriad Pro" w:eastAsia="Meiryo" w:hAnsi="Myriad Pro"/>
          <w:b/>
          <w:bCs/>
          <w:sz w:val="22"/>
          <w:szCs w:val="22"/>
          <w:lang w:val="en-US"/>
        </w:rPr>
        <w:t>Languages:</w:t>
      </w:r>
      <w:r w:rsidR="00F901BE" w:rsidRPr="00567E1C">
        <w:rPr>
          <w:rFonts w:ascii="Myriad Pro" w:eastAsia="Meiryo" w:hAnsi="Myriad Pro"/>
          <w:b/>
          <w:bCs/>
          <w:sz w:val="22"/>
          <w:szCs w:val="22"/>
          <w:lang w:val="en-US"/>
        </w:rPr>
        <w:t xml:space="preserve"> </w:t>
      </w:r>
      <w:r w:rsidR="00F901BE" w:rsidRPr="00567E1C">
        <w:rPr>
          <w:rFonts w:ascii="Myriad Pro" w:eastAsia="Meiryo" w:hAnsi="Myriad Pro" w:cs="Myriad Pro"/>
          <w:sz w:val="22"/>
          <w:szCs w:val="22"/>
          <w:lang w:val="en-US"/>
        </w:rPr>
        <w:t xml:space="preserve">French, English, </w:t>
      </w:r>
      <w:r w:rsidR="00567E1C">
        <w:rPr>
          <w:rFonts w:ascii="Myriad Pro" w:eastAsia="Meiryo" w:hAnsi="Myriad Pro" w:cs="Myriad Pro"/>
          <w:sz w:val="22"/>
          <w:szCs w:val="22"/>
          <w:lang w:val="en-US"/>
        </w:rPr>
        <w:t>ARABIC</w:t>
      </w:r>
      <w:r w:rsidR="00F901BE" w:rsidRPr="00567E1C">
        <w:rPr>
          <w:rFonts w:ascii="Myriad Pro" w:eastAsia="Meiryo" w:hAnsi="Myriad Pro" w:cs="Myriad Pro"/>
          <w:sz w:val="22"/>
          <w:szCs w:val="22"/>
          <w:lang w:val="en-US"/>
        </w:rPr>
        <w:t xml:space="preserve"> (basic)</w:t>
      </w:r>
    </w:p>
    <w:p w:rsidR="00F901BE" w:rsidRPr="00567E1C" w:rsidRDefault="00F901BE" w:rsidP="00F901BE">
      <w:pPr>
        <w:rPr>
          <w:rFonts w:ascii="Myriad Pro" w:eastAsia="Meiryo" w:hAnsi="Myriad Pro" w:cs="Myriad Pro"/>
          <w:lang w:val="en-US"/>
        </w:rPr>
      </w:pPr>
      <w:r w:rsidRPr="00567E1C">
        <w:rPr>
          <w:rFonts w:ascii="Myriad Pro" w:eastAsia="Meiryo" w:hAnsi="Myriad Pro" w:cs="Myriad Pro Light"/>
          <w:b/>
          <w:bCs/>
          <w:lang w:val="en-US"/>
        </w:rPr>
        <w:t xml:space="preserve">Computer </w:t>
      </w:r>
      <w:r w:rsidR="000200E3" w:rsidRPr="00567E1C">
        <w:rPr>
          <w:rFonts w:ascii="Myriad Pro" w:eastAsia="Meiryo" w:hAnsi="Myriad Pro" w:cs="Myriad Pro Light"/>
          <w:b/>
          <w:bCs/>
          <w:lang w:val="en-US"/>
        </w:rPr>
        <w:t>skills:</w:t>
      </w:r>
      <w:r w:rsidRPr="00567E1C">
        <w:rPr>
          <w:rFonts w:ascii="Myriad Pro" w:eastAsia="Meiryo" w:hAnsi="Myriad Pro" w:cs="Myriad Pro Light"/>
          <w:b/>
          <w:bCs/>
          <w:lang w:val="en-US"/>
        </w:rPr>
        <w:t xml:space="preserve"> </w:t>
      </w:r>
      <w:r w:rsidRPr="00567E1C">
        <w:rPr>
          <w:rFonts w:ascii="Myriad Pro" w:eastAsia="Meiryo" w:hAnsi="Myriad Pro" w:cs="Myriad Pro"/>
          <w:lang w:val="en-US"/>
        </w:rPr>
        <w:t xml:space="preserve">Word, Access, Excel, PowerPoint, </w:t>
      </w:r>
      <w:r w:rsidR="00567E1C">
        <w:rPr>
          <w:rFonts w:ascii="Myriad Pro" w:eastAsia="Meiryo" w:hAnsi="Myriad Pro" w:cs="Myriad Pro"/>
          <w:lang w:val="en-US"/>
        </w:rPr>
        <w:t>Manjaro</w:t>
      </w:r>
      <w:r w:rsidRPr="00567E1C">
        <w:rPr>
          <w:rFonts w:ascii="Myriad Pro" w:eastAsia="Meiryo" w:hAnsi="Myriad Pro" w:cs="Myriad Pro"/>
          <w:lang w:val="en-US"/>
        </w:rPr>
        <w:t xml:space="preserve"> </w:t>
      </w:r>
      <w:r w:rsidR="00567E1C">
        <w:rPr>
          <w:rFonts w:ascii="Myriad Pro" w:eastAsia="Meiryo" w:hAnsi="Myriad Pro" w:cs="Myriad Pro"/>
          <w:lang w:val="en-US"/>
        </w:rPr>
        <w:t>Internet</w:t>
      </w:r>
    </w:p>
    <w:p w:rsidR="00F901BE" w:rsidRPr="00567E1C" w:rsidRDefault="00F901BE" w:rsidP="00F901BE">
      <w:pPr>
        <w:rPr>
          <w:rFonts w:ascii="Myriad Pro" w:eastAsia="Meiryo" w:hAnsi="Myriad Pro" w:cs="Myriad Pro"/>
          <w:sz w:val="14"/>
          <w:lang w:val="en-US"/>
        </w:rPr>
      </w:pPr>
    </w:p>
    <w:p w:rsidR="00F901BE" w:rsidRPr="00567E1C" w:rsidRDefault="00F901BE" w:rsidP="00F901BE">
      <w:pPr>
        <w:spacing w:after="120"/>
        <w:rPr>
          <w:rFonts w:ascii="Myriad Pro" w:eastAsia="Meiryo" w:hAnsi="Myriad Pro" w:cs="Myriad Pro"/>
          <w:b/>
          <w:bCs/>
          <w:smallCaps/>
          <w:lang w:val="en-US"/>
        </w:rPr>
      </w:pPr>
      <w:r w:rsidRPr="00567E1C">
        <w:rPr>
          <w:rFonts w:ascii="Myriad Pro" w:eastAsia="Meiryo" w:hAnsi="Myriad Pro" w:cs="Myriad Pro"/>
          <w:b/>
          <w:bCs/>
          <w:smallCaps/>
          <w:lang w:val="en-US"/>
        </w:rPr>
        <w:t xml:space="preserve">Work experience </w:t>
      </w:r>
    </w:p>
    <w:p w:rsidR="00F901BE" w:rsidRPr="00804F75" w:rsidRDefault="00567E1C" w:rsidP="002820F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t>2022</w:t>
      </w:r>
      <w:r w:rsidR="00F901BE" w:rsidRPr="00567E1C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TO now</w:t>
      </w:r>
      <w:r w:rsidR="00F901BE" w:rsidRPr="00567E1C">
        <w:rPr>
          <w:rFonts w:ascii="Myriad Pro" w:eastAsia="Meiryo" w:hAnsi="Myriad Pro" w:cs="Myriad Pro"/>
          <w:szCs w:val="24"/>
          <w:lang w:val="en-US"/>
        </w:rPr>
        <w:tab/>
      </w:r>
      <w:r w:rsidR="00F901BE" w:rsidRPr="00567E1C">
        <w:rPr>
          <w:rFonts w:ascii="Myriad Pro" w:eastAsia="Meiryo" w:hAnsi="Myriad Pro" w:cs="Myriad Pro"/>
          <w:szCs w:val="24"/>
          <w:lang w:val="en-US"/>
        </w:rPr>
        <w:tab/>
      </w:r>
      <w:r w:rsidR="002820FF" w:rsidRPr="00804F75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Financial specialist</w:t>
      </w:r>
    </w:p>
    <w:p w:rsidR="00F901BE" w:rsidRPr="00804F75" w:rsidRDefault="00F901BE" w:rsidP="00F901BE">
      <w:pPr>
        <w:tabs>
          <w:tab w:val="right" w:pos="2552"/>
        </w:tabs>
        <w:spacing w:after="120"/>
        <w:rPr>
          <w:rFonts w:ascii="Myriad Pro" w:eastAsia="Meiryo" w:hAnsi="Myriad Pro" w:cs="Myriad Pro"/>
          <w:sz w:val="24"/>
          <w:szCs w:val="24"/>
          <w:lang w:val="en-US"/>
        </w:rPr>
      </w:pPr>
      <w:r w:rsidRPr="00567E1C">
        <w:rPr>
          <w:rFonts w:ascii="Myriad Pro" w:eastAsia="Meiryo" w:hAnsi="Myriad Pro" w:cs="Myriad Pro"/>
          <w:szCs w:val="24"/>
          <w:lang w:val="en-US"/>
        </w:rPr>
        <w:tab/>
      </w:r>
      <w:r w:rsidRPr="00567E1C">
        <w:rPr>
          <w:rFonts w:ascii="Myriad Pro" w:eastAsia="Meiryo" w:hAnsi="Myriad Pro" w:cs="Myriad Pro"/>
          <w:szCs w:val="24"/>
          <w:lang w:val="en-US"/>
        </w:rPr>
        <w:tab/>
      </w:r>
      <w:r w:rsidR="00D93FF2" w:rsidRPr="00804F75">
        <w:rPr>
          <w:rFonts w:ascii="Myriad Pro" w:eastAsia="Meiryo" w:hAnsi="Myriad Pro" w:cs="Myriad Pro"/>
          <w:sz w:val="24"/>
          <w:szCs w:val="24"/>
          <w:lang w:val="en-US"/>
        </w:rPr>
        <w:t>GAHAR</w:t>
      </w:r>
      <w:r w:rsidRPr="00804F75">
        <w:rPr>
          <w:rFonts w:ascii="Myriad Pro" w:eastAsia="Meiryo" w:hAnsi="Myriad Pro" w:cs="Myriad Pro"/>
          <w:sz w:val="24"/>
          <w:szCs w:val="24"/>
          <w:lang w:val="en-US"/>
        </w:rPr>
        <w:t xml:space="preserve">., </w:t>
      </w:r>
      <w:bookmarkStart w:id="0" w:name="_Hlk120176957"/>
      <w:r w:rsidR="00D93FF2" w:rsidRPr="00804F75">
        <w:rPr>
          <w:rFonts w:ascii="Myriad Pro" w:eastAsia="Meiryo" w:hAnsi="Myriad Pro" w:cs="Myriad Pro"/>
          <w:sz w:val="24"/>
          <w:szCs w:val="24"/>
          <w:lang w:val="en-US"/>
        </w:rPr>
        <w:t>Ganub Sina</w:t>
      </w:r>
      <w:r w:rsidRPr="00804F75">
        <w:rPr>
          <w:rFonts w:ascii="Myriad Pro" w:eastAsia="Meiryo" w:hAnsi="Myriad Pro" w:cs="Myriad Pro"/>
          <w:sz w:val="24"/>
          <w:szCs w:val="24"/>
          <w:lang w:val="en-US"/>
        </w:rPr>
        <w:t xml:space="preserve"> (</w:t>
      </w:r>
      <w:r w:rsidR="00D93FF2" w:rsidRPr="00804F75">
        <w:rPr>
          <w:rFonts w:ascii="Myriad Pro" w:eastAsia="Meiryo" w:hAnsi="Myriad Pro" w:cs="Myriad Pro"/>
          <w:sz w:val="24"/>
          <w:szCs w:val="24"/>
          <w:lang w:val="en-US"/>
        </w:rPr>
        <w:t>Tur Sina</w:t>
      </w:r>
      <w:r w:rsidRPr="00804F75">
        <w:rPr>
          <w:rFonts w:ascii="Myriad Pro" w:eastAsia="Meiryo" w:hAnsi="Myriad Pro" w:cs="Myriad Pro"/>
          <w:sz w:val="24"/>
          <w:szCs w:val="24"/>
          <w:lang w:val="en-US"/>
        </w:rPr>
        <w:t xml:space="preserve">) </w:t>
      </w:r>
      <w:bookmarkEnd w:id="0"/>
    </w:p>
    <w:p w:rsidR="00D93FF2" w:rsidRPr="00D93FF2" w:rsidRDefault="00D93FF2" w:rsidP="00D93FF2">
      <w:pPr>
        <w:pStyle w:val="a3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n"/>
        </w:rPr>
      </w:pPr>
      <w:r w:rsidRPr="00D93FF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permanent advance</w:t>
      </w:r>
    </w:p>
    <w:p w:rsidR="00D93FF2" w:rsidRPr="00D93FF2" w:rsidRDefault="00D93FF2" w:rsidP="00D93FF2">
      <w:pPr>
        <w:pStyle w:val="a3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D93FF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sanitary control</w:t>
      </w:r>
    </w:p>
    <w:p w:rsidR="00D93FF2" w:rsidRPr="00D93FF2" w:rsidRDefault="00D93FF2" w:rsidP="00D93FF2">
      <w:pPr>
        <w:pStyle w:val="a3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D93FF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Security supervision</w:t>
      </w:r>
    </w:p>
    <w:p w:rsidR="00D93FF2" w:rsidRPr="00D93FF2" w:rsidRDefault="00D93FF2" w:rsidP="00D93FF2">
      <w:pPr>
        <w:pStyle w:val="a3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D93FF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Administrative Affairs</w:t>
      </w:r>
    </w:p>
    <w:p w:rsidR="00D93FF2" w:rsidRPr="00D93FF2" w:rsidRDefault="00D93FF2" w:rsidP="00D93FF2">
      <w:pPr>
        <w:pStyle w:val="a3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 w:rsidRPr="00D93FF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fingerprint device</w:t>
      </w:r>
    </w:p>
    <w:p w:rsidR="00F901BE" w:rsidRPr="00D93FF2" w:rsidRDefault="00F901BE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4"/>
          <w:szCs w:val="24"/>
          <w:lang w:val="en-US"/>
        </w:rPr>
      </w:pPr>
    </w:p>
    <w:p w:rsidR="00D93FF2" w:rsidRPr="00913F81" w:rsidRDefault="00D93FF2" w:rsidP="00D93F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t>2019</w:t>
      </w:r>
      <w:r w:rsidR="00F901BE" w:rsidRPr="00D93FF2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2021</w:t>
      </w:r>
      <w:r w:rsidR="00F901BE" w:rsidRPr="00D93FF2">
        <w:rPr>
          <w:rFonts w:ascii="Myriad Pro" w:eastAsia="Meiryo" w:hAnsi="Myriad Pro" w:cs="Myriad Pro"/>
          <w:szCs w:val="24"/>
          <w:lang w:val="en-US"/>
        </w:rPr>
        <w:tab/>
      </w:r>
      <w:r w:rsidR="00F901BE" w:rsidRPr="00D93FF2">
        <w:rPr>
          <w:rFonts w:ascii="Myriad Pro" w:eastAsia="Meiryo" w:hAnsi="Myriad Pro" w:cs="Myriad Pro"/>
          <w:szCs w:val="24"/>
          <w:lang w:val="en-US"/>
        </w:rPr>
        <w:tab/>
      </w:r>
      <w:r w:rsidRPr="00804F75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Director of the Administrative Affairs Department</w:t>
      </w:r>
    </w:p>
    <w:p w:rsidR="00D93FF2" w:rsidRPr="000200E3" w:rsidRDefault="00D93FF2" w:rsidP="000200E3">
      <w:pPr>
        <w:pStyle w:val="a3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390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bookmarkStart w:id="1" w:name="_Hlk120177380"/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The Egyptian Ministry of Health</w:t>
      </w:r>
    </w:p>
    <w:p w:rsidR="00F901BE" w:rsidRPr="000200E3" w:rsidRDefault="000200E3" w:rsidP="00D93FF2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Cs w:val="24"/>
          <w:lang w:val="en-US"/>
        </w:rPr>
      </w:pPr>
      <w:r>
        <w:rPr>
          <w:rFonts w:ascii="Myriad Pro" w:eastAsia="Meiryo" w:hAnsi="Myriad Pro" w:cs="Myriad Pro"/>
          <w:szCs w:val="24"/>
          <w:lang w:val="en-US"/>
        </w:rPr>
        <w:t xml:space="preserve">                                            </w:t>
      </w:r>
      <w:r w:rsidR="00804F75">
        <w:rPr>
          <w:rFonts w:ascii="Myriad Pro" w:eastAsia="Meiryo" w:hAnsi="Myriad Pro" w:cs="Myriad Pro"/>
          <w:szCs w:val="24"/>
          <w:lang w:val="en-US"/>
        </w:rPr>
        <w:t xml:space="preserve">          </w:t>
      </w:r>
      <w:r>
        <w:rPr>
          <w:rFonts w:ascii="Myriad Pro" w:eastAsia="Meiryo" w:hAnsi="Myriad Pro" w:cs="Myriad Pro"/>
          <w:szCs w:val="24"/>
          <w:lang w:val="en-US"/>
        </w:rPr>
        <w:t xml:space="preserve">  </w:t>
      </w:r>
      <w:r w:rsidR="00F901BE" w:rsidRPr="000200E3">
        <w:rPr>
          <w:rFonts w:ascii="Myriad Pro" w:eastAsia="Meiryo" w:hAnsi="Myriad Pro" w:cs="Myriad Pro"/>
          <w:szCs w:val="24"/>
          <w:lang w:val="en-US"/>
        </w:rPr>
        <w:t xml:space="preserve">., </w:t>
      </w:r>
      <w:r>
        <w:rPr>
          <w:rFonts w:ascii="Myriad Pro" w:eastAsia="Meiryo" w:hAnsi="Myriad Pro" w:cs="Myriad Pro"/>
          <w:szCs w:val="24"/>
          <w:lang w:val="en-US"/>
        </w:rPr>
        <w:t>Ganub Sina</w:t>
      </w:r>
      <w:r w:rsidRPr="00567E1C">
        <w:rPr>
          <w:rFonts w:ascii="Myriad Pro" w:eastAsia="Meiryo" w:hAnsi="Myriad Pro" w:cs="Myriad Pro"/>
          <w:szCs w:val="24"/>
          <w:lang w:val="en-US"/>
        </w:rPr>
        <w:t xml:space="preserve"> (</w:t>
      </w:r>
      <w:r>
        <w:rPr>
          <w:rFonts w:ascii="Myriad Pro" w:eastAsia="Meiryo" w:hAnsi="Myriad Pro" w:cs="Myriad Pro"/>
          <w:szCs w:val="24"/>
          <w:lang w:val="en-US"/>
        </w:rPr>
        <w:t>Tur Sina</w:t>
      </w:r>
      <w:r w:rsidRPr="00567E1C">
        <w:rPr>
          <w:rFonts w:ascii="Myriad Pro" w:eastAsia="Meiryo" w:hAnsi="Myriad Pro" w:cs="Myriad Pro"/>
          <w:szCs w:val="24"/>
          <w:lang w:val="en-US"/>
        </w:rPr>
        <w:t>)</w:t>
      </w:r>
    </w:p>
    <w:bookmarkEnd w:id="1"/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archive (correspondence)</w:t>
      </w:r>
    </w:p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security personnel</w:t>
      </w:r>
    </w:p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maintenance technicians</w:t>
      </w:r>
    </w:p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hygiene personnel</w:t>
      </w:r>
    </w:p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administrative housing</w:t>
      </w:r>
    </w:p>
    <w:p w:rsidR="000200E3" w:rsidRPr="000200E3" w:rsidRDefault="000200E3" w:rsidP="000200E3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fingerprint device</w:t>
      </w:r>
    </w:p>
    <w:p w:rsidR="00F84418" w:rsidRPr="00F84418" w:rsidRDefault="000200E3" w:rsidP="00F84418">
      <w:pPr>
        <w:pStyle w:val="a3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 w:rsidRPr="000200E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car drive</w:t>
      </w:r>
    </w:p>
    <w:p w:rsidR="00F84418" w:rsidRDefault="00F84418" w:rsidP="000200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yriad Pro" w:eastAsia="Meiryo" w:hAnsi="Myriad Pro" w:cs="Myriad Pro"/>
          <w:szCs w:val="24"/>
          <w:lang w:val="en-US"/>
        </w:rPr>
      </w:pPr>
    </w:p>
    <w:p w:rsidR="00F84418" w:rsidRDefault="00F84418" w:rsidP="000200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yriad Pro" w:eastAsia="Meiryo" w:hAnsi="Myriad Pro" w:cs="Myriad Pro"/>
          <w:szCs w:val="24"/>
          <w:lang w:val="en-US"/>
        </w:rPr>
      </w:pPr>
    </w:p>
    <w:p w:rsidR="00F901BE" w:rsidRPr="000200E3" w:rsidRDefault="000200E3" w:rsidP="000200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t>2018-2019</w:t>
      </w:r>
      <w:r w:rsidR="00F901BE" w:rsidRPr="000200E3">
        <w:rPr>
          <w:rFonts w:ascii="Myriad Pro" w:eastAsia="Meiryo" w:hAnsi="Myriad Pro" w:cs="Myriad Pro"/>
          <w:szCs w:val="24"/>
          <w:lang w:val="en-US"/>
        </w:rPr>
        <w:tab/>
      </w:r>
      <w:r w:rsidR="00F901BE" w:rsidRPr="000200E3">
        <w:rPr>
          <w:rFonts w:ascii="Myriad Pro" w:eastAsia="Meiryo" w:hAnsi="Myriad Pro" w:cs="Myriad Pro"/>
          <w:szCs w:val="24"/>
          <w:lang w:val="en-US"/>
        </w:rPr>
        <w:tab/>
      </w:r>
      <w:r w:rsidRPr="00804F75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Warehouse management agent</w:t>
      </w:r>
    </w:p>
    <w:p w:rsidR="000200E3" w:rsidRPr="00F84418" w:rsidRDefault="00F84418" w:rsidP="00F844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Myriad Pro" w:eastAsia="Meiryo" w:hAnsi="Myriad Pro" w:cs="Myriad Pro"/>
          <w:b/>
          <w:szCs w:val="24"/>
          <w:lang w:val="en-US"/>
        </w:rPr>
        <w:t xml:space="preserve">                               </w:t>
      </w:r>
      <w:r w:rsidR="00F901BE" w:rsidRPr="00F84418">
        <w:rPr>
          <w:rFonts w:ascii="Myriad Pro" w:eastAsia="Meiryo" w:hAnsi="Myriad Pro" w:cs="Myriad Pro"/>
          <w:b/>
          <w:szCs w:val="24"/>
          <w:lang w:val="en-US"/>
        </w:rPr>
        <w:tab/>
      </w:r>
      <w:bookmarkStart w:id="2" w:name="_Hlk120177776"/>
      <w:r w:rsidR="000200E3" w:rsidRPr="00F84418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The Egyptian Ministry of Health</w:t>
      </w:r>
    </w:p>
    <w:p w:rsidR="000200E3" w:rsidRPr="000200E3" w:rsidRDefault="000200E3" w:rsidP="000200E3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Cs w:val="24"/>
          <w:lang w:val="en-US"/>
        </w:rPr>
      </w:pPr>
      <w:r>
        <w:rPr>
          <w:rFonts w:ascii="Myriad Pro" w:eastAsia="Meiryo" w:hAnsi="Myriad Pro" w:cs="Myriad Pro"/>
          <w:szCs w:val="24"/>
          <w:lang w:val="en-US"/>
        </w:rPr>
        <w:t xml:space="preserve">                                              </w:t>
      </w:r>
      <w:r w:rsidRPr="000200E3">
        <w:rPr>
          <w:rFonts w:ascii="Myriad Pro" w:eastAsia="Meiryo" w:hAnsi="Myriad Pro" w:cs="Myriad Pro"/>
          <w:szCs w:val="24"/>
          <w:lang w:val="en-US"/>
        </w:rPr>
        <w:t xml:space="preserve">., </w:t>
      </w:r>
      <w:r>
        <w:rPr>
          <w:rFonts w:ascii="Myriad Pro" w:eastAsia="Meiryo" w:hAnsi="Myriad Pro" w:cs="Myriad Pro"/>
          <w:szCs w:val="24"/>
          <w:lang w:val="en-US"/>
        </w:rPr>
        <w:t>Ganub Sina</w:t>
      </w:r>
      <w:r w:rsidRPr="00567E1C">
        <w:rPr>
          <w:rFonts w:ascii="Myriad Pro" w:eastAsia="Meiryo" w:hAnsi="Myriad Pro" w:cs="Myriad Pro"/>
          <w:szCs w:val="24"/>
          <w:lang w:val="en-US"/>
        </w:rPr>
        <w:t xml:space="preserve"> (</w:t>
      </w:r>
      <w:r>
        <w:rPr>
          <w:rFonts w:ascii="Myriad Pro" w:eastAsia="Meiryo" w:hAnsi="Myriad Pro" w:cs="Myriad Pro"/>
          <w:szCs w:val="24"/>
          <w:lang w:val="en-US"/>
        </w:rPr>
        <w:t>Tur Sina</w:t>
      </w:r>
      <w:r w:rsidRPr="00567E1C">
        <w:rPr>
          <w:rFonts w:ascii="Myriad Pro" w:eastAsia="Meiryo" w:hAnsi="Myriad Pro" w:cs="Myriad Pro"/>
          <w:szCs w:val="24"/>
          <w:lang w:val="en-US"/>
        </w:rPr>
        <w:t>)</w:t>
      </w:r>
    </w:p>
    <w:bookmarkEnd w:id="2"/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annual inventory</w:t>
      </w:r>
    </w:p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the periodic inventory</w:t>
      </w:r>
    </w:p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Supervision of storekeepers</w:t>
      </w:r>
    </w:p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coding items</w:t>
      </w:r>
    </w:p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Responsible for following up the registration in </w:t>
      </w:r>
      <w:r w:rsidR="00804F75"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the books</w:t>
      </w:r>
    </w:p>
    <w:p w:rsidR="000200E3" w:rsidRPr="00804F75" w:rsidRDefault="000200E3" w:rsidP="00804F75">
      <w:pPr>
        <w:pStyle w:val="a3"/>
        <w:numPr>
          <w:ilvl w:val="4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Responsible for purchasing management</w:t>
      </w:r>
    </w:p>
    <w:p w:rsidR="00F901BE" w:rsidRPr="000200E3" w:rsidRDefault="00F901BE" w:rsidP="000200E3">
      <w:pPr>
        <w:tabs>
          <w:tab w:val="right" w:pos="2835"/>
        </w:tabs>
        <w:ind w:right="-714"/>
        <w:rPr>
          <w:rFonts w:ascii="Myriad Pro" w:eastAsia="Meiryo" w:hAnsi="Myriad Pro" w:cs="Myriad Pro"/>
          <w:szCs w:val="24"/>
          <w:lang w:val="en-US"/>
        </w:rPr>
      </w:pPr>
    </w:p>
    <w:p w:rsidR="00F901BE" w:rsidRPr="00823208" w:rsidRDefault="00F901BE" w:rsidP="00F901BE">
      <w:pPr>
        <w:tabs>
          <w:tab w:val="right" w:pos="2835"/>
        </w:tabs>
        <w:spacing w:after="120"/>
        <w:ind w:right="-714"/>
        <w:rPr>
          <w:rFonts w:ascii="Myriad Pro" w:eastAsia="Meiryo" w:hAnsi="Myriad Pro" w:cs="Myriad Pro"/>
          <w:b/>
          <w:smallCaps/>
          <w:szCs w:val="24"/>
          <w:lang w:val="en-US"/>
        </w:rPr>
      </w:pPr>
    </w:p>
    <w:p w:rsidR="00F901BE" w:rsidRPr="00823208" w:rsidRDefault="00F901BE" w:rsidP="00F901BE">
      <w:pPr>
        <w:pStyle w:val="a3"/>
        <w:tabs>
          <w:tab w:val="right" w:pos="2835"/>
        </w:tabs>
        <w:spacing w:after="120"/>
        <w:ind w:left="0" w:right="-714"/>
        <w:contextualSpacing w:val="0"/>
        <w:rPr>
          <w:rFonts w:ascii="Myriad Pro" w:eastAsia="Meiryo" w:hAnsi="Myriad Pro" w:cs="Myriad Pro"/>
          <w:b/>
          <w:smallCaps/>
          <w:sz w:val="18"/>
          <w:szCs w:val="24"/>
          <w:lang w:val="en-US"/>
        </w:rPr>
      </w:pPr>
    </w:p>
    <w:p w:rsidR="00823208" w:rsidRPr="006C4D93" w:rsidRDefault="00823208" w:rsidP="0082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23208">
        <w:rPr>
          <w:rFonts w:ascii="Myriad Pro" w:eastAsia="Meiryo" w:hAnsi="Myriad Pro" w:cs="Myriad Pro"/>
          <w:szCs w:val="24"/>
          <w:lang w:val="en-US"/>
        </w:rPr>
        <w:t>2016</w:t>
      </w:r>
      <w:r w:rsidR="00F901BE" w:rsidRPr="00823208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2017</w:t>
      </w:r>
      <w:r w:rsidR="00F901BE" w:rsidRPr="00823208">
        <w:rPr>
          <w:rFonts w:ascii="Myriad Pro" w:eastAsia="Meiryo" w:hAnsi="Myriad Pro" w:cs="Myriad Pro"/>
          <w:szCs w:val="24"/>
          <w:lang w:val="en-US"/>
        </w:rPr>
        <w:t xml:space="preserve"> </w:t>
      </w:r>
      <w:r w:rsidR="00F901BE" w:rsidRPr="00823208">
        <w:rPr>
          <w:rFonts w:ascii="Myriad Pro" w:eastAsia="Meiryo" w:hAnsi="Myriad Pro" w:cs="Myriad Pro"/>
          <w:szCs w:val="24"/>
          <w:lang w:val="en-US"/>
        </w:rPr>
        <w:tab/>
      </w:r>
      <w:r w:rsidR="00F901BE" w:rsidRPr="00823208">
        <w:rPr>
          <w:rFonts w:ascii="Myriad Pro" w:eastAsia="Meiryo" w:hAnsi="Myriad Pro" w:cs="Myriad Pro"/>
          <w:szCs w:val="24"/>
          <w:lang w:val="en-US"/>
        </w:rPr>
        <w:tab/>
      </w:r>
      <w:r w:rsidRPr="00823208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Financial and administrative inspector</w:t>
      </w:r>
    </w:p>
    <w:p w:rsidR="00823208" w:rsidRPr="00823208" w:rsidRDefault="00823208" w:rsidP="0082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                                                   </w:t>
      </w:r>
      <w:r w:rsidRPr="00823208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The Egyptian Ministry of Health</w:t>
      </w:r>
    </w:p>
    <w:p w:rsidR="00823208" w:rsidRPr="000200E3" w:rsidRDefault="00823208" w:rsidP="00823208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Cs w:val="24"/>
          <w:lang w:val="en-US"/>
        </w:rPr>
      </w:pPr>
      <w:r>
        <w:rPr>
          <w:rFonts w:ascii="Myriad Pro" w:eastAsia="Meiryo" w:hAnsi="Myriad Pro" w:cs="Myriad Pro"/>
          <w:szCs w:val="24"/>
          <w:lang w:val="en-US"/>
        </w:rPr>
        <w:t xml:space="preserve">                                              </w:t>
      </w:r>
      <w:r w:rsidRPr="000200E3">
        <w:rPr>
          <w:rFonts w:ascii="Myriad Pro" w:eastAsia="Meiryo" w:hAnsi="Myriad Pro" w:cs="Myriad Pro"/>
          <w:szCs w:val="24"/>
          <w:lang w:val="en-US"/>
        </w:rPr>
        <w:t xml:space="preserve">., </w:t>
      </w:r>
      <w:r>
        <w:rPr>
          <w:rFonts w:ascii="Myriad Pro" w:eastAsia="Meiryo" w:hAnsi="Myriad Pro" w:cs="Myriad Pro"/>
          <w:szCs w:val="24"/>
          <w:lang w:val="en-US"/>
        </w:rPr>
        <w:t>Ganub Sina</w:t>
      </w:r>
      <w:r w:rsidRPr="00567E1C">
        <w:rPr>
          <w:rFonts w:ascii="Myriad Pro" w:eastAsia="Meiryo" w:hAnsi="Myriad Pro" w:cs="Myriad Pro"/>
          <w:szCs w:val="24"/>
          <w:lang w:val="en-US"/>
        </w:rPr>
        <w:t xml:space="preserve"> (</w:t>
      </w:r>
      <w:r>
        <w:rPr>
          <w:rFonts w:ascii="Myriad Pro" w:eastAsia="Meiryo" w:hAnsi="Myriad Pro" w:cs="Myriad Pro"/>
          <w:szCs w:val="24"/>
          <w:lang w:val="en-US"/>
        </w:rPr>
        <w:t>Tur Sina</w:t>
      </w:r>
      <w:r w:rsidRPr="00567E1C">
        <w:rPr>
          <w:rFonts w:ascii="Myriad Pro" w:eastAsia="Meiryo" w:hAnsi="Myriad Pro" w:cs="Myriad Pro"/>
          <w:szCs w:val="24"/>
          <w:lang w:val="en-US"/>
        </w:rPr>
        <w:t>)</w:t>
      </w:r>
    </w:p>
    <w:p w:rsidR="00823208" w:rsidRPr="00804F75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business financial treasury ledgers</w:t>
      </w:r>
    </w:p>
    <w:p w:rsidR="00823208" w:rsidRPr="00804F75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administrative work</w:t>
      </w:r>
    </w:p>
    <w:p w:rsidR="00823208" w:rsidRPr="00804F75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personnel affairs</w:t>
      </w:r>
    </w:p>
    <w:p w:rsidR="00823208" w:rsidRPr="00804F75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warehouses</w:t>
      </w:r>
    </w:p>
    <w:p w:rsidR="00823208" w:rsidRPr="00804F75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Examination of financial and administrative violations</w:t>
      </w:r>
    </w:p>
    <w:p w:rsidR="00823208" w:rsidRDefault="00823208" w:rsidP="00804F75">
      <w:pPr>
        <w:pStyle w:val="a3"/>
        <w:numPr>
          <w:ilvl w:val="4"/>
          <w:numId w:val="1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Reply to correspondence</w:t>
      </w:r>
    </w:p>
    <w:p w:rsidR="00804F75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</w:p>
    <w:p w:rsidR="00804F75" w:rsidRPr="00804F75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</w:p>
    <w:p w:rsidR="00823208" w:rsidRPr="006C4D93" w:rsidRDefault="00823208" w:rsidP="0082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lastRenderedPageBreak/>
        <w:t>2002</w:t>
      </w:r>
      <w:r w:rsidRPr="00823208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2016</w:t>
      </w:r>
      <w:r w:rsidRPr="00823208">
        <w:rPr>
          <w:rFonts w:ascii="Myriad Pro" w:eastAsia="Meiryo" w:hAnsi="Myriad Pro" w:cs="Myriad Pro"/>
          <w:szCs w:val="24"/>
          <w:lang w:val="en-US"/>
        </w:rPr>
        <w:t xml:space="preserve"> </w:t>
      </w:r>
      <w:r w:rsidRPr="00823208">
        <w:rPr>
          <w:rFonts w:ascii="Myriad Pro" w:eastAsia="Meiryo" w:hAnsi="Myriad Pro" w:cs="Myriad Pro"/>
          <w:szCs w:val="24"/>
          <w:lang w:val="en-US"/>
        </w:rPr>
        <w:tab/>
      </w:r>
      <w:r w:rsidRPr="00823208">
        <w:rPr>
          <w:rFonts w:ascii="Myriad Pro" w:eastAsia="Meiryo" w:hAnsi="Myriad Pro" w:cs="Myriad Pro"/>
          <w:szCs w:val="24"/>
          <w:lang w:val="en-US"/>
        </w:rPr>
        <w:tab/>
      </w:r>
      <w:r w:rsidRPr="00823208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Financial and administrative inspector</w:t>
      </w:r>
    </w:p>
    <w:p w:rsidR="00823208" w:rsidRDefault="00823208" w:rsidP="0082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                                                   </w:t>
      </w:r>
      <w:r w:rsidRPr="006C4D9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The Egyptian Ministry of Education,</w:t>
      </w:r>
    </w:p>
    <w:p w:rsidR="00823208" w:rsidRPr="00823208" w:rsidRDefault="00823208" w:rsidP="008232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 w:rsidRPr="001875FF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                                             </w:t>
      </w:r>
      <w:r w:rsidR="00804F75" w:rsidRPr="001875FF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 </w:t>
      </w:r>
      <w:r w:rsidRPr="001875FF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</w:t>
      </w:r>
      <w:r w:rsidRPr="00823208">
        <w:rPr>
          <w:rFonts w:ascii="inherit" w:eastAsia="Times New Roman" w:hAnsi="inherit" w:cs="Courier New"/>
          <w:color w:val="202124"/>
          <w:sz w:val="24"/>
          <w:szCs w:val="24"/>
          <w:lang w:val="fr-FR"/>
        </w:rPr>
        <w:t>Qalyūb</w:t>
      </w:r>
      <w:r>
        <w:rPr>
          <w:rFonts w:ascii="inherit" w:eastAsia="Times New Roman" w:hAnsi="inherit" w:cs="Courier New"/>
          <w:color w:val="202124"/>
          <w:sz w:val="24"/>
          <w:szCs w:val="24"/>
          <w:lang w:val="fr-FR"/>
        </w:rPr>
        <w:t>i</w:t>
      </w:r>
      <w:r w:rsidR="00CD5A76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a</w:t>
      </w:r>
      <w:r>
        <w:rPr>
          <w:rFonts w:ascii="inherit" w:eastAsia="Times New Roman" w:hAnsi="inherit" w:cs="Courier New"/>
          <w:color w:val="202124"/>
          <w:sz w:val="24"/>
          <w:szCs w:val="24"/>
          <w:lang w:val="fr-FR"/>
        </w:rPr>
        <w:t xml:space="preserve"> 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(</w:t>
      </w:r>
      <w:r w:rsidRPr="006C4D9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Shubra Al </w:t>
      </w:r>
      <w:r w:rsidR="007402C1" w:rsidRPr="006C4D93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Khaimah</w:t>
      </w:r>
      <w:r w:rsidR="007402C1">
        <w:rPr>
          <w:rFonts w:ascii="inherit" w:eastAsia="Times New Roman" w:hAnsi="inherit" w:cs="Courier New"/>
          <w:color w:val="202124"/>
          <w:sz w:val="24"/>
          <w:szCs w:val="24"/>
        </w:rPr>
        <w:t>)</w:t>
      </w:r>
    </w:p>
    <w:p w:rsidR="00823208" w:rsidRP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business financial treasury ledgers</w:t>
      </w:r>
    </w:p>
    <w:p w:rsidR="00823208" w:rsidRP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administrative work</w:t>
      </w:r>
    </w:p>
    <w:p w:rsidR="00823208" w:rsidRP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personnel affairs</w:t>
      </w:r>
    </w:p>
    <w:p w:rsidR="00823208" w:rsidRP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Inspection of warehouses</w:t>
      </w:r>
    </w:p>
    <w:p w:rsidR="00823208" w:rsidRP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Examination of financial and administrative violations</w:t>
      </w:r>
    </w:p>
    <w:p w:rsidR="00804F75" w:rsidRDefault="00823208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Reply to correspondence</w:t>
      </w:r>
      <w:r w:rsidR="00804F75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</w:t>
      </w:r>
    </w:p>
    <w:p w:rsidR="00804F75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yriad Pro" w:eastAsia="Meiryo" w:hAnsi="Myriad Pro" w:cs="Myriad Pro"/>
          <w:szCs w:val="24"/>
          <w:lang w:val="en-US"/>
        </w:rPr>
      </w:pPr>
    </w:p>
    <w:p w:rsidR="00804F75" w:rsidRPr="006C4D93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t>2006</w:t>
      </w:r>
      <w:r w:rsidRPr="00823208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2011</w:t>
      </w:r>
      <w:r w:rsidRPr="00823208">
        <w:rPr>
          <w:rFonts w:ascii="Myriad Pro" w:eastAsia="Meiryo" w:hAnsi="Myriad Pro" w:cs="Myriad Pro"/>
          <w:szCs w:val="24"/>
          <w:lang w:val="en-US"/>
        </w:rPr>
        <w:t xml:space="preserve"> </w:t>
      </w:r>
      <w:r w:rsidRPr="00823208">
        <w:rPr>
          <w:rFonts w:ascii="Myriad Pro" w:eastAsia="Meiryo" w:hAnsi="Myriad Pro" w:cs="Myriad Pro"/>
          <w:szCs w:val="24"/>
          <w:lang w:val="en-US"/>
        </w:rPr>
        <w:tab/>
      </w:r>
      <w:r w:rsidRPr="00823208">
        <w:rPr>
          <w:rFonts w:ascii="Myriad Pro" w:eastAsia="Meiryo" w:hAnsi="Myriad Pro" w:cs="Myriad Pro"/>
          <w:szCs w:val="24"/>
          <w:lang w:val="en-US"/>
        </w:rPr>
        <w:tab/>
      </w:r>
      <w:r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Security guard</w:t>
      </w:r>
    </w:p>
    <w:p w:rsidR="00804F75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                                                   SEAVIN GCA. American Company</w:t>
      </w:r>
    </w:p>
    <w:p w:rsidR="00804F75" w:rsidRPr="00823208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rtl/>
          <w:lang w:val="en-US" w:bidi="ar-EG"/>
        </w:rPr>
      </w:pPr>
      <w:r w:rsidRPr="00804F75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                                                   </w:t>
      </w:r>
      <w:r w:rsidR="007402C1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CAIRO</w:t>
      </w:r>
      <w:r w:rsidR="007402C1" w:rsidRPr="00804F75"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>,</w:t>
      </w:r>
      <w:r>
        <w:rPr>
          <w:rFonts w:ascii="inherit" w:eastAsia="Times New Roman" w:hAnsi="inherit" w:cs="Courier New"/>
          <w:color w:val="202124"/>
          <w:sz w:val="24"/>
          <w:szCs w:val="24"/>
          <w:lang w:val="en-US"/>
        </w:rPr>
        <w:t xml:space="preserve"> Part Time</w:t>
      </w:r>
    </w:p>
    <w:p w:rsidR="00804F75" w:rsidRPr="00804F75" w:rsidRDefault="00804F75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Frist Aid</w:t>
      </w:r>
    </w:p>
    <w:p w:rsidR="00804F75" w:rsidRPr="00804F75" w:rsidRDefault="006E1B82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Using Radio</w:t>
      </w:r>
    </w:p>
    <w:p w:rsidR="00804F75" w:rsidRPr="00804F75" w:rsidRDefault="007402C1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Daily</w:t>
      </w:r>
      <w:r w:rsidR="006E1B82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</w:t>
      </w:r>
      <w:r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report in English</w:t>
      </w:r>
    </w:p>
    <w:p w:rsidR="007402C1" w:rsidRPr="007402C1" w:rsidRDefault="007402C1" w:rsidP="007402C1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7402C1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Checking cars against explosives</w:t>
      </w:r>
    </w:p>
    <w:p w:rsidR="007402C1" w:rsidRPr="007402C1" w:rsidRDefault="007402C1" w:rsidP="007402C1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7402C1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Surveillance Cameras</w:t>
      </w:r>
    </w:p>
    <w:p w:rsidR="00804F75" w:rsidRPr="00804F75" w:rsidRDefault="007402C1" w:rsidP="00804F75">
      <w:pPr>
        <w:pStyle w:val="a3"/>
        <w:numPr>
          <w:ilvl w:val="4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 w:rsidRPr="007402C1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Alarm and fire systems</w:t>
      </w:r>
    </w:p>
    <w:p w:rsidR="00804F75" w:rsidRPr="00804F75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-US"/>
        </w:rPr>
      </w:pPr>
    </w:p>
    <w:p w:rsidR="00F901BE" w:rsidRDefault="00F901BE" w:rsidP="00F901BE">
      <w:pPr>
        <w:tabs>
          <w:tab w:val="left" w:pos="2552"/>
        </w:tabs>
        <w:spacing w:after="120"/>
        <w:ind w:right="-856"/>
        <w:rPr>
          <w:rFonts w:ascii="inherit" w:eastAsia="Times New Roman" w:hAnsi="inherit" w:cs="Courier New"/>
          <w:color w:val="202124"/>
          <w:sz w:val="24"/>
          <w:szCs w:val="24"/>
          <w:lang w:bidi="ar-EG"/>
        </w:rPr>
      </w:pPr>
    </w:p>
    <w:p w:rsidR="007402C1" w:rsidRDefault="007402C1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7402C1" w:rsidRDefault="007402C1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7402C1" w:rsidRDefault="007402C1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7402C1" w:rsidRDefault="007402C1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7402C1" w:rsidRPr="00567E1C" w:rsidRDefault="007402C1" w:rsidP="00F901BE">
      <w:pPr>
        <w:tabs>
          <w:tab w:val="left" w:pos="2552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F901BE" w:rsidRPr="00567E1C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mallCaps/>
          <w:szCs w:val="24"/>
          <w:lang w:val="en-US"/>
        </w:rPr>
      </w:pPr>
      <w:r w:rsidRPr="00567E1C">
        <w:rPr>
          <w:rFonts w:ascii="Myriad Pro" w:eastAsia="Meiryo" w:hAnsi="Myriad Pro" w:cs="Myriad Pro"/>
          <w:b/>
          <w:smallCaps/>
          <w:szCs w:val="24"/>
          <w:lang w:val="en-US"/>
        </w:rPr>
        <w:lastRenderedPageBreak/>
        <w:t>education</w:t>
      </w:r>
    </w:p>
    <w:p w:rsidR="00F901BE" w:rsidRPr="00567E1C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mallCaps/>
          <w:szCs w:val="24"/>
          <w:lang w:val="en-US"/>
        </w:rPr>
      </w:pPr>
    </w:p>
    <w:p w:rsidR="00F84418" w:rsidRPr="006E1881" w:rsidRDefault="00CD5A76" w:rsidP="00F844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/>
        </w:rPr>
      </w:pPr>
      <w:r>
        <w:rPr>
          <w:rFonts w:ascii="Myriad Pro" w:eastAsia="Meiryo" w:hAnsi="Myriad Pro" w:cs="Myriad Pro"/>
          <w:szCs w:val="24"/>
          <w:lang w:val="en-US"/>
        </w:rPr>
        <w:t>1996</w:t>
      </w:r>
      <w:r w:rsidR="00F901BE" w:rsidRPr="00567E1C">
        <w:rPr>
          <w:rFonts w:ascii="Myriad Pro" w:eastAsia="Meiryo" w:hAnsi="Myriad Pro" w:cs="Myriad Pro"/>
          <w:szCs w:val="24"/>
          <w:lang w:val="en-US"/>
        </w:rPr>
        <w:t>-</w:t>
      </w:r>
      <w:r>
        <w:rPr>
          <w:rFonts w:ascii="Myriad Pro" w:eastAsia="Meiryo" w:hAnsi="Myriad Pro" w:cs="Myriad Pro"/>
          <w:szCs w:val="24"/>
          <w:lang w:val="en-US"/>
        </w:rPr>
        <w:t>2000</w:t>
      </w:r>
      <w:r w:rsidR="00F901BE" w:rsidRPr="00567E1C">
        <w:rPr>
          <w:rFonts w:ascii="Myriad Pro" w:eastAsia="Meiryo" w:hAnsi="Myriad Pro" w:cs="Myriad Pro"/>
          <w:szCs w:val="24"/>
          <w:lang w:val="en-US"/>
        </w:rPr>
        <w:tab/>
      </w:r>
      <w:r w:rsidR="00F901BE" w:rsidRPr="00567E1C">
        <w:rPr>
          <w:rFonts w:ascii="Myriad Pro" w:eastAsia="Meiryo" w:hAnsi="Myriad Pro" w:cs="Myriad Pro"/>
          <w:szCs w:val="24"/>
          <w:lang w:val="en-US"/>
        </w:rPr>
        <w:tab/>
      </w:r>
      <w:r w:rsidR="00F84418" w:rsidRPr="006E1881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>Bachelor of Commerce</w:t>
      </w:r>
    </w:p>
    <w:p w:rsidR="00804F75" w:rsidRDefault="00F901BE" w:rsidP="00804F75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zCs w:val="24"/>
          <w:lang w:val="en-US"/>
        </w:rPr>
      </w:pPr>
      <w:r w:rsidRPr="00567E1C">
        <w:rPr>
          <w:rFonts w:ascii="Myriad Pro" w:eastAsia="Meiryo" w:hAnsi="Myriad Pro" w:cs="Myriad Pro"/>
          <w:b/>
          <w:szCs w:val="24"/>
          <w:lang w:val="en-US"/>
        </w:rPr>
        <w:tab/>
      </w:r>
      <w:r w:rsidRPr="00567E1C">
        <w:rPr>
          <w:rFonts w:ascii="Myriad Pro" w:eastAsia="Meiryo" w:hAnsi="Myriad Pro" w:cs="Myriad Pro"/>
          <w:b/>
          <w:szCs w:val="24"/>
          <w:lang w:val="en-US"/>
        </w:rPr>
        <w:tab/>
        <w:t>(Administration: Management Option</w:t>
      </w:r>
    </w:p>
    <w:p w:rsidR="00F84418" w:rsidRPr="00804F75" w:rsidRDefault="00804F75" w:rsidP="00804F75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zCs w:val="24"/>
          <w:lang w:val="en-US"/>
        </w:rPr>
      </w:pPr>
      <w:r>
        <w:rPr>
          <w:rFonts w:ascii="Myriad Pro" w:eastAsia="Meiryo" w:hAnsi="Myriad Pro" w:cs="Myriad Pro"/>
          <w:b/>
          <w:szCs w:val="24"/>
          <w:lang w:val="en-US"/>
        </w:rPr>
        <w:t xml:space="preserve">                                         </w:t>
      </w:r>
      <w:r w:rsidR="00F84418">
        <w:rPr>
          <w:rFonts w:ascii="Myriad Pro" w:eastAsia="Meiryo" w:hAnsi="Myriad Pro" w:cs="Myriad Pro"/>
          <w:b/>
          <w:szCs w:val="24"/>
          <w:lang w:val="en-US"/>
        </w:rPr>
        <w:t xml:space="preserve">   </w:t>
      </w:r>
      <w:r w:rsidR="00F84418" w:rsidRPr="00F84418">
        <w:rPr>
          <w:rFonts w:ascii="inherit" w:eastAsia="Times New Roman" w:hAnsi="inherit" w:cs="Courier New"/>
          <w:b/>
          <w:color w:val="202124"/>
          <w:lang w:val="en"/>
        </w:rPr>
        <w:t>higher Institute for Cooperative and Managerial Studies</w:t>
      </w:r>
    </w:p>
    <w:p w:rsidR="00F901BE" w:rsidRPr="006D043C" w:rsidRDefault="00F8441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 w:val="24"/>
          <w:szCs w:val="24"/>
          <w:lang w:val="en-US"/>
        </w:rPr>
      </w:pPr>
      <w:r w:rsidRPr="00F84418">
        <w:rPr>
          <w:rFonts w:ascii="Myriad Pro" w:eastAsia="Meiryo" w:hAnsi="Myriad Pro" w:cs="Myriad Pro"/>
          <w:szCs w:val="24"/>
          <w:lang w:val="en-US"/>
        </w:rPr>
        <w:t xml:space="preserve">                                       </w:t>
      </w:r>
      <w:r>
        <w:rPr>
          <w:rFonts w:ascii="Myriad Pro" w:eastAsia="Meiryo" w:hAnsi="Myriad Pro" w:cs="Myriad Pro"/>
          <w:szCs w:val="24"/>
          <w:lang w:val="en-US"/>
        </w:rPr>
        <w:t xml:space="preserve">   </w:t>
      </w:r>
      <w:r w:rsidRPr="00F84418">
        <w:rPr>
          <w:rFonts w:ascii="Myriad Pro" w:eastAsia="Meiryo" w:hAnsi="Myriad Pro" w:cs="Myriad Pro"/>
          <w:szCs w:val="24"/>
          <w:lang w:val="en-US"/>
        </w:rPr>
        <w:t xml:space="preserve">   </w:t>
      </w:r>
      <w:r w:rsidR="00F901BE" w:rsidRPr="006D043C">
        <w:rPr>
          <w:rFonts w:ascii="Myriad Pro" w:eastAsia="Meiryo" w:hAnsi="Myriad Pro" w:cs="Myriad Pro"/>
          <w:sz w:val="24"/>
          <w:szCs w:val="24"/>
          <w:lang w:val="en-US"/>
        </w:rPr>
        <w:t xml:space="preserve">, </w:t>
      </w:r>
      <w:r w:rsidRPr="00804F75">
        <w:rPr>
          <w:rFonts w:ascii="Myriad Pro" w:eastAsia="Meiryo" w:hAnsi="Myriad Pro" w:cs="Myriad Pro"/>
          <w:sz w:val="24"/>
          <w:szCs w:val="24"/>
          <w:lang w:val="en-US"/>
        </w:rPr>
        <w:t>EGYPT</w:t>
      </w:r>
      <w:r w:rsidR="00F901BE" w:rsidRPr="006D043C">
        <w:rPr>
          <w:rFonts w:ascii="Myriad Pro" w:eastAsia="Meiryo" w:hAnsi="Myriad Pro" w:cs="Myriad Pro"/>
          <w:sz w:val="24"/>
          <w:szCs w:val="24"/>
          <w:lang w:val="en-US"/>
        </w:rPr>
        <w:t xml:space="preserve"> (</w:t>
      </w:r>
      <w:r w:rsidRPr="006D043C">
        <w:rPr>
          <w:rFonts w:ascii="Myriad Pro" w:eastAsia="Meiryo" w:hAnsi="Myriad Pro" w:cs="Myriad Pro"/>
          <w:sz w:val="24"/>
          <w:szCs w:val="24"/>
          <w:lang w:val="en-US"/>
        </w:rPr>
        <w:t>CAIRO</w:t>
      </w:r>
      <w:r w:rsidR="00F901BE" w:rsidRPr="006D043C">
        <w:rPr>
          <w:rFonts w:ascii="Myriad Pro" w:eastAsia="Meiryo" w:hAnsi="Myriad Pro" w:cs="Myriad Pro"/>
          <w:sz w:val="24"/>
          <w:szCs w:val="24"/>
          <w:lang w:val="en-US"/>
        </w:rPr>
        <w:t>)</w:t>
      </w:r>
    </w:p>
    <w:p w:rsidR="00F901BE" w:rsidRPr="006D043C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804F75" w:rsidRPr="006E1881" w:rsidRDefault="00804F75" w:rsidP="00804F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-US"/>
        </w:rPr>
      </w:pPr>
      <w:r w:rsidRPr="00804F75"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  <w:t>PROFESSIONAL DEVELOPMENT</w:t>
      </w:r>
    </w:p>
    <w:p w:rsidR="00F901BE" w:rsidRPr="006D043C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mallCaps/>
          <w:szCs w:val="24"/>
          <w:lang w:val="en-US"/>
        </w:rPr>
      </w:pPr>
    </w:p>
    <w:p w:rsidR="00F901BE" w:rsidRPr="006D043C" w:rsidRDefault="006D043C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zCs w:val="24"/>
          <w:lang w:val="en-US"/>
        </w:rPr>
      </w:pPr>
      <w:r w:rsidRPr="006D043C">
        <w:rPr>
          <w:rFonts w:ascii="Myriad Pro" w:eastAsia="Meiryo" w:hAnsi="Myriad Pro" w:cs="Myriad Pro"/>
          <w:szCs w:val="24"/>
          <w:lang w:val="en-US"/>
        </w:rPr>
        <w:t>2008</w:t>
      </w:r>
      <w:r w:rsidR="00F901BE" w:rsidRPr="006D043C">
        <w:rPr>
          <w:rFonts w:ascii="Myriad Pro" w:eastAsia="Meiryo" w:hAnsi="Myriad Pro" w:cs="Myriad Pro"/>
          <w:szCs w:val="24"/>
          <w:lang w:val="en-US"/>
        </w:rPr>
        <w:tab/>
      </w:r>
      <w:r w:rsidR="00F901BE" w:rsidRPr="006D043C">
        <w:rPr>
          <w:rFonts w:ascii="Myriad Pro" w:eastAsia="Meiryo" w:hAnsi="Myriad Pro" w:cs="Myriad Pro"/>
          <w:szCs w:val="24"/>
          <w:lang w:val="en-US"/>
        </w:rPr>
        <w:tab/>
      </w:r>
      <w:r w:rsidRPr="006D043C">
        <w:rPr>
          <w:rFonts w:ascii="Myriad Pro" w:eastAsia="Meiryo" w:hAnsi="Myriad Pro" w:cs="Myriad Pro"/>
          <w:szCs w:val="24"/>
          <w:lang w:val="en-US"/>
        </w:rPr>
        <w:t>RECOMMENDATION</w:t>
      </w:r>
      <w:r>
        <w:rPr>
          <w:rFonts w:ascii="Myriad Pro" w:eastAsia="Meiryo" w:hAnsi="Myriad Pro" w:cs="Myriad Pro"/>
          <w:szCs w:val="24"/>
          <w:lang w:val="en-US"/>
        </w:rPr>
        <w:t xml:space="preserve"> from SEAVIN GCA</w:t>
      </w:r>
    </w:p>
    <w:p w:rsidR="00295838" w:rsidRDefault="0029583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2015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 xml:space="preserve">A training course entitled (creativity in solving problems), </w:t>
      </w:r>
    </w:p>
    <w:p w:rsidR="006D043C" w:rsidRDefault="0029583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 xml:space="preserve">Ministry of </w:t>
      </w:r>
      <w:r w:rsidR="000A55A9" w:rsidRPr="00295838">
        <w:rPr>
          <w:rFonts w:ascii="Myriad Pro" w:eastAsia="Meiryo" w:hAnsi="Myriad Pro" w:cs="Myriad Pro"/>
          <w:bCs/>
          <w:szCs w:val="24"/>
          <w:lang w:val="en-US"/>
        </w:rPr>
        <w:t>Education</w:t>
      </w:r>
      <w:r w:rsidR="000A55A9">
        <w:rPr>
          <w:rFonts w:ascii="Myriad Pro" w:eastAsia="Meiryo" w:hAnsi="Myriad Pro" w:cs="Myriad Pro"/>
          <w:bCs/>
          <w:szCs w:val="24"/>
          <w:lang w:val="en-US"/>
        </w:rPr>
        <w:t>.</w:t>
      </w:r>
    </w:p>
    <w:p w:rsidR="00295838" w:rsidRDefault="0029583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Certificate of human development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entitled the will of management</w:t>
      </w:r>
    </w:p>
    <w:p w:rsidR="00295838" w:rsidRDefault="00295838" w:rsidP="00295838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HADD Foundation, Academy of Industry leader</w:t>
      </w:r>
    </w:p>
    <w:p w:rsidR="00295838" w:rsidRDefault="00295838" w:rsidP="00295838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Specialized training course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(financial and administrative</w:t>
      </w:r>
    </w:p>
    <w:p w:rsidR="000A55A9" w:rsidRDefault="00295838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disbursement decisions</w:t>
      </w:r>
      <w:r w:rsidR="000A55A9" w:rsidRPr="00295838">
        <w:rPr>
          <w:rFonts w:ascii="Myriad Pro" w:eastAsia="Meiryo" w:hAnsi="Myriad Pro" w:cs="Myriad Pro"/>
          <w:bCs/>
          <w:szCs w:val="24"/>
          <w:lang w:val="en-US"/>
        </w:rPr>
        <w:t>)</w:t>
      </w:r>
      <w:r w:rsidR="000A55A9">
        <w:rPr>
          <w:rFonts w:ascii="Myriad Pro" w:eastAsia="Meiryo" w:hAnsi="Myriad Pro" w:cs="Myriad Pro"/>
          <w:bCs/>
          <w:szCs w:val="24"/>
          <w:lang w:val="en-US"/>
        </w:rPr>
        <w:t>.</w:t>
      </w:r>
    </w:p>
    <w:p w:rsidR="000A55A9" w:rsidRDefault="000A55A9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2017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Certificate of training from the Directorate of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 xml:space="preserve">Organization and </w:t>
      </w:r>
    </w:p>
    <w:p w:rsidR="000A55A9" w:rsidRDefault="000A55A9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Management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in South Sinai to pass the training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program</w:t>
      </w:r>
    </w:p>
    <w:p w:rsidR="000A55A9" w:rsidRDefault="000A55A9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in the symposium on the field of innovative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thinking</w:t>
      </w:r>
    </w:p>
    <w:p w:rsidR="00295838" w:rsidRDefault="000A55A9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>and development prospects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.          </w:t>
      </w:r>
      <w:r w:rsidR="00295838"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="00295838" w:rsidRPr="00295838"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</w:p>
    <w:p w:rsidR="00295838" w:rsidRDefault="006D043C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2022                                       Google </w:t>
      </w:r>
      <w:r w:rsidR="00295838">
        <w:rPr>
          <w:rFonts w:ascii="Myriad Pro" w:eastAsia="Meiryo" w:hAnsi="Myriad Pro" w:cs="Myriad Pro"/>
          <w:bCs/>
          <w:szCs w:val="24"/>
          <w:lang w:val="en-US"/>
        </w:rPr>
        <w:t>Drive (Introduction</w:t>
      </w:r>
      <w:r w:rsidR="00295838" w:rsidRPr="00295838">
        <w:rPr>
          <w:rFonts w:ascii="Myriad Pro" w:eastAsia="Meiryo" w:hAnsi="Myriad Pro" w:cs="Myriad Pro"/>
          <w:bCs/>
          <w:szCs w:val="24"/>
          <w:lang w:val="en-US"/>
        </w:rPr>
        <w:t xml:space="preserve"> to google-Docs intro</w:t>
      </w:r>
      <w:r w:rsidR="00295838">
        <w:rPr>
          <w:rFonts w:ascii="Myriad Pro" w:eastAsia="Meiryo" w:hAnsi="Myriad Pro" w:cs="Myriad Pro"/>
          <w:bCs/>
          <w:szCs w:val="24"/>
          <w:lang w:val="en-US"/>
        </w:rPr>
        <w:t xml:space="preserve"> - </w:t>
      </w:r>
      <w:r w:rsidR="00295838" w:rsidRPr="00295838">
        <w:rPr>
          <w:rFonts w:ascii="Myriad Pro" w:eastAsia="Meiryo" w:hAnsi="Myriad Pro" w:cs="Myriad Pro"/>
          <w:bCs/>
          <w:szCs w:val="24"/>
          <w:lang w:val="en-US"/>
        </w:rPr>
        <w:t>Calendar-Slides</w:t>
      </w:r>
    </w:p>
    <w:p w:rsidR="00295838" w:rsidRDefault="0029583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Sheets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–</w:t>
      </w:r>
      <w:r w:rsidRPr="00295838">
        <w:rPr>
          <w:lang w:val="en-US"/>
        </w:rPr>
        <w:t xml:space="preserve">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Classroom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- </w:t>
      </w:r>
      <w:r w:rsidRPr="00295838">
        <w:rPr>
          <w:rFonts w:ascii="Myriad Pro" w:eastAsia="Meiryo" w:hAnsi="Myriad Pro" w:cs="Myriad Pro"/>
          <w:bCs/>
          <w:szCs w:val="24"/>
          <w:lang w:val="en-US"/>
        </w:rPr>
        <w:t>Admin console 1-2-3 - Meet intro</w:t>
      </w:r>
    </w:p>
    <w:p w:rsidR="000A55A9" w:rsidRDefault="000A55A9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2022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ab/>
        <w:t>Patient centeredness culture GAHAR</w:t>
      </w:r>
    </w:p>
    <w:p w:rsidR="000A55A9" w:rsidRDefault="000A55A9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ab/>
        <w:t>Organization Governance &amp; management GAHAR</w:t>
      </w:r>
    </w:p>
    <w:p w:rsidR="000A55A9" w:rsidRDefault="000A55A9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ab/>
        <w:t>Environmental &amp;Facility safety GAHAR</w:t>
      </w: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</w:p>
    <w:p w:rsidR="000A55A9" w:rsidRDefault="000A55A9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</w:t>
      </w:r>
      <w:r w:rsidRPr="000A55A9">
        <w:rPr>
          <w:rFonts w:ascii="Myriad Pro" w:eastAsia="Meiryo" w:hAnsi="Myriad Pro" w:cs="Myriad Pro"/>
          <w:bCs/>
          <w:szCs w:val="24"/>
          <w:lang w:val="en-US"/>
        </w:rPr>
        <w:tab/>
        <w:t>Clinical laboratory GAHAR</w:t>
      </w:r>
    </w:p>
    <w:p w:rsidR="001875FF" w:rsidRDefault="001875FF" w:rsidP="001875FF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>2022                                       Warehouse management Inventory,</w:t>
      </w:r>
    </w:p>
    <w:p w:rsidR="001875FF" w:rsidRDefault="001875FF" w:rsidP="001875FF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 Stock and Supply Chains</w:t>
      </w:r>
    </w:p>
    <w:p w:rsidR="001875FF" w:rsidRDefault="001875FF" w:rsidP="001875FF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Cs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               From ALISON</w:t>
      </w:r>
    </w:p>
    <w:p w:rsidR="00F901BE" w:rsidRPr="006D043C" w:rsidRDefault="00295838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Cs w:val="24"/>
          <w:lang w:val="en-US"/>
        </w:rPr>
      </w:pPr>
      <w:r>
        <w:rPr>
          <w:rFonts w:ascii="Myriad Pro" w:eastAsia="Meiryo" w:hAnsi="Myriad Pro" w:cs="Myriad Pro"/>
          <w:bCs/>
          <w:szCs w:val="24"/>
          <w:lang w:val="en-US"/>
        </w:rPr>
        <w:t xml:space="preserve"> </w:t>
      </w:r>
      <w:r w:rsidR="006D043C">
        <w:rPr>
          <w:rFonts w:ascii="Myriad Pro" w:eastAsia="Meiryo" w:hAnsi="Myriad Pro" w:cs="Myriad Pro"/>
          <w:bCs/>
          <w:szCs w:val="24"/>
          <w:lang w:val="en-US"/>
        </w:rPr>
        <w:t xml:space="preserve">                                </w:t>
      </w:r>
      <w:r w:rsidR="00F901BE" w:rsidRPr="006D043C">
        <w:rPr>
          <w:rFonts w:ascii="Myriad Pro" w:eastAsia="Meiryo" w:hAnsi="Myriad Pro" w:cs="Myriad Pro"/>
          <w:b/>
          <w:szCs w:val="24"/>
          <w:lang w:val="en-US"/>
        </w:rPr>
        <w:tab/>
      </w:r>
    </w:p>
    <w:p w:rsidR="00F901BE" w:rsidRPr="000A55A9" w:rsidRDefault="00F901BE" w:rsidP="000A55A9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b/>
          <w:szCs w:val="24"/>
          <w:lang w:val="en-US"/>
        </w:rPr>
      </w:pPr>
    </w:p>
    <w:p w:rsidR="00F901BE" w:rsidRPr="001875FF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 w:val="16"/>
          <w:szCs w:val="24"/>
          <w:lang w:val="en-US"/>
        </w:rPr>
      </w:pPr>
    </w:p>
    <w:p w:rsidR="00F901BE" w:rsidRPr="00567E1C" w:rsidRDefault="00F901BE" w:rsidP="00F901BE">
      <w:pPr>
        <w:tabs>
          <w:tab w:val="right" w:pos="2693"/>
        </w:tabs>
        <w:spacing w:after="120"/>
        <w:ind w:right="-856"/>
        <w:rPr>
          <w:rFonts w:ascii="Myriad Pro" w:eastAsia="Meiryo" w:hAnsi="Myriad Pro" w:cs="Myriad Pro"/>
          <w:szCs w:val="24"/>
          <w:lang w:val="en-US"/>
        </w:rPr>
      </w:pPr>
    </w:p>
    <w:sectPr w:rsidR="00F901BE" w:rsidRPr="00567E1C" w:rsidSect="00D4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9F0" w:rsidRDefault="00D479F0">
      <w:pPr>
        <w:spacing w:after="0"/>
      </w:pPr>
      <w:r>
        <w:separator/>
      </w:r>
    </w:p>
  </w:endnote>
  <w:endnote w:type="continuationSeparator" w:id="0">
    <w:p w:rsidR="00D479F0" w:rsidRDefault="00D47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Segoe UI Light"/>
    <w:charset w:val="00"/>
    <w:family w:val="swiss"/>
    <w:notTrueType/>
    <w:pitch w:val="variable"/>
    <w:sig w:usb0="20000287" w:usb1="00000001" w:usb2="0000000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9F0" w:rsidRDefault="00D479F0">
      <w:pPr>
        <w:spacing w:after="0"/>
      </w:pPr>
      <w:r>
        <w:separator/>
      </w:r>
    </w:p>
  </w:footnote>
  <w:footnote w:type="continuationSeparator" w:id="0">
    <w:p w:rsidR="00D479F0" w:rsidRDefault="00D479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  <w:jc w:val="center"/>
    </w:pPr>
  </w:p>
  <w:p w:rsidR="00000000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E4F"/>
    <w:multiLevelType w:val="hybridMultilevel"/>
    <w:tmpl w:val="05AE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64C4"/>
    <w:multiLevelType w:val="hybridMultilevel"/>
    <w:tmpl w:val="700E43DE"/>
    <w:lvl w:ilvl="0" w:tplc="2EE42706">
      <w:start w:val="2006"/>
      <w:numFmt w:val="bullet"/>
      <w:lvlText w:val="-"/>
      <w:lvlJc w:val="left"/>
      <w:pPr>
        <w:ind w:left="938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BF964DF"/>
    <w:multiLevelType w:val="hybridMultilevel"/>
    <w:tmpl w:val="0C1A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5" w15:restartNumberingAfterBreak="0">
    <w:nsid w:val="2F477DF6"/>
    <w:multiLevelType w:val="hybridMultilevel"/>
    <w:tmpl w:val="17F4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A3B54"/>
    <w:multiLevelType w:val="hybridMultilevel"/>
    <w:tmpl w:val="8BC0C22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C8C0CA1"/>
    <w:multiLevelType w:val="hybridMultilevel"/>
    <w:tmpl w:val="CBAAC544"/>
    <w:lvl w:ilvl="0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8" w15:restartNumberingAfterBreak="0">
    <w:nsid w:val="46073AD5"/>
    <w:multiLevelType w:val="hybridMultilevel"/>
    <w:tmpl w:val="5B543B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54143859"/>
    <w:multiLevelType w:val="hybridMultilevel"/>
    <w:tmpl w:val="FED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60779"/>
    <w:multiLevelType w:val="hybridMultilevel"/>
    <w:tmpl w:val="A4DC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7C7E"/>
    <w:multiLevelType w:val="hybridMultilevel"/>
    <w:tmpl w:val="902EBA60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3" w15:restartNumberingAfterBreak="0">
    <w:nsid w:val="60765470"/>
    <w:multiLevelType w:val="hybridMultilevel"/>
    <w:tmpl w:val="42E0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284B"/>
    <w:multiLevelType w:val="hybridMultilevel"/>
    <w:tmpl w:val="F0440F9A"/>
    <w:lvl w:ilvl="0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5" w15:restartNumberingAfterBreak="0">
    <w:nsid w:val="78A35D2A"/>
    <w:multiLevelType w:val="hybridMultilevel"/>
    <w:tmpl w:val="171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50557">
    <w:abstractNumId w:val="4"/>
  </w:num>
  <w:num w:numId="2" w16cid:durableId="311566515">
    <w:abstractNumId w:val="9"/>
  </w:num>
  <w:num w:numId="3" w16cid:durableId="1802923275">
    <w:abstractNumId w:val="2"/>
  </w:num>
  <w:num w:numId="4" w16cid:durableId="604070670">
    <w:abstractNumId w:val="1"/>
  </w:num>
  <w:num w:numId="5" w16cid:durableId="2143110697">
    <w:abstractNumId w:val="7"/>
  </w:num>
  <w:num w:numId="6" w16cid:durableId="12222073">
    <w:abstractNumId w:val="8"/>
  </w:num>
  <w:num w:numId="7" w16cid:durableId="1679380183">
    <w:abstractNumId w:val="0"/>
  </w:num>
  <w:num w:numId="8" w16cid:durableId="2059162449">
    <w:abstractNumId w:val="12"/>
  </w:num>
  <w:num w:numId="9" w16cid:durableId="455872291">
    <w:abstractNumId w:val="6"/>
  </w:num>
  <w:num w:numId="10" w16cid:durableId="512646971">
    <w:abstractNumId w:val="5"/>
  </w:num>
  <w:num w:numId="11" w16cid:durableId="1451900746">
    <w:abstractNumId w:val="15"/>
  </w:num>
  <w:num w:numId="12" w16cid:durableId="6105705">
    <w:abstractNumId w:val="3"/>
  </w:num>
  <w:num w:numId="13" w16cid:durableId="1064448153">
    <w:abstractNumId w:val="11"/>
  </w:num>
  <w:num w:numId="14" w16cid:durableId="987589445">
    <w:abstractNumId w:val="10"/>
  </w:num>
  <w:num w:numId="15" w16cid:durableId="111436229">
    <w:abstractNumId w:val="13"/>
  </w:num>
  <w:num w:numId="16" w16cid:durableId="198130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CF"/>
    <w:rsid w:val="000200E3"/>
    <w:rsid w:val="00060754"/>
    <w:rsid w:val="00064312"/>
    <w:rsid w:val="000A55A9"/>
    <w:rsid w:val="001875FF"/>
    <w:rsid w:val="0023737D"/>
    <w:rsid w:val="00251E53"/>
    <w:rsid w:val="002820FF"/>
    <w:rsid w:val="00295838"/>
    <w:rsid w:val="002B0192"/>
    <w:rsid w:val="00496A00"/>
    <w:rsid w:val="004D6D43"/>
    <w:rsid w:val="00567E1C"/>
    <w:rsid w:val="005E7E2F"/>
    <w:rsid w:val="00625A5F"/>
    <w:rsid w:val="006C49CF"/>
    <w:rsid w:val="006D043C"/>
    <w:rsid w:val="006E1498"/>
    <w:rsid w:val="006E1B82"/>
    <w:rsid w:val="007402C1"/>
    <w:rsid w:val="00761736"/>
    <w:rsid w:val="00804F75"/>
    <w:rsid w:val="00823208"/>
    <w:rsid w:val="00880E5E"/>
    <w:rsid w:val="00AB7779"/>
    <w:rsid w:val="00B21568"/>
    <w:rsid w:val="00B40B71"/>
    <w:rsid w:val="00B6739A"/>
    <w:rsid w:val="00C07D79"/>
    <w:rsid w:val="00CC7CB5"/>
    <w:rsid w:val="00CD5A76"/>
    <w:rsid w:val="00D479F0"/>
    <w:rsid w:val="00D93FF2"/>
    <w:rsid w:val="00E669A1"/>
    <w:rsid w:val="00F84418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87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1BE"/>
    <w:pPr>
      <w:autoSpaceDE w:val="0"/>
      <w:autoSpaceDN w:val="0"/>
      <w:adjustRightInd w:val="0"/>
      <w:spacing w:after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901BE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a0"/>
    <w:uiPriority w:val="99"/>
    <w:unhideWhenUsed/>
    <w:rsid w:val="00F901BE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F901B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01BE"/>
    <w:pPr>
      <w:tabs>
        <w:tab w:val="center" w:pos="4320"/>
        <w:tab w:val="right" w:pos="8640"/>
      </w:tabs>
      <w:spacing w:after="0"/>
    </w:pPr>
  </w:style>
  <w:style w:type="character" w:customStyle="1" w:styleId="Char">
    <w:name w:val="رأس الصفحة Char"/>
    <w:basedOn w:val="a0"/>
    <w:link w:val="a4"/>
    <w:uiPriority w:val="99"/>
    <w:rsid w:val="00F901BE"/>
  </w:style>
  <w:style w:type="paragraph" w:styleId="a5">
    <w:name w:val="footer"/>
    <w:basedOn w:val="a"/>
    <w:link w:val="Char0"/>
    <w:uiPriority w:val="99"/>
    <w:unhideWhenUsed/>
    <w:rsid w:val="00B2156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تذييل الصفحة Char"/>
    <w:basedOn w:val="a0"/>
    <w:link w:val="a5"/>
    <w:uiPriority w:val="99"/>
    <w:rsid w:val="00B21568"/>
  </w:style>
  <w:style w:type="character" w:styleId="a6">
    <w:name w:val="Unresolved Mention"/>
    <w:basedOn w:val="a0"/>
    <w:uiPriority w:val="99"/>
    <w:semiHidden/>
    <w:unhideWhenUsed/>
    <w:rsid w:val="0056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mohamedeltamazy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2022-12-22T10:16:00Z</dcterms:created>
  <dcterms:modified xsi:type="dcterms:W3CDTF">2024-01-05T13:56:00Z</dcterms:modified>
</cp:coreProperties>
</file>